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8B732" w14:textId="77777777" w:rsidR="002F2CDF" w:rsidRDefault="002F2CDF" w:rsidP="002F2CDF">
      <w:pPr>
        <w:pStyle w:val="Default"/>
        <w:tabs>
          <w:tab w:val="left" w:pos="2268"/>
        </w:tabs>
        <w:jc w:val="center"/>
        <w:rPr>
          <w:rFonts w:eastAsia="Calibri"/>
          <w:b/>
          <w:bCs/>
          <w:sz w:val="32"/>
          <w:szCs w:val="28"/>
        </w:rPr>
      </w:pPr>
    </w:p>
    <w:p w14:paraId="0B3CB1A8" w14:textId="75867204" w:rsidR="002F2CDF" w:rsidRDefault="008B1379" w:rsidP="00ED1A94">
      <w:pPr>
        <w:pStyle w:val="Default"/>
        <w:tabs>
          <w:tab w:val="left" w:pos="5223"/>
        </w:tabs>
        <w:jc w:val="center"/>
        <w:rPr>
          <w:sz w:val="20"/>
          <w:szCs w:val="20"/>
        </w:rPr>
      </w:pPr>
      <w:r>
        <w:rPr>
          <w:rFonts w:eastAsia="Calibri"/>
          <w:b/>
          <w:bCs/>
          <w:sz w:val="32"/>
          <w:szCs w:val="28"/>
          <w:lang w:val="es-EC"/>
        </w:rPr>
        <w:t xml:space="preserve">Evaluación de los parámetros dinámicos y de recolección de energía </w:t>
      </w:r>
      <w:proofErr w:type="spellStart"/>
      <w:r>
        <w:rPr>
          <w:rFonts w:eastAsia="Calibri"/>
          <w:b/>
          <w:bCs/>
          <w:sz w:val="32"/>
          <w:szCs w:val="28"/>
          <w:lang w:val="es-EC"/>
        </w:rPr>
        <w:t>vibracional</w:t>
      </w:r>
      <w:proofErr w:type="spellEnd"/>
      <w:r>
        <w:rPr>
          <w:rFonts w:eastAsia="Calibri"/>
          <w:b/>
          <w:bCs/>
          <w:sz w:val="32"/>
          <w:szCs w:val="28"/>
          <w:lang w:val="es-EC"/>
        </w:rPr>
        <w:t xml:space="preserve"> en un modelo de superestructura ferroviaria</w:t>
      </w: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724AE5E1" w14:textId="3BB37F30" w:rsidR="00BA71FE" w:rsidRPr="00D44FF6" w:rsidRDefault="00755439" w:rsidP="00BA71FE">
      <w:pPr>
        <w:pStyle w:val="Default"/>
        <w:jc w:val="center"/>
        <w:rPr>
          <w:b/>
          <w:bCs/>
          <w:smallCaps/>
          <w:sz w:val="20"/>
          <w:szCs w:val="20"/>
        </w:rPr>
      </w:pPr>
      <w:r>
        <w:rPr>
          <w:b/>
          <w:bCs/>
          <w:sz w:val="20"/>
          <w:szCs w:val="20"/>
        </w:rPr>
        <w:t>Salvatore Reina-Guzman</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sidR="00BA71FE">
        <w:rPr>
          <w:b/>
          <w:bCs/>
          <w:sz w:val="20"/>
          <w:szCs w:val="20"/>
        </w:rPr>
        <w:t>César Ayabaca-Sarria</w:t>
      </w:r>
      <w:r w:rsidR="00793E27">
        <w:rPr>
          <w:b/>
          <w:bCs/>
          <w:smallCaps/>
          <w:sz w:val="20"/>
          <w:szCs w:val="20"/>
          <w:vertAlign w:val="superscript"/>
        </w:rPr>
        <w:t>1</w:t>
      </w:r>
      <w:r w:rsidR="002F2CDF" w:rsidRPr="00A84CB6">
        <w:rPr>
          <w:b/>
          <w:bCs/>
          <w:smallCaps/>
          <w:sz w:val="20"/>
          <w:szCs w:val="20"/>
        </w:rPr>
        <w:t xml:space="preserve">, </w:t>
      </w:r>
      <w:r w:rsidR="00751D40">
        <w:rPr>
          <w:b/>
          <w:bCs/>
          <w:sz w:val="20"/>
          <w:szCs w:val="20"/>
        </w:rPr>
        <w:t xml:space="preserve">Ana </w:t>
      </w:r>
      <w:proofErr w:type="spellStart"/>
      <w:r w:rsidR="00751D40">
        <w:rPr>
          <w:b/>
          <w:bCs/>
          <w:sz w:val="20"/>
          <w:szCs w:val="20"/>
        </w:rPr>
        <w:t>Guachanamá-Pullaguari</w:t>
      </w:r>
      <w:proofErr w:type="spellEnd"/>
      <w:r w:rsidR="002F2CDF" w:rsidRPr="00A84CB6">
        <w:rPr>
          <w:b/>
          <w:bCs/>
          <w:smallCaps/>
          <w:sz w:val="20"/>
          <w:szCs w:val="20"/>
          <w:vertAlign w:val="superscript"/>
        </w:rPr>
        <w:t xml:space="preserve"> </w:t>
      </w:r>
      <w:r w:rsidR="00793E27">
        <w:rPr>
          <w:b/>
          <w:bCs/>
          <w:smallCaps/>
          <w:sz w:val="20"/>
          <w:szCs w:val="20"/>
          <w:vertAlign w:val="superscript"/>
        </w:rPr>
        <w:t>1</w:t>
      </w:r>
      <w:r w:rsidR="002F2CDF" w:rsidRPr="00A84CB6">
        <w:rPr>
          <w:b/>
          <w:bCs/>
          <w:smallCaps/>
          <w:sz w:val="20"/>
          <w:szCs w:val="20"/>
        </w:rPr>
        <w:t xml:space="preserve">, </w:t>
      </w:r>
      <w:r w:rsidR="00BA71FE">
        <w:rPr>
          <w:b/>
          <w:bCs/>
          <w:sz w:val="20"/>
          <w:szCs w:val="20"/>
        </w:rPr>
        <w:t>Danny Ushiña-Narvaéz</w:t>
      </w:r>
      <w:r w:rsidR="00793E27">
        <w:rPr>
          <w:b/>
          <w:bCs/>
          <w:smallCaps/>
          <w:sz w:val="20"/>
          <w:szCs w:val="20"/>
          <w:vertAlign w:val="superscript"/>
        </w:rPr>
        <w:t>1</w:t>
      </w:r>
      <w:r w:rsidR="00BA71FE">
        <w:rPr>
          <w:b/>
          <w:bCs/>
          <w:smallCaps/>
          <w:sz w:val="20"/>
          <w:szCs w:val="20"/>
        </w:rPr>
        <w:t xml:space="preserve">, </w:t>
      </w:r>
      <w:r w:rsidR="00BA71FE">
        <w:rPr>
          <w:b/>
          <w:bCs/>
          <w:sz w:val="20"/>
          <w:szCs w:val="20"/>
        </w:rPr>
        <w:t xml:space="preserve">Carlos Vila-Pastor </w:t>
      </w:r>
      <w:r w:rsidR="00BA71FE">
        <w:rPr>
          <w:b/>
          <w:bCs/>
          <w:smallCaps/>
          <w:sz w:val="20"/>
          <w:szCs w:val="20"/>
          <w:vertAlign w:val="superscript"/>
        </w:rPr>
        <w:t>2</w:t>
      </w:r>
      <w:r w:rsidR="00BA71FE">
        <w:rPr>
          <w:b/>
          <w:bCs/>
          <w:smallCaps/>
          <w:sz w:val="20"/>
          <w:szCs w:val="20"/>
        </w:rPr>
        <w:t>,</w:t>
      </w:r>
      <w:r w:rsidR="00BF0FBD">
        <w:rPr>
          <w:b/>
          <w:bCs/>
          <w:smallCaps/>
          <w:sz w:val="20"/>
          <w:szCs w:val="20"/>
        </w:rPr>
        <w:t xml:space="preserve"> </w:t>
      </w:r>
      <w:r w:rsidR="00BA71FE">
        <w:rPr>
          <w:b/>
          <w:bCs/>
          <w:sz w:val="20"/>
          <w:szCs w:val="20"/>
        </w:rPr>
        <w:t>Diego Venegas-Vasconez</w:t>
      </w:r>
      <w:r w:rsidR="00BA71FE">
        <w:rPr>
          <w:b/>
          <w:bCs/>
          <w:smallCaps/>
          <w:sz w:val="20"/>
          <w:szCs w:val="20"/>
          <w:vertAlign w:val="superscript"/>
        </w:rPr>
        <w:t>3</w:t>
      </w:r>
      <w:r w:rsidR="00BA71FE">
        <w:rPr>
          <w:b/>
          <w:bCs/>
          <w:smallCaps/>
          <w:sz w:val="20"/>
          <w:szCs w:val="20"/>
        </w:rPr>
        <w:t>,</w:t>
      </w:r>
      <w:r w:rsidR="00BA71FE">
        <w:rPr>
          <w:b/>
          <w:bCs/>
          <w:smallCaps/>
          <w:sz w:val="20"/>
          <w:szCs w:val="20"/>
          <w:vertAlign w:val="superscript"/>
        </w:rPr>
        <w:t xml:space="preserve"> </w:t>
      </w:r>
      <w:r w:rsidR="00BA71FE">
        <w:rPr>
          <w:b/>
          <w:bCs/>
          <w:sz w:val="20"/>
          <w:szCs w:val="20"/>
        </w:rPr>
        <w:t>Efraín Bastidas</w:t>
      </w:r>
      <w:r w:rsidR="00D44FF6">
        <w:rPr>
          <w:b/>
          <w:bCs/>
          <w:sz w:val="20"/>
          <w:szCs w:val="20"/>
        </w:rPr>
        <w:t>-</w:t>
      </w:r>
      <w:r w:rsidR="00BA71FE">
        <w:rPr>
          <w:b/>
          <w:bCs/>
          <w:sz w:val="20"/>
          <w:szCs w:val="20"/>
        </w:rPr>
        <w:t>Zelaya</w:t>
      </w:r>
      <w:r w:rsidR="00BA71FE">
        <w:rPr>
          <w:b/>
          <w:bCs/>
          <w:smallCaps/>
          <w:sz w:val="20"/>
          <w:szCs w:val="20"/>
          <w:vertAlign w:val="superscript"/>
        </w:rPr>
        <w:t>4</w:t>
      </w:r>
      <w:r w:rsidR="00D44FF6">
        <w:rPr>
          <w:b/>
          <w:bCs/>
          <w:smallCaps/>
          <w:sz w:val="20"/>
          <w:szCs w:val="20"/>
        </w:rPr>
        <w:t xml:space="preserve">, </w:t>
      </w:r>
      <w:r w:rsidR="00D44FF6">
        <w:rPr>
          <w:b/>
          <w:bCs/>
          <w:sz w:val="20"/>
          <w:szCs w:val="20"/>
        </w:rPr>
        <w:t xml:space="preserve">Roberto </w:t>
      </w:r>
      <w:proofErr w:type="spellStart"/>
      <w:r w:rsidR="00D44FF6">
        <w:rPr>
          <w:b/>
          <w:bCs/>
          <w:sz w:val="20"/>
          <w:szCs w:val="20"/>
        </w:rPr>
        <w:t>Custode</w:t>
      </w:r>
      <w:proofErr w:type="spellEnd"/>
      <w:r w:rsidR="00D44FF6">
        <w:rPr>
          <w:b/>
          <w:bCs/>
          <w:sz w:val="20"/>
          <w:szCs w:val="20"/>
        </w:rPr>
        <w:t xml:space="preserve"> Pasquel</w:t>
      </w:r>
      <w:r w:rsidR="00D44FF6">
        <w:rPr>
          <w:b/>
          <w:bCs/>
          <w:smallCaps/>
          <w:sz w:val="20"/>
          <w:szCs w:val="20"/>
          <w:vertAlign w:val="superscript"/>
        </w:rPr>
        <w:t>4</w:t>
      </w:r>
    </w:p>
    <w:p w14:paraId="3E61CC18" w14:textId="77777777" w:rsidR="00BA71FE" w:rsidRDefault="00BA71FE" w:rsidP="00BA71FE">
      <w:pPr>
        <w:pStyle w:val="Default"/>
        <w:jc w:val="center"/>
        <w:rPr>
          <w:sz w:val="20"/>
          <w:szCs w:val="20"/>
        </w:rPr>
      </w:pPr>
    </w:p>
    <w:p w14:paraId="4C69B73D" w14:textId="6DA5FE5D" w:rsidR="002F2CDF" w:rsidRPr="0064656F" w:rsidRDefault="002F2CDF" w:rsidP="002F2CDF">
      <w:pPr>
        <w:jc w:val="center"/>
        <w:rPr>
          <w:color w:val="000000" w:themeColor="text1"/>
          <w:sz w:val="18"/>
        </w:rPr>
      </w:pPr>
      <w:r w:rsidRPr="00FB73A9">
        <w:rPr>
          <w:sz w:val="18"/>
          <w:vertAlign w:val="superscript"/>
        </w:rPr>
        <w:t>1</w:t>
      </w:r>
      <w:r w:rsidR="00D44FF6">
        <w:rPr>
          <w:sz w:val="18"/>
        </w:rPr>
        <w:t>DIMEB</w:t>
      </w:r>
      <w:r w:rsidRPr="00FB73A9">
        <w:rPr>
          <w:sz w:val="18"/>
        </w:rPr>
        <w:t xml:space="preserve">, </w:t>
      </w:r>
      <w:r w:rsidR="00D44FF6">
        <w:rPr>
          <w:sz w:val="18"/>
        </w:rPr>
        <w:t>Departamento de Ingeniería Mecánic</w:t>
      </w:r>
      <w:r>
        <w:rPr>
          <w:sz w:val="18"/>
        </w:rPr>
        <w:t>a</w:t>
      </w:r>
      <w:r w:rsidRPr="00FB73A9">
        <w:rPr>
          <w:sz w:val="18"/>
        </w:rPr>
        <w:t xml:space="preserve">, </w:t>
      </w:r>
      <w:r w:rsidR="00D44FF6">
        <w:rPr>
          <w:sz w:val="18"/>
        </w:rPr>
        <w:t>Escuela Politécnica Nacional</w:t>
      </w:r>
      <w:r w:rsidRPr="00FB73A9">
        <w:rPr>
          <w:sz w:val="18"/>
        </w:rPr>
        <w:t xml:space="preserve">, </w:t>
      </w:r>
      <w:r w:rsidR="00D44FF6">
        <w:rPr>
          <w:sz w:val="18"/>
        </w:rPr>
        <w:t>Ecuador</w:t>
      </w:r>
      <w:r w:rsidRPr="00FB73A9">
        <w:rPr>
          <w:sz w:val="18"/>
        </w:rPr>
        <w:t xml:space="preserve">. </w:t>
      </w:r>
      <w:hyperlink r:id="rId8" w:history="1">
        <w:r w:rsidR="00D44FF6" w:rsidRPr="0064656F">
          <w:rPr>
            <w:rStyle w:val="Hipervnculo"/>
            <w:color w:val="000000" w:themeColor="text1"/>
            <w:sz w:val="18"/>
            <w:u w:val="none"/>
          </w:rPr>
          <w:t>salvatore.reina@epn.edu.ec</w:t>
        </w:r>
      </w:hyperlink>
      <w:r w:rsidR="00D44FF6" w:rsidRPr="0064656F">
        <w:rPr>
          <w:color w:val="000000" w:themeColor="text1"/>
          <w:sz w:val="18"/>
        </w:rPr>
        <w:t xml:space="preserve">, </w:t>
      </w:r>
      <w:hyperlink r:id="rId9" w:history="1">
        <w:r w:rsidR="00D44FF6" w:rsidRPr="0064656F">
          <w:rPr>
            <w:rStyle w:val="Hipervnculo"/>
            <w:color w:val="000000" w:themeColor="text1"/>
            <w:sz w:val="18"/>
            <w:u w:val="none"/>
          </w:rPr>
          <w:t>cesar.ayabaca@epn.edu.ec</w:t>
        </w:r>
      </w:hyperlink>
      <w:r w:rsidR="00D44FF6" w:rsidRPr="0064656F">
        <w:rPr>
          <w:color w:val="000000" w:themeColor="text1"/>
          <w:sz w:val="18"/>
        </w:rPr>
        <w:t xml:space="preserve">, </w:t>
      </w:r>
      <w:hyperlink r:id="rId10" w:history="1">
        <w:r w:rsidR="00D44FF6" w:rsidRPr="0064656F">
          <w:rPr>
            <w:rStyle w:val="Hipervnculo"/>
            <w:color w:val="000000" w:themeColor="text1"/>
            <w:sz w:val="18"/>
            <w:u w:val="none"/>
          </w:rPr>
          <w:t>ana.guachanama@epn.edu.ec</w:t>
        </w:r>
      </w:hyperlink>
      <w:r w:rsidR="00D44FF6" w:rsidRPr="0064656F">
        <w:rPr>
          <w:color w:val="000000" w:themeColor="text1"/>
          <w:sz w:val="18"/>
        </w:rPr>
        <w:t xml:space="preserve">, </w:t>
      </w:r>
      <w:hyperlink r:id="rId11" w:history="1">
        <w:r w:rsidR="00D44FF6" w:rsidRPr="0064656F">
          <w:rPr>
            <w:rStyle w:val="Hipervnculo"/>
            <w:color w:val="000000" w:themeColor="text1"/>
            <w:sz w:val="18"/>
            <w:u w:val="none"/>
          </w:rPr>
          <w:t>danny.ushina@epn.edu.ec</w:t>
        </w:r>
      </w:hyperlink>
      <w:r w:rsidR="00D44FF6" w:rsidRPr="0064656F">
        <w:rPr>
          <w:color w:val="000000" w:themeColor="text1"/>
          <w:sz w:val="18"/>
        </w:rPr>
        <w:t xml:space="preserve"> </w:t>
      </w:r>
    </w:p>
    <w:p w14:paraId="0EA7752E" w14:textId="0287B0A1" w:rsidR="002F2CDF" w:rsidRPr="00FB73A9" w:rsidRDefault="002F2CDF" w:rsidP="002F2CDF">
      <w:pPr>
        <w:jc w:val="center"/>
        <w:rPr>
          <w:sz w:val="18"/>
        </w:rPr>
      </w:pPr>
      <w:r w:rsidRPr="00FB73A9">
        <w:rPr>
          <w:rStyle w:val="Refdenotaalpie"/>
          <w:rFonts w:cs="Times New Roman"/>
          <w:sz w:val="16"/>
          <w:szCs w:val="18"/>
        </w:rPr>
        <w:t xml:space="preserve">2 </w:t>
      </w:r>
      <w:r>
        <w:rPr>
          <w:sz w:val="18"/>
        </w:rPr>
        <w:t xml:space="preserve"> </w:t>
      </w:r>
      <w:r w:rsidR="0064656F">
        <w:rPr>
          <w:sz w:val="18"/>
        </w:rPr>
        <w:t>Departamento de Ingeniería Mecánica y Materiales</w:t>
      </w:r>
      <w:r w:rsidRPr="00FB73A9">
        <w:rPr>
          <w:sz w:val="18"/>
        </w:rPr>
        <w:t xml:space="preserve">, </w:t>
      </w:r>
      <w:proofErr w:type="spellStart"/>
      <w:r w:rsidR="0064656F">
        <w:rPr>
          <w:sz w:val="18"/>
        </w:rPr>
        <w:t>Universitat</w:t>
      </w:r>
      <w:proofErr w:type="spellEnd"/>
      <w:r w:rsidR="0064656F">
        <w:rPr>
          <w:sz w:val="18"/>
        </w:rPr>
        <w:t xml:space="preserve"> </w:t>
      </w:r>
      <w:proofErr w:type="spellStart"/>
      <w:r w:rsidR="0064656F">
        <w:rPr>
          <w:sz w:val="18"/>
        </w:rPr>
        <w:t>Politècnica</w:t>
      </w:r>
      <w:proofErr w:type="spellEnd"/>
      <w:r w:rsidR="0064656F">
        <w:rPr>
          <w:sz w:val="18"/>
        </w:rPr>
        <w:t xml:space="preserve"> de</w:t>
      </w:r>
      <w:r w:rsidR="001049F9">
        <w:rPr>
          <w:sz w:val="18"/>
        </w:rPr>
        <w:t xml:space="preserve"> </w:t>
      </w:r>
      <w:proofErr w:type="spellStart"/>
      <w:r w:rsidR="001049F9">
        <w:rPr>
          <w:sz w:val="18"/>
        </w:rPr>
        <w:t>Valè</w:t>
      </w:r>
      <w:r w:rsidR="0064656F">
        <w:rPr>
          <w:sz w:val="18"/>
        </w:rPr>
        <w:t>ncia</w:t>
      </w:r>
      <w:proofErr w:type="spellEnd"/>
      <w:r w:rsidRPr="00FB73A9">
        <w:rPr>
          <w:sz w:val="18"/>
        </w:rPr>
        <w:t>,</w:t>
      </w:r>
      <w:r w:rsidR="0064656F">
        <w:rPr>
          <w:sz w:val="18"/>
        </w:rPr>
        <w:t xml:space="preserve"> España</w:t>
      </w:r>
      <w:r w:rsidRPr="00FB73A9">
        <w:rPr>
          <w:sz w:val="18"/>
        </w:rPr>
        <w:t xml:space="preserve">. </w:t>
      </w:r>
      <w:r w:rsidR="002F7705">
        <w:rPr>
          <w:sz w:val="18"/>
        </w:rPr>
        <w:t>carvipas@upv.es</w:t>
      </w:r>
    </w:p>
    <w:p w14:paraId="49472D44" w14:textId="124D30D7" w:rsidR="002F2CDF" w:rsidRPr="00FB73A9" w:rsidRDefault="002F2CDF" w:rsidP="002F2CDF">
      <w:pPr>
        <w:jc w:val="center"/>
        <w:rPr>
          <w:sz w:val="18"/>
        </w:rPr>
      </w:pPr>
      <w:r w:rsidRPr="00FB73A9">
        <w:rPr>
          <w:rStyle w:val="Refdenotaalpie"/>
          <w:sz w:val="16"/>
          <w:szCs w:val="18"/>
        </w:rPr>
        <w:t>3</w:t>
      </w:r>
      <w:r w:rsidRPr="00FB73A9">
        <w:rPr>
          <w:sz w:val="18"/>
          <w:vertAlign w:val="superscript"/>
        </w:rPr>
        <w:t xml:space="preserve"> </w:t>
      </w:r>
      <w:r w:rsidR="00FA3D2F">
        <w:rPr>
          <w:sz w:val="18"/>
        </w:rPr>
        <w:t>Departamento de Ingeniería en Maderas</w:t>
      </w:r>
      <w:r w:rsidRPr="00FB73A9">
        <w:rPr>
          <w:sz w:val="18"/>
        </w:rPr>
        <w:t>, Univ</w:t>
      </w:r>
      <w:r>
        <w:rPr>
          <w:sz w:val="18"/>
        </w:rPr>
        <w:t>ersidad</w:t>
      </w:r>
      <w:r w:rsidRPr="00FB73A9">
        <w:rPr>
          <w:sz w:val="18"/>
        </w:rPr>
        <w:t xml:space="preserve"> </w:t>
      </w:r>
      <w:r w:rsidR="00FA3D2F">
        <w:rPr>
          <w:sz w:val="18"/>
        </w:rPr>
        <w:t xml:space="preserve">del </w:t>
      </w:r>
      <w:proofErr w:type="spellStart"/>
      <w:r w:rsidR="00FA3D2F">
        <w:rPr>
          <w:sz w:val="18"/>
        </w:rPr>
        <w:t>Bío-Bío</w:t>
      </w:r>
      <w:proofErr w:type="spellEnd"/>
      <w:r w:rsidRPr="00FB73A9">
        <w:rPr>
          <w:sz w:val="18"/>
        </w:rPr>
        <w:t xml:space="preserve">, </w:t>
      </w:r>
      <w:r w:rsidR="00FA3D2F">
        <w:rPr>
          <w:sz w:val="18"/>
        </w:rPr>
        <w:t>Chile</w:t>
      </w:r>
      <w:r w:rsidR="00452734">
        <w:rPr>
          <w:sz w:val="18"/>
        </w:rPr>
        <w:t xml:space="preserve">. </w:t>
      </w:r>
      <w:r w:rsidR="00452734" w:rsidRPr="00452734">
        <w:rPr>
          <w:sz w:val="18"/>
        </w:rPr>
        <w:t xml:space="preserve">diego.venegas1801@alumnos.ubiobio.cl </w:t>
      </w:r>
    </w:p>
    <w:p w14:paraId="4AA07573" w14:textId="42F76D29" w:rsidR="002F2CDF" w:rsidRDefault="002F2CDF" w:rsidP="002F2CDF">
      <w:pPr>
        <w:jc w:val="center"/>
        <w:rPr>
          <w:sz w:val="18"/>
        </w:rPr>
      </w:pPr>
      <w:r w:rsidRPr="00FB73A9">
        <w:rPr>
          <w:bCs/>
          <w:smallCaps/>
          <w:sz w:val="18"/>
          <w:vertAlign w:val="superscript"/>
        </w:rPr>
        <w:t xml:space="preserve">4 </w:t>
      </w:r>
      <w:r w:rsidR="007D4B01">
        <w:rPr>
          <w:sz w:val="18"/>
        </w:rPr>
        <w:t>Gerencia General, M</w:t>
      </w:r>
      <w:r w:rsidR="00704DE0">
        <w:rPr>
          <w:sz w:val="18"/>
        </w:rPr>
        <w:t>etro de Quito, Ecuador</w:t>
      </w:r>
      <w:r w:rsidR="00704DE0" w:rsidRPr="007D4B01">
        <w:rPr>
          <w:color w:val="000000" w:themeColor="text1"/>
          <w:sz w:val="18"/>
        </w:rPr>
        <w:t xml:space="preserve">. </w:t>
      </w:r>
      <w:hyperlink r:id="rId12" w:history="1">
        <w:r w:rsidR="007D4B01" w:rsidRPr="007D4B01">
          <w:rPr>
            <w:rStyle w:val="Hipervnculo"/>
            <w:color w:val="000000" w:themeColor="text1"/>
            <w:sz w:val="18"/>
            <w:u w:val="none"/>
          </w:rPr>
          <w:t>efrain.bastidas@metrodequito.gob.ec</w:t>
        </w:r>
      </w:hyperlink>
      <w:r w:rsidR="007D4B01">
        <w:rPr>
          <w:sz w:val="18"/>
        </w:rPr>
        <w:t xml:space="preserve">, </w:t>
      </w:r>
      <w:r w:rsidR="00704DE0" w:rsidRPr="00704DE0">
        <w:rPr>
          <w:sz w:val="18"/>
        </w:rPr>
        <w:t>rob</w:t>
      </w:r>
      <w:r w:rsidR="00704DE0">
        <w:rPr>
          <w:sz w:val="18"/>
        </w:rPr>
        <w:t>erto.custode@metrodequito.gob.ec</w:t>
      </w:r>
    </w:p>
    <w:p w14:paraId="36E687F5" w14:textId="3D941B87" w:rsidR="000166CA" w:rsidRPr="00264366" w:rsidRDefault="000166CA" w:rsidP="00425947">
      <w:pPr>
        <w:pStyle w:val="Default"/>
        <w:rPr>
          <w:bCs/>
          <w:sz w:val="18"/>
          <w:szCs w:val="16"/>
        </w:rPr>
      </w:pP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13"/>
          <w:headerReference w:type="default" r:id="rId14"/>
          <w:headerReference w:type="first" r:id="rId15"/>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lastRenderedPageBreak/>
        <w:t>R</w:t>
      </w:r>
      <w:r w:rsidR="00905898">
        <w:rPr>
          <w:b/>
          <w:bCs/>
          <w:sz w:val="20"/>
          <w:szCs w:val="20"/>
        </w:rPr>
        <w:t>esumen</w:t>
      </w:r>
    </w:p>
    <w:p w14:paraId="1A10CF3E" w14:textId="4203E715" w:rsidR="00E72566" w:rsidRPr="00FB73A9" w:rsidRDefault="00E72566" w:rsidP="00E72566">
      <w:pPr>
        <w:pStyle w:val="Default"/>
        <w:rPr>
          <w:sz w:val="20"/>
          <w:szCs w:val="20"/>
        </w:rPr>
      </w:pPr>
    </w:p>
    <w:p w14:paraId="022B89C6" w14:textId="3ED5DFB5" w:rsidR="006E37BE" w:rsidRDefault="007A0166" w:rsidP="006E37BE">
      <w:r>
        <w:t>En el</w:t>
      </w:r>
      <w:r w:rsidR="002C68E4" w:rsidRPr="002C68E4">
        <w:t xml:space="preserve"> presente </w:t>
      </w:r>
      <w:r w:rsidR="00C93B6A">
        <w:t>artículo</w:t>
      </w:r>
      <w:r w:rsidR="00E01034">
        <w:t>,</w:t>
      </w:r>
      <w:r w:rsidR="002C68E4" w:rsidRPr="002C68E4">
        <w:t xml:space="preserve"> se investigó de forma analítica el rendimiento de un </w:t>
      </w:r>
      <w:r>
        <w:t>recolector</w:t>
      </w:r>
      <w:r w:rsidR="002C68E4" w:rsidRPr="002C68E4">
        <w:t xml:space="preserve"> de energía</w:t>
      </w:r>
      <w:r w:rsidR="00970247">
        <w:t xml:space="preserve"> </w:t>
      </w:r>
      <w:proofErr w:type="spellStart"/>
      <w:r w:rsidR="00970247">
        <w:t>vibracional</w:t>
      </w:r>
      <w:proofErr w:type="spellEnd"/>
      <w:r w:rsidR="002C68E4" w:rsidRPr="002C68E4">
        <w:t xml:space="preserve"> piezoeléctric</w:t>
      </w:r>
      <w:r>
        <w:t>o</w:t>
      </w:r>
      <w:r w:rsidR="002C68E4" w:rsidRPr="002C68E4">
        <w:t xml:space="preserve"> </w:t>
      </w:r>
      <w:r w:rsidR="00AC660E">
        <w:t>aplicando</w:t>
      </w:r>
      <w:r>
        <w:t xml:space="preserve"> un</w:t>
      </w:r>
      <w:r w:rsidR="0036485E">
        <w:t>a</w:t>
      </w:r>
      <w:r>
        <w:t xml:space="preserve"> fuerza armónica sinusoidal</w:t>
      </w:r>
      <w:r w:rsidR="002C68E4" w:rsidRPr="002C68E4">
        <w:t>. Se representó el montaje del</w:t>
      </w:r>
      <w:r w:rsidR="00E01034">
        <w:t xml:space="preserve"> material</w:t>
      </w:r>
      <w:r w:rsidR="002C68E4" w:rsidRPr="002C68E4">
        <w:t xml:space="preserve"> piezoeléctrico en </w:t>
      </w:r>
      <w:r>
        <w:t>un modelo analítico</w:t>
      </w:r>
      <w:r w:rsidR="005833BD">
        <w:t xml:space="preserve"> equivalente</w:t>
      </w:r>
      <w:r>
        <w:t xml:space="preserve"> de vía férrea </w:t>
      </w:r>
      <w:r w:rsidR="005833BD">
        <w:t>convencional</w:t>
      </w:r>
      <w:r w:rsidR="005833BD" w:rsidRPr="002C68E4">
        <w:t>,</w:t>
      </w:r>
      <w:r w:rsidR="005833BD">
        <w:t xml:space="preserve"> a </w:t>
      </w:r>
      <w:r w:rsidR="00271B29">
        <w:t>través de</w:t>
      </w:r>
      <w:r w:rsidR="002C68E4" w:rsidRPr="002C68E4">
        <w:t xml:space="preserve"> un sistema de masa</w:t>
      </w:r>
      <w:r w:rsidR="005833BD">
        <w:t>s, resortes y amortiguadores de</w:t>
      </w:r>
      <w:r w:rsidR="002C68E4" w:rsidRPr="002C68E4">
        <w:t xml:space="preserve"> dos grados de libertad</w:t>
      </w:r>
      <w:r w:rsidR="005833BD">
        <w:t>. L</w:t>
      </w:r>
      <w:r w:rsidR="0097536C">
        <w:t>a simulación</w:t>
      </w:r>
      <w:r w:rsidR="005833BD">
        <w:t xml:space="preserve"> del modelo de vía y piezoeléctrico se lo realiza en </w:t>
      </w:r>
      <w:r w:rsidR="0097536C">
        <w:t>Matlab</w:t>
      </w:r>
      <w:r w:rsidR="009D060B">
        <w:t xml:space="preserve"> </w:t>
      </w:r>
      <w:r w:rsidR="005833BD">
        <w:t>para obtener</w:t>
      </w:r>
      <w:r w:rsidR="00E05502">
        <w:t xml:space="preserve"> los parámetros</w:t>
      </w:r>
      <w:r w:rsidR="005833BD">
        <w:t xml:space="preserve"> de dimensionamiento del área y el espesor del material piezoeléctrico que generan</w:t>
      </w:r>
      <w:r w:rsidR="00E05502">
        <w:t xml:space="preserve"> </w:t>
      </w:r>
      <w:r w:rsidR="006E37BE">
        <w:t>una</w:t>
      </w:r>
      <w:r w:rsidR="006E37BE" w:rsidRPr="002C68E4">
        <w:t xml:space="preserve"> potencia </w:t>
      </w:r>
      <w:r w:rsidR="006C6A4B">
        <w:t xml:space="preserve">de salida </w:t>
      </w:r>
      <w:r w:rsidR="006E37BE" w:rsidRPr="002C68E4">
        <w:t xml:space="preserve">de 0,075 </w:t>
      </w:r>
      <w:proofErr w:type="spellStart"/>
      <w:r w:rsidR="006E37BE" w:rsidRPr="002C68E4">
        <w:t>mW</w:t>
      </w:r>
      <w:proofErr w:type="spellEnd"/>
      <w:r w:rsidR="006E37BE" w:rsidRPr="002C68E4">
        <w:t xml:space="preserve"> y un voltaje</w:t>
      </w:r>
      <w:r w:rsidR="006E37BE">
        <w:t xml:space="preserve"> RMS</w:t>
      </w:r>
      <w:r w:rsidR="006E37BE" w:rsidRPr="002C68E4">
        <w:t xml:space="preserve"> de</w:t>
      </w:r>
      <w:r w:rsidR="006C6A4B">
        <w:t xml:space="preserve"> salida de</w:t>
      </w:r>
      <w:r w:rsidR="006E37BE" w:rsidRPr="002C68E4">
        <w:t xml:space="preserve"> 275,17 V en el pico más alto de 42,42 Hz</w:t>
      </w:r>
      <w:r w:rsidR="0036485E">
        <w:t xml:space="preserve"> para </w:t>
      </w:r>
      <w:r w:rsidR="0036485E" w:rsidRPr="001C4838">
        <w:rPr>
          <w:bCs/>
          <w:noProof/>
        </w:rPr>
        <w:t>alimentar de energía a un nodo de red de sensores inalámbricos</w:t>
      </w:r>
      <w:r w:rsidR="0036485E">
        <w:rPr>
          <w:bCs/>
          <w:noProof/>
        </w:rPr>
        <w:t>.</w:t>
      </w:r>
    </w:p>
    <w:p w14:paraId="628347A1" w14:textId="6CABA641" w:rsidR="00845B18" w:rsidRPr="002C68E4" w:rsidRDefault="00845B18" w:rsidP="00FB73A9"/>
    <w:p w14:paraId="70A85AF5" w14:textId="11A5E211"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EA3052">
        <w:t>piezoeléctrico</w:t>
      </w:r>
      <w:r w:rsidR="0078133B">
        <w:t xml:space="preserve">; </w:t>
      </w:r>
      <w:r w:rsidR="00B42EA4">
        <w:t>parámetros</w:t>
      </w:r>
      <w:r w:rsidR="0078133B">
        <w:t xml:space="preserve">; </w:t>
      </w:r>
      <w:r w:rsidR="00B42EA4">
        <w:t>potencia</w:t>
      </w:r>
      <w:r w:rsidR="0078133B">
        <w:t>;</w:t>
      </w:r>
      <w:r w:rsidR="009B4D5F" w:rsidRPr="00E34FCE">
        <w:t xml:space="preserve"> </w:t>
      </w:r>
      <w:r w:rsidR="00B42EA4">
        <w:t>voltaje</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13110BA7" w14:textId="47D1C819" w:rsidR="00C65978" w:rsidRPr="00C65978" w:rsidRDefault="00C65978" w:rsidP="00C65978">
      <w:pPr>
        <w:rPr>
          <w:lang w:val="en-US"/>
        </w:rPr>
      </w:pPr>
      <w:r w:rsidRPr="00C65978">
        <w:rPr>
          <w:lang w:val="en-US"/>
        </w:rPr>
        <w:t xml:space="preserve">In this </w:t>
      </w:r>
      <w:r w:rsidR="00E2247C">
        <w:rPr>
          <w:lang w:val="en-US"/>
        </w:rPr>
        <w:t>article</w:t>
      </w:r>
      <w:r w:rsidRPr="00C65978">
        <w:rPr>
          <w:lang w:val="en-US"/>
        </w:rPr>
        <w:t xml:space="preserve">, the performance of a piezoelectric vibrational energy accumulator generated by a passing train was investigated analytically. The assembly of the piezoelectric material on a conventional railroad track was represented with the help of SolidWorks software, then an equivalent model was made through a system of masses, springs and dampers with two degrees of freedom to obtain the mathematical model that governs the system and thus carry out the simulation in </w:t>
      </w:r>
      <w:proofErr w:type="spellStart"/>
      <w:r w:rsidRPr="00C65978">
        <w:rPr>
          <w:lang w:val="en-US"/>
        </w:rPr>
        <w:t>Matlab</w:t>
      </w:r>
      <w:proofErr w:type="spellEnd"/>
      <w:r w:rsidRPr="00C65978">
        <w:rPr>
          <w:lang w:val="en-US"/>
        </w:rPr>
        <w:t xml:space="preserve"> with the main parameters. An output power of 0.075 </w:t>
      </w:r>
      <w:proofErr w:type="spellStart"/>
      <w:r w:rsidRPr="00C65978">
        <w:rPr>
          <w:lang w:val="en-US"/>
        </w:rPr>
        <w:t>mW</w:t>
      </w:r>
      <w:proofErr w:type="spellEnd"/>
      <w:r w:rsidRPr="00C65978">
        <w:rPr>
          <w:lang w:val="en-US"/>
        </w:rPr>
        <w:t xml:space="preserve"> and an output RMS voltage of 275.17 V at the highest peak of 42.42 Hz were obtained. Other parameter values were also taken and proceeded to simulate, it was observed that high output power values can be obtained by modifying the sizing of the area and thickness of the piezoelectric material.  </w:t>
      </w:r>
    </w:p>
    <w:p w14:paraId="0FF8C429" w14:textId="77777777" w:rsidR="00C65978" w:rsidRPr="00C65978" w:rsidRDefault="00C65978" w:rsidP="00C65978">
      <w:pPr>
        <w:rPr>
          <w:lang w:val="en-US"/>
        </w:rPr>
      </w:pPr>
    </w:p>
    <w:p w14:paraId="6FCE943A" w14:textId="7E13D3DA"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8E58F9" w:rsidRPr="008E58F9">
        <w:rPr>
          <w:lang w:val="en-US"/>
        </w:rPr>
        <w:t>piezoelectric; parameters; power; voltage</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lastRenderedPageBreak/>
        <w:t>I</w:t>
      </w:r>
      <w:r w:rsidR="00905898" w:rsidRPr="00960B8F">
        <w:t>ntroducción</w:t>
      </w:r>
    </w:p>
    <w:p w14:paraId="7AE2EAC2" w14:textId="77777777" w:rsidR="00D6669B" w:rsidRPr="00D6669B" w:rsidRDefault="00D6669B" w:rsidP="00FB73A9"/>
    <w:p w14:paraId="588454D9" w14:textId="085BDFF1" w:rsidR="005E3C0E" w:rsidRDefault="00332156" w:rsidP="00082109">
      <w:pPr>
        <w:rPr>
          <w:bCs/>
        </w:rPr>
      </w:pPr>
      <w:r w:rsidRPr="00332156">
        <w:rPr>
          <w:bCs/>
        </w:rPr>
        <w:t xml:space="preserve">En las últimas décadas, el uso del sistema ferroviario se ha ido implementando en varios países como medio de transporte, esto con </w:t>
      </w:r>
      <w:r w:rsidR="004C25D7">
        <w:rPr>
          <w:bCs/>
        </w:rPr>
        <w:t xml:space="preserve">el </w:t>
      </w:r>
      <w:r w:rsidRPr="00332156">
        <w:rPr>
          <w:bCs/>
        </w:rPr>
        <w:t>afán de evitar por un lado el tráfico que se generan en las grandes ciudades y por otra parte disminuir la contaminación ambiental. Estos sistemas ferroviarios generan gran energía mecánica vibratoria en las estructuras de la vía debido al paso del tren</w:t>
      </w:r>
      <w:r w:rsidR="0031114C">
        <w:rPr>
          <w:bCs/>
        </w:rPr>
        <w:t xml:space="preserve"> por lo cual</w:t>
      </w:r>
      <w:r w:rsidRPr="00332156">
        <w:rPr>
          <w:bCs/>
        </w:rPr>
        <w:t xml:space="preserve"> este tipo de energía podría ser una fuente de energía sumamente potencial.</w:t>
      </w:r>
      <w:r w:rsidR="00AC660E">
        <w:rPr>
          <w:bCs/>
        </w:rPr>
        <w:t xml:space="preserve"> L</w:t>
      </w:r>
      <w:r w:rsidRPr="00332156">
        <w:rPr>
          <w:bCs/>
        </w:rPr>
        <w:t xml:space="preserve">a recolección de energía </w:t>
      </w:r>
      <w:proofErr w:type="spellStart"/>
      <w:r w:rsidRPr="00332156">
        <w:rPr>
          <w:bCs/>
        </w:rPr>
        <w:t>vibracional</w:t>
      </w:r>
      <w:proofErr w:type="spellEnd"/>
      <w:r w:rsidRPr="00332156">
        <w:rPr>
          <w:bCs/>
        </w:rPr>
        <w:t xml:space="preserve"> ha llamado la atención de varios </w:t>
      </w:r>
      <w:r w:rsidRPr="00332156">
        <w:rPr>
          <w:bCs/>
        </w:rPr>
        <w:lastRenderedPageBreak/>
        <w:t xml:space="preserve">investigadores, se han usado cuatro métodos de recolección de energía </w:t>
      </w:r>
      <w:proofErr w:type="spellStart"/>
      <w:r w:rsidRPr="00332156">
        <w:rPr>
          <w:bCs/>
        </w:rPr>
        <w:t>vibracional</w:t>
      </w:r>
      <w:proofErr w:type="spellEnd"/>
      <w:r w:rsidRPr="00332156">
        <w:rPr>
          <w:bCs/>
        </w:rPr>
        <w:t xml:space="preserve">, entre los cuales se tienen a los piezoeléctricos, electromagnéticos, electroestáticos y </w:t>
      </w:r>
      <w:proofErr w:type="spellStart"/>
      <w:r w:rsidRPr="00332156">
        <w:rPr>
          <w:bCs/>
        </w:rPr>
        <w:t>triboeléctricos</w:t>
      </w:r>
      <w:proofErr w:type="spellEnd"/>
      <w:r w:rsidRPr="00332156">
        <w:rPr>
          <w:bCs/>
        </w:rPr>
        <w:t>. Los piezoeléctricos</w:t>
      </w:r>
      <w:r w:rsidR="005952A8">
        <w:rPr>
          <w:bCs/>
        </w:rPr>
        <w:t>,</w:t>
      </w:r>
      <w:r w:rsidRPr="00332156">
        <w:rPr>
          <w:bCs/>
        </w:rPr>
        <w:t xml:space="preserve"> son los más usados para aplicaciones en cuanto a sistemas ferroviarios debido principalmente a la geometría y a la forma en que se lo</w:t>
      </w:r>
      <w:r w:rsidR="00587861">
        <w:rPr>
          <w:bCs/>
        </w:rPr>
        <w:t>s</w:t>
      </w:r>
      <w:r w:rsidRPr="00332156">
        <w:rPr>
          <w:bCs/>
        </w:rPr>
        <w:t xml:space="preserve"> puede</w:t>
      </w:r>
      <w:r w:rsidR="002B60CA">
        <w:rPr>
          <w:bCs/>
        </w:rPr>
        <w:t>n</w:t>
      </w:r>
      <w:r w:rsidRPr="00332156">
        <w:rPr>
          <w:bCs/>
        </w:rPr>
        <w:t xml:space="preserve"> acoplar al sistema</w:t>
      </w:r>
      <w:r>
        <w:rPr>
          <w:bCs/>
        </w:rPr>
        <w:t xml:space="preserve"> </w:t>
      </w:r>
      <w:sdt>
        <w:sdtPr>
          <w:rPr>
            <w:bCs/>
          </w:rPr>
          <w:id w:val="1807894278"/>
          <w:citation/>
        </w:sdtPr>
        <w:sdtEndPr/>
        <w:sdtContent>
          <w:r w:rsidRPr="00F306AD">
            <w:rPr>
              <w:bCs/>
            </w:rPr>
            <w:fldChar w:fldCharType="begin"/>
          </w:r>
          <w:r w:rsidRPr="00F306AD">
            <w:rPr>
              <w:bCs/>
              <w:lang w:val="es-MX"/>
            </w:rPr>
            <w:instrText xml:space="preserve"> CITATION Wan15 \l 2058 </w:instrText>
          </w:r>
          <w:r w:rsidRPr="00F306AD">
            <w:rPr>
              <w:bCs/>
            </w:rPr>
            <w:fldChar w:fldCharType="separate"/>
          </w:r>
          <w:r w:rsidR="003641C8" w:rsidRPr="003641C8">
            <w:rPr>
              <w:noProof/>
              <w:lang w:val="es-MX"/>
            </w:rPr>
            <w:t>[1]</w:t>
          </w:r>
          <w:r w:rsidRPr="00F306AD">
            <w:rPr>
              <w:bCs/>
            </w:rPr>
            <w:fldChar w:fldCharType="end"/>
          </w:r>
        </w:sdtContent>
      </w:sdt>
      <w:r w:rsidRPr="00F306AD">
        <w:rPr>
          <w:bCs/>
        </w:rPr>
        <w:t>.</w:t>
      </w:r>
      <w:r w:rsidRPr="00332156">
        <w:rPr>
          <w:bCs/>
        </w:rPr>
        <w:t xml:space="preserve"> </w:t>
      </w:r>
    </w:p>
    <w:p w14:paraId="53222F72" w14:textId="6C37BC0E" w:rsidR="00183FF7" w:rsidRPr="0007722A" w:rsidRDefault="00293000" w:rsidP="0007722A">
      <w:pPr>
        <w:rPr>
          <w:bCs/>
          <w:highlight w:val="yellow"/>
        </w:rPr>
      </w:pPr>
      <w:r w:rsidRPr="00293000">
        <w:rPr>
          <w:bCs/>
        </w:rPr>
        <w:t xml:space="preserve">Este tipo de recolección de energía </w:t>
      </w:r>
      <w:proofErr w:type="spellStart"/>
      <w:r w:rsidRPr="00293000">
        <w:rPr>
          <w:bCs/>
        </w:rPr>
        <w:t>vibracional</w:t>
      </w:r>
      <w:proofErr w:type="spellEnd"/>
      <w:r w:rsidRPr="00293000">
        <w:rPr>
          <w:bCs/>
        </w:rPr>
        <w:t xml:space="preserve"> se lo ha estudiado en los últimos tiempos, logrando </w:t>
      </w:r>
      <w:r w:rsidR="00541302">
        <w:rPr>
          <w:bCs/>
        </w:rPr>
        <w:t>recolectar</w:t>
      </w:r>
      <w:r w:rsidRPr="00293000">
        <w:rPr>
          <w:bCs/>
        </w:rPr>
        <w:t xml:space="preserve"> cierta cantidad de energía de distintas fuentes como, el movimiento humano, viento, flujo del agua, flujo </w:t>
      </w:r>
      <w:r w:rsidRPr="00293000">
        <w:rPr>
          <w:bCs/>
        </w:rPr>
        <w:lastRenderedPageBreak/>
        <w:t xml:space="preserve">vehicular, vibraciones producidas en un puente, etc. Se ha puesto énfasis en cuanto a la recolección de energía </w:t>
      </w:r>
      <w:proofErr w:type="spellStart"/>
      <w:r w:rsidRPr="00293000">
        <w:rPr>
          <w:bCs/>
        </w:rPr>
        <w:t>vibracional</w:t>
      </w:r>
      <w:proofErr w:type="spellEnd"/>
      <w:r w:rsidRPr="00293000">
        <w:rPr>
          <w:bCs/>
        </w:rPr>
        <w:t xml:space="preserve"> de la vía, siendo así que una empresa ubicada en Israel creó una plataforma compuesta por pilas piezoeléctricas ubicadas debajo del sujetador del riel con el propósito de obtener mayor potencia, aunque la técnica que usaron no fue informada </w:t>
      </w:r>
      <w:r w:rsidR="00183FF7" w:rsidRPr="00293000">
        <w:rPr>
          <w:bCs/>
        </w:rPr>
        <w:t>públicamente</w:t>
      </w:r>
      <w:sdt>
        <w:sdtPr>
          <w:rPr>
            <w:bCs/>
          </w:rPr>
          <w:id w:val="-2042271031"/>
          <w:citation/>
        </w:sdtPr>
        <w:sdtEndPr/>
        <w:sdtContent>
          <w:r w:rsidR="0020579C">
            <w:rPr>
              <w:bCs/>
            </w:rPr>
            <w:fldChar w:fldCharType="begin"/>
          </w:r>
          <w:r w:rsidR="0020579C">
            <w:rPr>
              <w:bCs/>
              <w:lang w:val="es-MX"/>
            </w:rPr>
            <w:instrText xml:space="preserve"> CITATION Off09 \l 2058 </w:instrText>
          </w:r>
          <w:r w:rsidR="0020579C">
            <w:rPr>
              <w:bCs/>
            </w:rPr>
            <w:fldChar w:fldCharType="separate"/>
          </w:r>
          <w:r w:rsidR="003641C8">
            <w:rPr>
              <w:bCs/>
              <w:noProof/>
              <w:lang w:val="es-MX"/>
            </w:rPr>
            <w:t xml:space="preserve"> </w:t>
          </w:r>
          <w:r w:rsidR="003641C8" w:rsidRPr="003641C8">
            <w:rPr>
              <w:noProof/>
              <w:lang w:val="es-MX"/>
            </w:rPr>
            <w:t>[2]</w:t>
          </w:r>
          <w:r w:rsidR="0020579C">
            <w:rPr>
              <w:bCs/>
            </w:rPr>
            <w:fldChar w:fldCharType="end"/>
          </w:r>
        </w:sdtContent>
      </w:sdt>
      <w:bookmarkStart w:id="0" w:name="_Hlk108048305"/>
      <w:r w:rsidR="0007722A" w:rsidRPr="0007722A">
        <w:rPr>
          <w:bCs/>
        </w:rPr>
        <w:t>.</w:t>
      </w:r>
    </w:p>
    <w:bookmarkEnd w:id="0"/>
    <w:p w14:paraId="5E982E58" w14:textId="7428179E" w:rsidR="006B551E" w:rsidRPr="006B551E" w:rsidRDefault="00541302" w:rsidP="00082109">
      <w:pPr>
        <w:rPr>
          <w:bCs/>
        </w:rPr>
      </w:pPr>
      <w:r>
        <w:rPr>
          <w:bCs/>
        </w:rPr>
        <w:t xml:space="preserve">Para la aplicación de los recolectores de energía </w:t>
      </w:r>
      <w:proofErr w:type="spellStart"/>
      <w:r>
        <w:rPr>
          <w:bCs/>
        </w:rPr>
        <w:t>vibracional</w:t>
      </w:r>
      <w:proofErr w:type="spellEnd"/>
      <w:r>
        <w:rPr>
          <w:bCs/>
        </w:rPr>
        <w:t xml:space="preserve"> en sistemas ferroviarios</w:t>
      </w:r>
      <w:r w:rsidR="00293000" w:rsidRPr="00293000">
        <w:rPr>
          <w:bCs/>
        </w:rPr>
        <w:t xml:space="preserve"> </w:t>
      </w:r>
      <w:r w:rsidR="00EF71F8">
        <w:rPr>
          <w:bCs/>
        </w:rPr>
        <w:t xml:space="preserve">se </w:t>
      </w:r>
      <w:r w:rsidR="00293000" w:rsidRPr="00293000">
        <w:rPr>
          <w:bCs/>
        </w:rPr>
        <w:t xml:space="preserve">realizó </w:t>
      </w:r>
      <w:r>
        <w:rPr>
          <w:bCs/>
        </w:rPr>
        <w:t xml:space="preserve">experimentalmente en </w:t>
      </w:r>
      <w:r w:rsidR="00293000" w:rsidRPr="00293000">
        <w:rPr>
          <w:bCs/>
        </w:rPr>
        <w:t>un tramo de riel y</w:t>
      </w:r>
      <w:r>
        <w:rPr>
          <w:bCs/>
        </w:rPr>
        <w:t xml:space="preserve"> </w:t>
      </w:r>
      <w:r w:rsidR="00293000" w:rsidRPr="00293000">
        <w:rPr>
          <w:bCs/>
        </w:rPr>
        <w:t>material piezoeléctrico (PZT) tipo cantiléver con una pequeña masa ubicada en la punta</w:t>
      </w:r>
      <w:r w:rsidR="00141B0C">
        <w:rPr>
          <w:bCs/>
        </w:rPr>
        <w:t>, p</w:t>
      </w:r>
      <w:r w:rsidR="00293000" w:rsidRPr="00293000">
        <w:rPr>
          <w:bCs/>
        </w:rPr>
        <w:t xml:space="preserve">osteriormente </w:t>
      </w:r>
      <w:r w:rsidR="00141B0C">
        <w:rPr>
          <w:bCs/>
        </w:rPr>
        <w:t>es accionado</w:t>
      </w:r>
      <w:r w:rsidR="00293000" w:rsidRPr="00293000">
        <w:rPr>
          <w:bCs/>
        </w:rPr>
        <w:t xml:space="preserve"> mediante una fuerza hidráulica</w:t>
      </w:r>
      <w:r w:rsidR="00141B0C">
        <w:rPr>
          <w:bCs/>
        </w:rPr>
        <w:t>,</w:t>
      </w:r>
      <w:r w:rsidR="00293000" w:rsidRPr="00293000">
        <w:rPr>
          <w:bCs/>
        </w:rPr>
        <w:t xml:space="preserve"> obteniendo así una potencia de salida de 4,88 </w:t>
      </w:r>
      <w:proofErr w:type="spellStart"/>
      <w:r w:rsidR="00293000" w:rsidRPr="00293000">
        <w:rPr>
          <w:bCs/>
        </w:rPr>
        <w:t>mW</w:t>
      </w:r>
      <w:proofErr w:type="spellEnd"/>
      <w:r w:rsidR="00141B0C">
        <w:rPr>
          <w:bCs/>
        </w:rPr>
        <w:t xml:space="preserve">  </w:t>
      </w:r>
      <w:sdt>
        <w:sdtPr>
          <w:rPr>
            <w:bCs/>
          </w:rPr>
          <w:id w:val="-224998151"/>
          <w:citation/>
        </w:sdtPr>
        <w:sdtEndPr/>
        <w:sdtContent>
          <w:r w:rsidR="00141B0C" w:rsidRPr="00F306AD">
            <w:rPr>
              <w:bCs/>
            </w:rPr>
            <w:fldChar w:fldCharType="begin"/>
          </w:r>
          <w:r w:rsidR="00141B0C" w:rsidRPr="00F306AD">
            <w:rPr>
              <w:bCs/>
              <w:lang w:val="es-MX"/>
            </w:rPr>
            <w:instrText xml:space="preserve"> CITATION Gao16 \l 2058 </w:instrText>
          </w:r>
          <w:r w:rsidR="00141B0C" w:rsidRPr="00F306AD">
            <w:rPr>
              <w:bCs/>
            </w:rPr>
            <w:fldChar w:fldCharType="separate"/>
          </w:r>
          <w:r w:rsidR="00141B0C" w:rsidRPr="000B0910">
            <w:rPr>
              <w:noProof/>
              <w:lang w:val="es-MX"/>
            </w:rPr>
            <w:t>[3]</w:t>
          </w:r>
          <w:r w:rsidR="00141B0C" w:rsidRPr="00F306AD">
            <w:rPr>
              <w:bCs/>
            </w:rPr>
            <w:fldChar w:fldCharType="end"/>
          </w:r>
        </w:sdtContent>
      </w:sdt>
      <w:r w:rsidR="00293000" w:rsidRPr="00293000">
        <w:rPr>
          <w:bCs/>
        </w:rPr>
        <w:t>.</w:t>
      </w:r>
      <w:r w:rsidR="006B551E">
        <w:rPr>
          <w:bCs/>
        </w:rPr>
        <w:t xml:space="preserve"> </w:t>
      </w:r>
      <w:r w:rsidR="006B551E" w:rsidRPr="006B551E">
        <w:rPr>
          <w:bCs/>
        </w:rPr>
        <w:t>Es por esta razón, que en la presente investigación se plantea desarrollar un modelo analítico de una vía férrea</w:t>
      </w:r>
      <w:r w:rsidR="00A55422">
        <w:rPr>
          <w:bCs/>
        </w:rPr>
        <w:t xml:space="preserve"> convencional</w:t>
      </w:r>
      <w:r w:rsidR="00797FD4">
        <w:rPr>
          <w:bCs/>
        </w:rPr>
        <w:t xml:space="preserve"> </w:t>
      </w:r>
      <w:r w:rsidR="006B551E" w:rsidRPr="006B551E">
        <w:rPr>
          <w:bCs/>
        </w:rPr>
        <w:t>con un piezoeléctrico</w:t>
      </w:r>
      <w:r w:rsidR="004950FB">
        <w:rPr>
          <w:bCs/>
        </w:rPr>
        <w:t xml:space="preserve"> </w:t>
      </w:r>
      <w:r w:rsidR="004950FB" w:rsidRPr="00293000">
        <w:rPr>
          <w:bCs/>
        </w:rPr>
        <w:t xml:space="preserve">(PZT) </w:t>
      </w:r>
      <w:r w:rsidR="004950FB" w:rsidRPr="006B551E">
        <w:rPr>
          <w:bCs/>
        </w:rPr>
        <w:t>insertado</w:t>
      </w:r>
      <w:r w:rsidR="00192988">
        <w:rPr>
          <w:bCs/>
        </w:rPr>
        <w:t xml:space="preserve"> bajo el riel</w:t>
      </w:r>
      <w:r w:rsidR="00BB1235">
        <w:rPr>
          <w:bCs/>
        </w:rPr>
        <w:t xml:space="preserve">. </w:t>
      </w:r>
    </w:p>
    <w:p w14:paraId="528BE49F" w14:textId="22436016" w:rsidR="008B2977" w:rsidRDefault="008B2977" w:rsidP="00FB73A9"/>
    <w:p w14:paraId="0C826236" w14:textId="6B4D4A12" w:rsidR="00E72566" w:rsidRDefault="00AF375A" w:rsidP="00960B8F">
      <w:pPr>
        <w:pStyle w:val="Ttulo1"/>
      </w:pPr>
      <w:r>
        <w:t>Diseño y m</w:t>
      </w:r>
      <w:r w:rsidR="00F319CE">
        <w:t xml:space="preserve">odelado </w:t>
      </w:r>
      <w:r w:rsidR="00AC7028">
        <w:t>de</w:t>
      </w:r>
      <w:r w:rsidR="0058404C">
        <w:t xml:space="preserve"> un</w:t>
      </w:r>
      <w:r w:rsidR="00AC7028">
        <w:t xml:space="preserve"> </w:t>
      </w:r>
      <w:r w:rsidR="0058404C">
        <w:t xml:space="preserve">piezoeléctrico insertado </w:t>
      </w:r>
      <w:r w:rsidR="00F429F9">
        <w:t>en una vía férrea convencional.</w:t>
      </w:r>
    </w:p>
    <w:p w14:paraId="6A48DF2D" w14:textId="421AD366" w:rsidR="00816D7F" w:rsidRDefault="00816D7F" w:rsidP="00816D7F"/>
    <w:p w14:paraId="2BD7E8DA" w14:textId="6117E5C0" w:rsidR="000E1E36" w:rsidRDefault="000E1E36" w:rsidP="00816D7F">
      <w:r>
        <w:t xml:space="preserve">Este </w:t>
      </w:r>
      <w:r w:rsidR="00DB2440">
        <w:t xml:space="preserve">modelo analiza la recolección de </w:t>
      </w:r>
      <w:r w:rsidR="001B19DD">
        <w:t xml:space="preserve">energía eléctrica generada a partir </w:t>
      </w:r>
      <w:r w:rsidR="00484D94">
        <w:t xml:space="preserve">de las vibraciones mecánicas producidas por el paso de un tren. </w:t>
      </w:r>
      <w:r w:rsidR="00A50915">
        <w:t xml:space="preserve">El </w:t>
      </w:r>
      <w:r w:rsidR="00F31AEB">
        <w:t>recolector</w:t>
      </w:r>
      <w:r w:rsidR="00A50915">
        <w:t xml:space="preserve"> de energía </w:t>
      </w:r>
      <w:r w:rsidR="00F31AEB">
        <w:t>considerado</w:t>
      </w:r>
      <w:r w:rsidR="008C3601">
        <w:t xml:space="preserve"> en este modelo </w:t>
      </w:r>
      <w:r w:rsidR="00A473E4">
        <w:t xml:space="preserve">consta </w:t>
      </w:r>
      <w:r w:rsidR="004E6FD5">
        <w:t xml:space="preserve">de una película </w:t>
      </w:r>
      <w:r w:rsidR="00547E36">
        <w:t>piezoeléctrica</w:t>
      </w:r>
      <w:r w:rsidR="004E6FD5">
        <w:t xml:space="preserve"> (PZT) </w:t>
      </w:r>
      <w:proofErr w:type="spellStart"/>
      <w:r w:rsidR="004E6FD5">
        <w:t>bimorfo</w:t>
      </w:r>
      <w:proofErr w:type="spellEnd"/>
      <w:r w:rsidR="004E6FD5">
        <w:t xml:space="preserve"> </w:t>
      </w:r>
      <w:r w:rsidR="00FE51E1">
        <w:t xml:space="preserve">sostenida </w:t>
      </w:r>
      <w:r w:rsidR="008A432B">
        <w:t xml:space="preserve">en el extremo del riel </w:t>
      </w:r>
      <w:r w:rsidR="00F5591C">
        <w:t>en voladizo</w:t>
      </w:r>
      <w:r w:rsidR="00FA6833">
        <w:t xml:space="preserve"> mediante un sistema de conexión</w:t>
      </w:r>
      <w:r w:rsidR="00F5591C">
        <w:t xml:space="preserve">. </w:t>
      </w:r>
      <w:r w:rsidR="00AA0337">
        <w:t xml:space="preserve">La ilustración </w:t>
      </w:r>
      <w:r w:rsidR="00547E36">
        <w:t>se muestra en la figura 1.</w:t>
      </w:r>
    </w:p>
    <w:p w14:paraId="7BC7B959" w14:textId="77777777" w:rsidR="00FE1B7F" w:rsidRDefault="00FE1B7F" w:rsidP="00816D7F"/>
    <w:p w14:paraId="2EC78C2A" w14:textId="2E457D42" w:rsidR="00F60A91" w:rsidRDefault="002B1E76" w:rsidP="008F1594">
      <w:pPr>
        <w:jc w:val="center"/>
      </w:pPr>
      <w:r>
        <w:rPr>
          <w:noProof/>
          <w:lang w:val="es-MX" w:eastAsia="es-MX"/>
        </w:rPr>
        <w:drawing>
          <wp:inline distT="0" distB="0" distL="0" distR="0" wp14:anchorId="3AE31219" wp14:editId="6F0B8464">
            <wp:extent cx="2773045" cy="1554200"/>
            <wp:effectExtent l="0" t="0" r="8255" b="8255"/>
            <wp:docPr id="833339594" name="Imagen 83333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773045" cy="1554200"/>
                    </a:xfrm>
                    <a:prstGeom prst="rect">
                      <a:avLst/>
                    </a:prstGeom>
                  </pic:spPr>
                </pic:pic>
              </a:graphicData>
            </a:graphic>
          </wp:inline>
        </w:drawing>
      </w:r>
    </w:p>
    <w:p w14:paraId="00E35FF2" w14:textId="0F28C407" w:rsidR="008F1594" w:rsidRPr="002B1E76" w:rsidRDefault="008F1594" w:rsidP="008F1594">
      <w:pPr>
        <w:jc w:val="center"/>
        <w:rPr>
          <w:sz w:val="18"/>
          <w:szCs w:val="18"/>
        </w:rPr>
      </w:pPr>
      <w:r w:rsidRPr="002B1E76">
        <w:rPr>
          <w:b/>
          <w:bCs/>
          <w:sz w:val="18"/>
          <w:szCs w:val="18"/>
        </w:rPr>
        <w:t>Figura 1.</w:t>
      </w:r>
      <w:r w:rsidRPr="002B1E76">
        <w:rPr>
          <w:sz w:val="18"/>
          <w:szCs w:val="18"/>
        </w:rPr>
        <w:t xml:space="preserve"> </w:t>
      </w:r>
      <w:r w:rsidR="00D75E58" w:rsidRPr="002B1E76">
        <w:rPr>
          <w:sz w:val="18"/>
          <w:szCs w:val="18"/>
        </w:rPr>
        <w:t>Conexión piezoeléctrica</w:t>
      </w:r>
      <w:r w:rsidR="0013546C">
        <w:rPr>
          <w:sz w:val="18"/>
          <w:szCs w:val="18"/>
        </w:rPr>
        <w:t xml:space="preserve"> al riel</w:t>
      </w:r>
      <w:r w:rsidR="00591E96">
        <w:rPr>
          <w:sz w:val="18"/>
          <w:szCs w:val="18"/>
        </w:rPr>
        <w:t>.</w:t>
      </w:r>
    </w:p>
    <w:p w14:paraId="1EDE4C8C" w14:textId="77777777" w:rsidR="00591E96" w:rsidRPr="00FC4024" w:rsidRDefault="00D608D0" w:rsidP="00591E96">
      <w:pPr>
        <w:jc w:val="center"/>
        <w:rPr>
          <w:sz w:val="18"/>
          <w:szCs w:val="18"/>
        </w:rPr>
      </w:pPr>
      <w:r w:rsidRPr="002B1E76">
        <w:rPr>
          <w:sz w:val="18"/>
          <w:szCs w:val="18"/>
        </w:rPr>
        <w:t xml:space="preserve">Fuente: </w:t>
      </w:r>
      <w:r w:rsidR="00591E96">
        <w:rPr>
          <w:sz w:val="18"/>
          <w:szCs w:val="18"/>
        </w:rPr>
        <w:t>elaboración</w:t>
      </w:r>
      <w:r w:rsidR="00591E96" w:rsidRPr="00FC4024">
        <w:rPr>
          <w:sz w:val="18"/>
          <w:szCs w:val="18"/>
        </w:rPr>
        <w:t xml:space="preserve"> </w:t>
      </w:r>
      <w:r w:rsidR="00591E96">
        <w:rPr>
          <w:sz w:val="18"/>
          <w:szCs w:val="18"/>
        </w:rPr>
        <w:t>p</w:t>
      </w:r>
      <w:r w:rsidR="00591E96" w:rsidRPr="00FC4024">
        <w:rPr>
          <w:sz w:val="18"/>
          <w:szCs w:val="18"/>
        </w:rPr>
        <w:t>ropia</w:t>
      </w:r>
      <w:r w:rsidR="00591E96">
        <w:rPr>
          <w:sz w:val="18"/>
          <w:szCs w:val="18"/>
        </w:rPr>
        <w:t>.</w:t>
      </w:r>
    </w:p>
    <w:p w14:paraId="09EB5AB8" w14:textId="512B4756" w:rsidR="00D608D0" w:rsidRPr="002B1E76" w:rsidRDefault="00D608D0" w:rsidP="008F1594">
      <w:pPr>
        <w:jc w:val="center"/>
        <w:rPr>
          <w:sz w:val="18"/>
          <w:szCs w:val="18"/>
        </w:rPr>
      </w:pPr>
    </w:p>
    <w:p w14:paraId="3B3442AB" w14:textId="77777777" w:rsidR="006E6E45" w:rsidRDefault="006E6E45" w:rsidP="008F1594">
      <w:pPr>
        <w:jc w:val="center"/>
      </w:pPr>
    </w:p>
    <w:p w14:paraId="1CE7BE7C" w14:textId="4F7AF979" w:rsidR="006E79E0" w:rsidRDefault="006E79E0" w:rsidP="00667D4C">
      <w:r>
        <w:t>Se diseñ</w:t>
      </w:r>
      <w:r w:rsidR="006E6E45">
        <w:t xml:space="preserve">ó una configuración </w:t>
      </w:r>
      <w:r w:rsidR="002815F1">
        <w:t>para adaptar el material piezoeléctrico al riel</w:t>
      </w:r>
      <w:r w:rsidR="00EB12EA">
        <w:t xml:space="preserve">, el cual consiste </w:t>
      </w:r>
      <w:r w:rsidR="00822877">
        <w:t xml:space="preserve">de </w:t>
      </w:r>
      <w:r w:rsidR="007E5E10">
        <w:t xml:space="preserve">dos </w:t>
      </w:r>
      <w:r w:rsidR="00822877">
        <w:t>abrazadera</w:t>
      </w:r>
      <w:r w:rsidR="007E5E10">
        <w:t>s conectadas al riel</w:t>
      </w:r>
      <w:r w:rsidR="00C40010">
        <w:t xml:space="preserve"> mediante un pern</w:t>
      </w:r>
      <w:r w:rsidR="007D25A3">
        <w:t xml:space="preserve">o y </w:t>
      </w:r>
      <w:proofErr w:type="gramStart"/>
      <w:r w:rsidR="00552584">
        <w:t>el porta</w:t>
      </w:r>
      <w:proofErr w:type="gramEnd"/>
      <w:r w:rsidR="00552584">
        <w:t xml:space="preserve"> material</w:t>
      </w:r>
      <w:r w:rsidR="007D25A3">
        <w:t xml:space="preserve"> que va sujeto a una de las</w:t>
      </w:r>
      <w:r w:rsidR="007E5E10">
        <w:t xml:space="preserve"> abrazadera</w:t>
      </w:r>
      <w:r w:rsidR="007D25A3">
        <w:t xml:space="preserve">s mediante </w:t>
      </w:r>
      <w:r w:rsidR="00160E16">
        <w:t>otro perno</w:t>
      </w:r>
      <w:r w:rsidR="00647CA3">
        <w:t xml:space="preserve"> como se muestra en la figura 2</w:t>
      </w:r>
      <w:r w:rsidR="00160E16">
        <w:t>. Cabe señalar que tant</w:t>
      </w:r>
      <w:r w:rsidR="00546FFB">
        <w:t xml:space="preserve">o las abrazaderas y </w:t>
      </w:r>
      <w:proofErr w:type="gramStart"/>
      <w:r w:rsidR="001022FE">
        <w:t xml:space="preserve">el </w:t>
      </w:r>
      <w:r w:rsidR="00552584">
        <w:t>porta material</w:t>
      </w:r>
      <w:proofErr w:type="gramEnd"/>
      <w:r w:rsidR="00546FFB">
        <w:t xml:space="preserve"> están </w:t>
      </w:r>
      <w:r w:rsidR="005621D5">
        <w:t xml:space="preserve">fabricadas de aluminio con anodizado </w:t>
      </w:r>
      <w:r w:rsidR="00C87EF4">
        <w:t>para evitar la corrosión</w:t>
      </w:r>
      <w:r w:rsidR="007E5E10">
        <w:t xml:space="preserve"> </w:t>
      </w:r>
      <w:r w:rsidR="006E6E45">
        <w:t xml:space="preserve"> </w:t>
      </w:r>
    </w:p>
    <w:p w14:paraId="7998396B" w14:textId="564A2DE6" w:rsidR="00323336" w:rsidRDefault="00323336" w:rsidP="007B2BF0"/>
    <w:p w14:paraId="28B3EF9F" w14:textId="1F81B0F2" w:rsidR="007B2BF0" w:rsidRDefault="007B2BF0" w:rsidP="00323336">
      <w:pPr>
        <w:jc w:val="center"/>
      </w:pPr>
      <w:r>
        <w:rPr>
          <w:noProof/>
          <w:lang w:val="es-MX" w:eastAsia="es-MX"/>
        </w:rPr>
        <w:lastRenderedPageBreak/>
        <w:drawing>
          <wp:inline distT="0" distB="0" distL="0" distR="0" wp14:anchorId="4D6E092F" wp14:editId="1AD77257">
            <wp:extent cx="2773045" cy="2087880"/>
            <wp:effectExtent l="0" t="0" r="825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3045" cy="2087880"/>
                    </a:xfrm>
                    <a:prstGeom prst="rect">
                      <a:avLst/>
                    </a:prstGeom>
                  </pic:spPr>
                </pic:pic>
              </a:graphicData>
            </a:graphic>
          </wp:inline>
        </w:drawing>
      </w:r>
    </w:p>
    <w:p w14:paraId="40D03387" w14:textId="38D8EEA1" w:rsidR="00323336" w:rsidRPr="00FC4024" w:rsidRDefault="00323336" w:rsidP="00323336">
      <w:pPr>
        <w:jc w:val="center"/>
        <w:rPr>
          <w:sz w:val="18"/>
          <w:szCs w:val="18"/>
        </w:rPr>
      </w:pPr>
      <w:r w:rsidRPr="00FC4024">
        <w:rPr>
          <w:b/>
          <w:bCs/>
          <w:sz w:val="18"/>
          <w:szCs w:val="18"/>
        </w:rPr>
        <w:t>Figura 2.</w:t>
      </w:r>
      <w:r w:rsidRPr="00FC4024">
        <w:rPr>
          <w:sz w:val="18"/>
          <w:szCs w:val="18"/>
        </w:rPr>
        <w:t xml:space="preserve"> </w:t>
      </w:r>
      <w:r w:rsidR="001D1152" w:rsidRPr="00FC4024">
        <w:rPr>
          <w:sz w:val="18"/>
          <w:szCs w:val="18"/>
        </w:rPr>
        <w:t xml:space="preserve">Detalle de </w:t>
      </w:r>
      <w:r w:rsidRPr="00FC4024">
        <w:rPr>
          <w:sz w:val="18"/>
          <w:szCs w:val="18"/>
        </w:rPr>
        <w:t xml:space="preserve">Conexión </w:t>
      </w:r>
      <w:r w:rsidR="001D1152" w:rsidRPr="00FC4024">
        <w:rPr>
          <w:sz w:val="18"/>
          <w:szCs w:val="18"/>
        </w:rPr>
        <w:t>al riel</w:t>
      </w:r>
      <w:r w:rsidR="00591E96">
        <w:rPr>
          <w:sz w:val="18"/>
          <w:szCs w:val="18"/>
        </w:rPr>
        <w:t>.</w:t>
      </w:r>
    </w:p>
    <w:p w14:paraId="0E558DB9" w14:textId="752F0509" w:rsidR="00323336" w:rsidRPr="00FC4024" w:rsidRDefault="00323336" w:rsidP="00323336">
      <w:pPr>
        <w:jc w:val="center"/>
        <w:rPr>
          <w:sz w:val="18"/>
          <w:szCs w:val="18"/>
        </w:rPr>
      </w:pPr>
      <w:r w:rsidRPr="00FC4024">
        <w:rPr>
          <w:sz w:val="18"/>
          <w:szCs w:val="18"/>
        </w:rPr>
        <w:t>Fuente:</w:t>
      </w:r>
      <w:r w:rsidR="00591E96">
        <w:rPr>
          <w:sz w:val="18"/>
          <w:szCs w:val="18"/>
        </w:rPr>
        <w:t xml:space="preserve"> elaboración</w:t>
      </w:r>
      <w:r w:rsidRPr="00FC4024">
        <w:rPr>
          <w:sz w:val="18"/>
          <w:szCs w:val="18"/>
        </w:rPr>
        <w:t xml:space="preserve"> </w:t>
      </w:r>
      <w:r w:rsidR="00591E96">
        <w:rPr>
          <w:sz w:val="18"/>
          <w:szCs w:val="18"/>
        </w:rPr>
        <w:t>p</w:t>
      </w:r>
      <w:r w:rsidRPr="00FC4024">
        <w:rPr>
          <w:sz w:val="18"/>
          <w:szCs w:val="18"/>
        </w:rPr>
        <w:t>ropia</w:t>
      </w:r>
      <w:r w:rsidR="00591E96">
        <w:rPr>
          <w:sz w:val="18"/>
          <w:szCs w:val="18"/>
        </w:rPr>
        <w:t>.</w:t>
      </w:r>
    </w:p>
    <w:p w14:paraId="0341D825" w14:textId="77777777" w:rsidR="009315B8" w:rsidRDefault="009315B8" w:rsidP="00C87868"/>
    <w:p w14:paraId="0488A0AC" w14:textId="0F53A4A1" w:rsidR="00AA449A" w:rsidRDefault="004F5C27" w:rsidP="00C87868">
      <w:r>
        <w:t>Para las ecuaciones</w:t>
      </w:r>
      <w:r w:rsidR="000B7C8E">
        <w:t xml:space="preserve"> diferenciales</w:t>
      </w:r>
      <w:r>
        <w:t xml:space="preserve"> </w:t>
      </w:r>
      <w:r w:rsidR="007C0839">
        <w:t>que gobiernan al sistema en general</w:t>
      </w:r>
      <w:r w:rsidR="00A665EE">
        <w:t xml:space="preserve"> se</w:t>
      </w:r>
      <w:r w:rsidR="00DF39D1">
        <w:t xml:space="preserve"> pu</w:t>
      </w:r>
      <w:r w:rsidR="006D7B68">
        <w:t xml:space="preserve">ede </w:t>
      </w:r>
      <w:r w:rsidR="00AA449A">
        <w:t xml:space="preserve">obtener a </w:t>
      </w:r>
      <w:r w:rsidR="00316167">
        <w:t>través</w:t>
      </w:r>
      <w:r w:rsidR="006D7B68">
        <w:t xml:space="preserve"> </w:t>
      </w:r>
      <w:r w:rsidR="00B00B23">
        <w:t>de la</w:t>
      </w:r>
      <w:r w:rsidR="006D7B68">
        <w:t xml:space="preserve"> figura 3</w:t>
      </w:r>
      <w:r w:rsidR="00F17217">
        <w:t>,</w:t>
      </w:r>
      <w:r w:rsidR="006D7B68">
        <w:t xml:space="preserve"> donde se </w:t>
      </w:r>
      <w:r w:rsidR="00354917">
        <w:t xml:space="preserve">observa </w:t>
      </w:r>
      <w:r w:rsidR="006D7B68">
        <w:t>un modelo equivalente</w:t>
      </w:r>
      <w:r w:rsidR="00DC5DD1">
        <w:t xml:space="preserve"> de dos grados de libertad</w:t>
      </w:r>
      <w:r w:rsidR="00557082">
        <w:t xml:space="preserve"> de la vía </w:t>
      </w:r>
      <w:r w:rsidR="00C43AEF">
        <w:t>convencional</w:t>
      </w:r>
      <w:r w:rsidR="00557082">
        <w:t xml:space="preserve"> y </w:t>
      </w:r>
      <w:r w:rsidR="00C43AEF">
        <w:t>piezoeléctrico</w:t>
      </w:r>
      <w:r w:rsidR="00316167">
        <w:t>.</w:t>
      </w:r>
      <w:r w:rsidR="00DC5DD1">
        <w:t xml:space="preserve"> </w:t>
      </w:r>
      <w:r w:rsidR="00283634">
        <w:t xml:space="preserve">Se deben considerar ciertos </w:t>
      </w:r>
      <w:r w:rsidR="00EC5641">
        <w:t>aspectos</w:t>
      </w:r>
      <w:r w:rsidR="00C71F3F">
        <w:t xml:space="preserve"> </w:t>
      </w:r>
      <w:r w:rsidR="00EC5641">
        <w:t>como</w:t>
      </w:r>
      <w:r w:rsidR="007E05E5">
        <w:t>:</w:t>
      </w:r>
    </w:p>
    <w:p w14:paraId="2B1864A3" w14:textId="77777777" w:rsidR="00C87868" w:rsidRDefault="00C87868" w:rsidP="00C87868"/>
    <w:p w14:paraId="76796681" w14:textId="4E058078" w:rsidR="00BE7999" w:rsidRDefault="00BE7999" w:rsidP="00C87868">
      <w:pPr>
        <w:pStyle w:val="Prrafodelista"/>
        <w:numPr>
          <w:ilvl w:val="0"/>
          <w:numId w:val="18"/>
        </w:numPr>
      </w:pPr>
      <w:r>
        <w:t>U</w:t>
      </w:r>
      <w:r w:rsidR="00A1762E">
        <w:t xml:space="preserve">na fuerza </w:t>
      </w:r>
      <w:r w:rsidR="00363D8F">
        <w:t>armónica</w:t>
      </w:r>
      <w:r w:rsidR="006609B5">
        <w:t xml:space="preserve"> </w:t>
      </w:r>
      <m:oMath>
        <m:r>
          <w:rPr>
            <w:rFonts w:ascii="Cambria Math" w:hAnsi="Cambria Math"/>
          </w:rPr>
          <m:t>F(t)=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sen(wt)</m:t>
        </m:r>
      </m:oMath>
      <w:r w:rsidR="00363D8F" w:rsidRPr="00C87868">
        <w:rPr>
          <w:rFonts w:ascii="Arial" w:hAnsi="Arial" w:cs="Arial"/>
        </w:rPr>
        <w:t xml:space="preserve">, </w:t>
      </w:r>
      <w:r w:rsidR="00363D8F">
        <w:t>debido al paso del tren</w:t>
      </w:r>
      <w:r>
        <w:t>.</w:t>
      </w:r>
    </w:p>
    <w:p w14:paraId="5C38FD3C" w14:textId="16D8F33A" w:rsidR="00854FD3" w:rsidRDefault="00014E45" w:rsidP="00C87868">
      <w:pPr>
        <w:pStyle w:val="Prrafodelista"/>
        <w:numPr>
          <w:ilvl w:val="0"/>
          <w:numId w:val="18"/>
        </w:numPr>
      </w:pPr>
      <w:r>
        <w:t>Despreciar</w:t>
      </w:r>
      <w:r w:rsidR="00626522">
        <w:t xml:space="preserve"> el desgaste entre el contacto rueda</w:t>
      </w:r>
      <w:r w:rsidR="000F00F5">
        <w:t>/</w:t>
      </w:r>
      <w:r w:rsidR="00854FD3">
        <w:t>carril.</w:t>
      </w:r>
    </w:p>
    <w:p w14:paraId="39EE63AC" w14:textId="6D5E1982" w:rsidR="00A665EE" w:rsidRDefault="00014E45" w:rsidP="00C87868">
      <w:pPr>
        <w:pStyle w:val="Prrafodelista"/>
        <w:numPr>
          <w:ilvl w:val="0"/>
          <w:numId w:val="18"/>
        </w:numPr>
      </w:pPr>
      <w:r>
        <w:t>Despreciar</w:t>
      </w:r>
      <w:r w:rsidR="00854FD3">
        <w:t xml:space="preserve"> las masas del dispositivo de conexión y del material piezoeléctrico. </w:t>
      </w:r>
      <w:r w:rsidR="00363D8F">
        <w:t xml:space="preserve"> </w:t>
      </w:r>
    </w:p>
    <w:p w14:paraId="70AE22D5" w14:textId="77777777" w:rsidR="008E4FEB" w:rsidRDefault="008E4FEB" w:rsidP="008E4FEB"/>
    <w:p w14:paraId="22F3E36D" w14:textId="1E82D137" w:rsidR="008E4FEB" w:rsidRDefault="003C327C" w:rsidP="008E4FEB">
      <w:r>
        <w:t>L</w:t>
      </w:r>
      <w:r w:rsidR="008D6473">
        <w:t>as ecuaciones mecánicas</w:t>
      </w:r>
      <w:r w:rsidR="008E4FEB">
        <w:t xml:space="preserve"> </w:t>
      </w:r>
      <w:r w:rsidR="00D27F65">
        <w:t>que gobiernan al sistema están d</w:t>
      </w:r>
      <w:r w:rsidR="00F9497D">
        <w:t>adas por</w:t>
      </w:r>
      <w:r>
        <w:t xml:space="preserve"> </w:t>
      </w:r>
      <w:sdt>
        <w:sdtPr>
          <w:id w:val="2955534"/>
          <w:citation/>
        </w:sdtPr>
        <w:sdtEndPr/>
        <w:sdtContent>
          <w:r>
            <w:fldChar w:fldCharType="begin"/>
          </w:r>
          <w:r>
            <w:rPr>
              <w:lang w:val="es-MX"/>
            </w:rPr>
            <w:instrText xml:space="preserve"> CITATION Xia15 \l 2058 </w:instrText>
          </w:r>
          <w:r>
            <w:fldChar w:fldCharType="separate"/>
          </w:r>
          <w:r w:rsidRPr="000B0910">
            <w:rPr>
              <w:noProof/>
              <w:lang w:val="es-MX"/>
            </w:rPr>
            <w:t>[4]</w:t>
          </w:r>
          <w:r>
            <w:fldChar w:fldCharType="end"/>
          </w:r>
        </w:sdtContent>
      </w:sdt>
      <w:r w:rsidR="00EF71F8">
        <w:t>:</w:t>
      </w:r>
    </w:p>
    <w:p w14:paraId="1CEE33C1" w14:textId="77777777" w:rsidR="00162A7F" w:rsidRDefault="007C0839" w:rsidP="00C87868">
      <w: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7"/>
        <w:gridCol w:w="450"/>
      </w:tblGrid>
      <w:tr w:rsidR="00162A7F" w14:paraId="3D1DDF0C" w14:textId="77777777" w:rsidTr="00675B21">
        <w:tc>
          <w:tcPr>
            <w:tcW w:w="3907" w:type="dxa"/>
          </w:tcPr>
          <w:p w14:paraId="79442B15" w14:textId="77777777" w:rsidR="00162A7F" w:rsidRDefault="00AE77F6" w:rsidP="00751D40">
            <w:pPr>
              <w:pStyle w:val="Descripcin"/>
              <w:rPr>
                <w:noProof/>
              </w:rPr>
            </w:pPr>
            <m:oMathPara>
              <m:oMath>
                <m:sSub>
                  <m:sSubPr>
                    <m:ctrlPr>
                      <w:rPr>
                        <w:rFonts w:ascii="Cambria Math" w:hAnsi="Cambria Math"/>
                        <w:i/>
                      </w:rPr>
                    </m:ctrlPr>
                  </m:sSubPr>
                  <m:e>
                    <m:r>
                      <w:rPr>
                        <w:rFonts w:ascii="Cambria Math" w:hAnsi="Cambria Math"/>
                      </w:rPr>
                      <m:t>m</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-α</m:t>
                </m:r>
                <m:acc>
                  <m:accPr>
                    <m:chr m:val="̅"/>
                    <m:ctrlPr>
                      <w:rPr>
                        <w:rFonts w:ascii="Cambria Math" w:hAnsi="Cambria Math"/>
                        <w:i/>
                      </w:rPr>
                    </m:ctrlPr>
                  </m:accPr>
                  <m:e>
                    <m:r>
                      <w:rPr>
                        <w:rFonts w:ascii="Cambria Math" w:hAnsi="Cambria Math"/>
                      </w:rPr>
                      <m:t>V</m:t>
                    </m:r>
                  </m:e>
                </m:acc>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=F</m:t>
                </m:r>
              </m:oMath>
            </m:oMathPara>
          </w:p>
          <w:p w14:paraId="4735B8C5" w14:textId="77777777" w:rsidR="00162A7F" w:rsidRDefault="00162A7F" w:rsidP="00751D40">
            <w:pPr>
              <w:rPr>
                <w:noProof/>
                <w:lang w:eastAsia="es-CO"/>
              </w:rPr>
            </w:pPr>
          </w:p>
        </w:tc>
        <w:tc>
          <w:tcPr>
            <w:tcW w:w="450" w:type="dxa"/>
          </w:tcPr>
          <w:p w14:paraId="72FE2605" w14:textId="77777777" w:rsidR="00162A7F" w:rsidRDefault="00162A7F" w:rsidP="00751D40">
            <w:pPr>
              <w:rPr>
                <w:noProof/>
                <w:lang w:eastAsia="es-CO"/>
              </w:rPr>
            </w:pPr>
          </w:p>
          <w:p w14:paraId="1B058076" w14:textId="77777777" w:rsidR="00162A7F" w:rsidRDefault="00162A7F" w:rsidP="00751D40">
            <w:pPr>
              <w:rPr>
                <w:noProof/>
                <w:lang w:eastAsia="es-CO"/>
              </w:rPr>
            </w:pPr>
            <w:r>
              <w:rPr>
                <w:noProof/>
                <w:lang w:eastAsia="es-CO"/>
              </w:rPr>
              <w:t>(1)</w:t>
            </w:r>
          </w:p>
        </w:tc>
      </w:tr>
      <w:tr w:rsidR="00375C66" w14:paraId="2E3B340E" w14:textId="77777777" w:rsidTr="00675B21">
        <w:tc>
          <w:tcPr>
            <w:tcW w:w="3907" w:type="dxa"/>
          </w:tcPr>
          <w:p w14:paraId="0EA8B6C8" w14:textId="77777777" w:rsidR="00375C66" w:rsidRDefault="00AE77F6" w:rsidP="00751D40">
            <w:pPr>
              <w:pStyle w:val="Descripcin"/>
              <w:rPr>
                <w:noProof/>
              </w:rPr>
            </w:pPr>
            <m:oMathPara>
              <m:oMath>
                <m:sSub>
                  <m:sSubPr>
                    <m:ctrlPr>
                      <w:rPr>
                        <w:rFonts w:ascii="Cambria Math" w:hAnsi="Cambria Math"/>
                        <w:i/>
                      </w:rPr>
                    </m:ctrlPr>
                  </m:sSubPr>
                  <m:e>
                    <m:r>
                      <w:rPr>
                        <w:rFonts w:ascii="Cambria Math" w:hAnsi="Cambria Math"/>
                      </w:rPr>
                      <m:t>m</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s</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+α</m:t>
                </m:r>
                <m:acc>
                  <m:accPr>
                    <m:chr m:val="̅"/>
                    <m:ctrlPr>
                      <w:rPr>
                        <w:rFonts w:ascii="Cambria Math" w:hAnsi="Cambria Math"/>
                        <w:i/>
                      </w:rPr>
                    </m:ctrlPr>
                  </m:accPr>
                  <m:e>
                    <m:r>
                      <w:rPr>
                        <w:rFonts w:ascii="Cambria Math" w:hAnsi="Cambria Math"/>
                      </w:rPr>
                      <m:t>V</m:t>
                    </m:r>
                  </m:e>
                </m:acc>
                <m:r>
                  <w:rPr>
                    <w:rFonts w:ascii="Cambria Math" w:hAnsi="Cambria Math"/>
                  </w:rPr>
                  <m:t>=0</m:t>
                </m:r>
              </m:oMath>
            </m:oMathPara>
          </w:p>
          <w:p w14:paraId="7978D824" w14:textId="77777777" w:rsidR="00375C66" w:rsidRDefault="00375C66" w:rsidP="00751D40">
            <w:pPr>
              <w:rPr>
                <w:noProof/>
                <w:lang w:eastAsia="es-CO"/>
              </w:rPr>
            </w:pPr>
          </w:p>
        </w:tc>
        <w:tc>
          <w:tcPr>
            <w:tcW w:w="450" w:type="dxa"/>
          </w:tcPr>
          <w:p w14:paraId="2C08D3D7" w14:textId="77777777" w:rsidR="00375C66" w:rsidRDefault="00375C66" w:rsidP="00751D40">
            <w:pPr>
              <w:rPr>
                <w:noProof/>
                <w:lang w:eastAsia="es-CO"/>
              </w:rPr>
            </w:pPr>
          </w:p>
          <w:p w14:paraId="69B3B532" w14:textId="1874ED79" w:rsidR="00375C66" w:rsidRDefault="00375C66" w:rsidP="00751D40">
            <w:pPr>
              <w:rPr>
                <w:noProof/>
                <w:lang w:eastAsia="es-CO"/>
              </w:rPr>
            </w:pPr>
            <w:r>
              <w:rPr>
                <w:noProof/>
                <w:lang w:eastAsia="es-CO"/>
              </w:rPr>
              <w:t>(2)</w:t>
            </w:r>
          </w:p>
        </w:tc>
      </w:tr>
    </w:tbl>
    <w:p w14:paraId="2EF67AC2" w14:textId="2042EF84" w:rsidR="00323336" w:rsidRDefault="00457A1C" w:rsidP="00C87868">
      <w:r>
        <w:t>Y las ecuaciones que gobiernan a la parte eléctrica está dada por</w:t>
      </w:r>
      <w:r w:rsidR="003C327C">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7"/>
        <w:gridCol w:w="450"/>
      </w:tblGrid>
      <w:tr w:rsidR="00885C66" w14:paraId="580B49DD" w14:textId="77777777" w:rsidTr="00675B21">
        <w:tc>
          <w:tcPr>
            <w:tcW w:w="4106" w:type="dxa"/>
          </w:tcPr>
          <w:bookmarkStart w:id="1" w:name="_Hlk108190130"/>
          <w:p w14:paraId="1BC57126" w14:textId="77777777" w:rsidR="00885C66" w:rsidRPr="00F652C1" w:rsidRDefault="00AE77F6" w:rsidP="00751D40">
            <w:pPr>
              <w:jc w:val="center"/>
              <w:rPr>
                <w:rFonts w:eastAsiaTheme="minorEastAsia"/>
              </w:rPr>
            </w:pPr>
            <m:oMathPara>
              <m:oMath>
                <m:f>
                  <m:fPr>
                    <m:ctrlPr>
                      <w:rPr>
                        <w:rFonts w:ascii="Cambria Math" w:hAnsi="Cambria Math"/>
                        <w:i/>
                      </w:rPr>
                    </m:ctrlPr>
                  </m:fPr>
                  <m:num>
                    <m:r>
                      <w:rPr>
                        <w:rFonts w:ascii="Cambria Math" w:hAnsi="Cambria Math"/>
                      </w:rPr>
                      <m:t>αRs</m:t>
                    </m:r>
                  </m:num>
                  <m:den>
                    <m:d>
                      <m:dPr>
                        <m:ctrlPr>
                          <w:rPr>
                            <w:rFonts w:ascii="Cambria Math" w:hAnsi="Cambria Math"/>
                            <w:i/>
                          </w:rPr>
                        </m:ctrlPr>
                      </m:dPr>
                      <m:e>
                        <m:r>
                          <w:rPr>
                            <w:rFonts w:ascii="Cambria Math" w:hAnsi="Cambria Math"/>
                          </w:rPr>
                          <m:t>1+R</m:t>
                        </m:r>
                        <m:sSub>
                          <m:sSubPr>
                            <m:ctrlPr>
                              <w:rPr>
                                <w:rFonts w:ascii="Cambria Math" w:hAnsi="Cambria Math"/>
                                <w:i/>
                              </w:rPr>
                            </m:ctrlPr>
                          </m:sSubPr>
                          <m:e>
                            <m:r>
                              <w:rPr>
                                <w:rFonts w:ascii="Cambria Math" w:hAnsi="Cambria Math"/>
                              </w:rPr>
                              <m:t>C</m:t>
                            </m:r>
                          </m:e>
                          <m:sub>
                            <m:r>
                              <w:rPr>
                                <w:rFonts w:ascii="Cambria Math" w:hAnsi="Cambria Math"/>
                              </w:rPr>
                              <m:t>o</m:t>
                            </m:r>
                          </m:sub>
                        </m:sSub>
                        <m:r>
                          <w:rPr>
                            <w:rFonts w:ascii="Cambria Math" w:hAnsi="Cambria Math"/>
                          </w:rPr>
                          <m:t>s</m:t>
                        </m:r>
                      </m:e>
                    </m:d>
                  </m:den>
                </m:f>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V</m:t>
                        </m:r>
                      </m:e>
                    </m:acc>
                  </m:num>
                  <m:den>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den>
                </m:f>
              </m:oMath>
            </m:oMathPara>
          </w:p>
          <w:p w14:paraId="009286BD" w14:textId="77777777" w:rsidR="00885C66" w:rsidRDefault="00885C66" w:rsidP="00751D40">
            <w:pPr>
              <w:rPr>
                <w:noProof/>
                <w:lang w:eastAsia="es-CO"/>
              </w:rPr>
            </w:pPr>
          </w:p>
        </w:tc>
        <w:tc>
          <w:tcPr>
            <w:tcW w:w="251" w:type="dxa"/>
          </w:tcPr>
          <w:p w14:paraId="1047C286" w14:textId="77777777" w:rsidR="00885C66" w:rsidRDefault="00885C66" w:rsidP="00751D40">
            <w:pPr>
              <w:rPr>
                <w:noProof/>
                <w:lang w:eastAsia="es-CO"/>
              </w:rPr>
            </w:pPr>
          </w:p>
          <w:p w14:paraId="2BFE5B8F" w14:textId="77777777" w:rsidR="00885C66" w:rsidRDefault="00885C66" w:rsidP="00751D40">
            <w:pPr>
              <w:rPr>
                <w:noProof/>
                <w:lang w:eastAsia="es-CO"/>
              </w:rPr>
            </w:pPr>
            <w:r>
              <w:rPr>
                <w:noProof/>
                <w:lang w:eastAsia="es-CO"/>
              </w:rPr>
              <w:t>(3)</w:t>
            </w:r>
          </w:p>
        </w:tc>
      </w:tr>
      <w:bookmarkEnd w:id="1"/>
    </w:tbl>
    <w:p w14:paraId="6ED7A9A8" w14:textId="77777777" w:rsidR="00457A1C" w:rsidRDefault="00457A1C" w:rsidP="00C87868"/>
    <w:p w14:paraId="5BAD3EE7" w14:textId="7FC5F4F8" w:rsidR="00243C22" w:rsidRDefault="00243C22" w:rsidP="00243C22">
      <w:pPr>
        <w:jc w:val="center"/>
      </w:pPr>
      <w:r>
        <w:rPr>
          <w:rFonts w:ascii="Arial" w:hAnsi="Arial" w:cs="Arial"/>
          <w:noProof/>
          <w:lang w:val="es-MX" w:eastAsia="es-MX"/>
        </w:rPr>
        <w:lastRenderedPageBreak/>
        <w:drawing>
          <wp:inline distT="0" distB="0" distL="0" distR="0" wp14:anchorId="6853DCD4" wp14:editId="4C8C73E9">
            <wp:extent cx="2194560" cy="240882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7675" cy="2445170"/>
                    </a:xfrm>
                    <a:prstGeom prst="rect">
                      <a:avLst/>
                    </a:prstGeom>
                    <a:noFill/>
                    <a:ln>
                      <a:noFill/>
                    </a:ln>
                  </pic:spPr>
                </pic:pic>
              </a:graphicData>
            </a:graphic>
          </wp:inline>
        </w:drawing>
      </w:r>
    </w:p>
    <w:p w14:paraId="33570B0A" w14:textId="3F78B02A" w:rsidR="00243C22" w:rsidRPr="00327995" w:rsidRDefault="00243C22" w:rsidP="00243C22">
      <w:pPr>
        <w:jc w:val="center"/>
        <w:rPr>
          <w:sz w:val="18"/>
          <w:szCs w:val="18"/>
        </w:rPr>
      </w:pPr>
      <w:r w:rsidRPr="00DC6B1F">
        <w:rPr>
          <w:b/>
          <w:bCs/>
          <w:sz w:val="18"/>
          <w:szCs w:val="18"/>
        </w:rPr>
        <w:t>Figura 3.</w:t>
      </w:r>
      <w:r w:rsidRPr="00327995">
        <w:rPr>
          <w:sz w:val="18"/>
          <w:szCs w:val="18"/>
        </w:rPr>
        <w:t xml:space="preserve"> Modelo equivalente</w:t>
      </w:r>
      <w:r w:rsidR="009B7E10" w:rsidRPr="00327995">
        <w:rPr>
          <w:sz w:val="18"/>
          <w:szCs w:val="18"/>
        </w:rPr>
        <w:t xml:space="preserve"> de dos grados de libertad</w:t>
      </w:r>
      <w:r w:rsidR="00327995">
        <w:rPr>
          <w:sz w:val="18"/>
          <w:szCs w:val="18"/>
        </w:rPr>
        <w:t>.</w:t>
      </w:r>
    </w:p>
    <w:p w14:paraId="4E1CA576" w14:textId="77777777" w:rsidR="00327995" w:rsidRPr="00FC4024" w:rsidRDefault="00243C22" w:rsidP="00327995">
      <w:pPr>
        <w:jc w:val="center"/>
        <w:rPr>
          <w:sz w:val="18"/>
          <w:szCs w:val="18"/>
        </w:rPr>
      </w:pPr>
      <w:r>
        <w:t xml:space="preserve">Fuente: </w:t>
      </w:r>
      <w:r w:rsidR="00327995">
        <w:rPr>
          <w:sz w:val="18"/>
          <w:szCs w:val="18"/>
        </w:rPr>
        <w:t>elaboración</w:t>
      </w:r>
      <w:r w:rsidR="00327995" w:rsidRPr="00FC4024">
        <w:rPr>
          <w:sz w:val="18"/>
          <w:szCs w:val="18"/>
        </w:rPr>
        <w:t xml:space="preserve"> </w:t>
      </w:r>
      <w:r w:rsidR="00327995">
        <w:rPr>
          <w:sz w:val="18"/>
          <w:szCs w:val="18"/>
        </w:rPr>
        <w:t>p</w:t>
      </w:r>
      <w:r w:rsidR="00327995" w:rsidRPr="00FC4024">
        <w:rPr>
          <w:sz w:val="18"/>
          <w:szCs w:val="18"/>
        </w:rPr>
        <w:t>ropia</w:t>
      </w:r>
      <w:r w:rsidR="00327995">
        <w:rPr>
          <w:sz w:val="18"/>
          <w:szCs w:val="18"/>
        </w:rPr>
        <w:t>.</w:t>
      </w:r>
    </w:p>
    <w:p w14:paraId="255030AC" w14:textId="3B899525" w:rsidR="00C43AEF" w:rsidRPr="00EA499C" w:rsidRDefault="00C43AEF" w:rsidP="00C43AEF">
      <w:pPr>
        <w:jc w:val="left"/>
        <w:rPr>
          <w:lang w:val="es-CO"/>
        </w:rPr>
      </w:pPr>
    </w:p>
    <w:p w14:paraId="0541EA69" w14:textId="44A6E497" w:rsidR="006525E7" w:rsidRDefault="009E4402" w:rsidP="00163BEA">
      <w:pPr>
        <w:rPr>
          <w:rFonts w:eastAsiaTheme="minorEastAsia"/>
        </w:rPr>
      </w:pPr>
      <w:r>
        <w:t xml:space="preserve">Para el </w:t>
      </w:r>
      <w:r w:rsidR="00163BEA">
        <w:t>modelo del</w:t>
      </w:r>
      <w:r w:rsidR="00F82EDF">
        <w:t xml:space="preserve"> sistema de recolección de energía </w:t>
      </w:r>
      <w:proofErr w:type="spellStart"/>
      <w:r w:rsidR="00F82EDF">
        <w:t>vibracional</w:t>
      </w:r>
      <w:proofErr w:type="spellEnd"/>
      <w:r w:rsidR="00F82EDF">
        <w:t xml:space="preserve"> piezoeléctrica</w:t>
      </w:r>
      <w:r w:rsidR="00630D72">
        <w:t xml:space="preserve"> de dos grados de libertad, F es la </w:t>
      </w:r>
      <w:r w:rsidR="00162964">
        <w:t xml:space="preserve">fuerza de excitación armónica,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009400EE">
        <w:rPr>
          <w:rFonts w:eastAsiaTheme="minorEastAsia"/>
        </w:rPr>
        <w:t xml:space="preserve"> representa a la masa de</w:t>
      </w:r>
      <w:r w:rsidR="002A6E62">
        <w:rPr>
          <w:rFonts w:eastAsiaTheme="minorEastAsia"/>
        </w:rPr>
        <w:t xml:space="preserve"> la traviesa</w:t>
      </w:r>
      <w:r w:rsidR="009400EE">
        <w:rPr>
          <w:rFonts w:eastAsiaTheme="minorEastAsia"/>
        </w:rPr>
        <w:t xml:space="preserve">,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rsidR="008D464E">
        <w:rPr>
          <w:rFonts w:eastAsiaTheme="minorEastAsia"/>
        </w:rPr>
        <w:t xml:space="preserve"> </w:t>
      </w:r>
      <w:r w:rsidR="00D241D0">
        <w:rPr>
          <w:rFonts w:eastAsiaTheme="minorEastAsia"/>
        </w:rPr>
        <w:t xml:space="preserve">representa a la rigidez </w:t>
      </w:r>
      <w:r w:rsidR="0066570B">
        <w:rPr>
          <w:rFonts w:eastAsiaTheme="minorEastAsia"/>
        </w:rPr>
        <w:t>del balasto y</w:t>
      </w:r>
      <w:r w:rsidR="008D464E">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002767FF">
        <w:rPr>
          <w:rFonts w:eastAsiaTheme="minorEastAsia"/>
        </w:rPr>
        <w:t xml:space="preserve"> </w:t>
      </w:r>
      <w:r w:rsidR="00FC0A82">
        <w:rPr>
          <w:rFonts w:eastAsiaTheme="minorEastAsia"/>
        </w:rPr>
        <w:t>al coeficiente de amortiguamiento del balasto</w:t>
      </w:r>
      <w:r w:rsidR="00B17428">
        <w:rPr>
          <w:rFonts w:eastAsiaTheme="minorEastAsia"/>
        </w:rPr>
        <w:t>.</w:t>
      </w:r>
      <w:r w:rsidR="00B16B75">
        <w:rPr>
          <w:rFonts w:eastAsiaTheme="minorEastAsia"/>
        </w:rPr>
        <w:t xml:space="preserve">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rsidR="00B17428">
        <w:rPr>
          <w:rFonts w:eastAsiaTheme="minorEastAsia"/>
        </w:rPr>
        <w:t xml:space="preserve">, </w:t>
      </w:r>
      <m:oMath>
        <m:sSub>
          <m:sSubPr>
            <m:ctrlPr>
              <w:rPr>
                <w:rFonts w:ascii="Cambria Math" w:hAnsi="Cambria Math"/>
                <w:i/>
              </w:rPr>
            </m:ctrlPr>
          </m:sSubPr>
          <m:e>
            <m:r>
              <w:rPr>
                <w:rFonts w:ascii="Cambria Math" w:hAnsi="Cambria Math"/>
              </w:rPr>
              <m:t>k</m:t>
            </m:r>
          </m:e>
          <m:sub>
            <m:r>
              <w:rPr>
                <w:rFonts w:ascii="Cambria Math" w:hAnsi="Cambria Math"/>
              </w:rPr>
              <m:t>2</m:t>
            </m:r>
          </m:sub>
        </m:sSub>
      </m:oMath>
      <w:r w:rsidR="00B17428">
        <w:rPr>
          <w:rFonts w:eastAsiaTheme="minorEastAsia"/>
        </w:rPr>
        <w:t xml:space="preserve"> y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00B17428">
        <w:rPr>
          <w:rFonts w:eastAsiaTheme="minorEastAsia"/>
        </w:rPr>
        <w:t xml:space="preserve"> representan a la masa </w:t>
      </w:r>
      <w:r w:rsidR="00163BEA">
        <w:rPr>
          <w:rFonts w:eastAsiaTheme="minorEastAsia"/>
        </w:rPr>
        <w:t>del riel, rigidez de las sujeciones y coeficiente de amortiguamiento de las sujeciones respectivamente.</w:t>
      </w:r>
      <w:r w:rsidR="001A3B78">
        <w:rPr>
          <w:rFonts w:eastAsiaTheme="minorEastAsia"/>
        </w:rPr>
        <w:t xml:space="preserve"> </w:t>
      </w:r>
      <w:r w:rsidR="00B651C8">
        <w:rPr>
          <w:rFonts w:eastAsiaTheme="minorEastAsia"/>
        </w:rPr>
        <w:t xml:space="preserve">Además </w:t>
      </w:r>
      <w:r w:rsidR="001A3B78">
        <w:rPr>
          <w:rFonts w:eastAsiaTheme="minorEastAsia"/>
        </w:rPr>
        <w:t xml:space="preserve"> </w:t>
      </w: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001F46FB">
        <w:rPr>
          <w:rFonts w:eastAsiaTheme="minorEastAsia"/>
        </w:rPr>
        <w:t xml:space="preserve"> y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001F46FB">
        <w:rPr>
          <w:rFonts w:eastAsiaTheme="minorEastAsia"/>
        </w:rPr>
        <w:t xml:space="preserve"> representa </w:t>
      </w:r>
      <w:r w:rsidR="00903FC8">
        <w:rPr>
          <w:rFonts w:eastAsiaTheme="minorEastAsia"/>
        </w:rPr>
        <w:t>el desplazamiento del oscilador primario y auxiliar respectivamente</w:t>
      </w:r>
      <w:r w:rsidR="003632EA">
        <w:rPr>
          <w:rFonts w:eastAsiaTheme="minorEastAsia"/>
        </w:rPr>
        <w:t xml:space="preserve">. V </w:t>
      </w:r>
      <w:r w:rsidR="00334EF7">
        <w:rPr>
          <w:rFonts w:eastAsiaTheme="minorEastAsia"/>
        </w:rPr>
        <w:t>y R son el voltaje y resistencia del material piezoeléctrico</w:t>
      </w:r>
      <w:r w:rsidR="0022575C">
        <w:rPr>
          <w:rFonts w:eastAsiaTheme="minorEastAsia"/>
        </w:rPr>
        <w:t xml:space="preserve">, </w:t>
      </w:r>
      <m:oMath>
        <m:r>
          <w:rPr>
            <w:rFonts w:ascii="Cambria Math" w:hAnsi="Cambria Math"/>
          </w:rPr>
          <m:t>α</m:t>
        </m:r>
      </m:oMath>
      <w:r w:rsidR="0022575C">
        <w:rPr>
          <w:rFonts w:eastAsiaTheme="minorEastAsia"/>
        </w:rPr>
        <w:t xml:space="preserve"> y </w:t>
      </w:r>
      <m:oMath>
        <m:sSub>
          <m:sSubPr>
            <m:ctrlPr>
              <w:rPr>
                <w:rFonts w:ascii="Cambria Math" w:hAnsi="Cambria Math"/>
                <w:i/>
              </w:rPr>
            </m:ctrlPr>
          </m:sSubPr>
          <m:e>
            <m:r>
              <w:rPr>
                <w:rFonts w:ascii="Cambria Math" w:hAnsi="Cambria Math"/>
              </w:rPr>
              <m:t>C</m:t>
            </m:r>
          </m:e>
          <m:sub>
            <m:r>
              <w:rPr>
                <w:rFonts w:ascii="Cambria Math" w:hAnsi="Cambria Math"/>
              </w:rPr>
              <m:t>o</m:t>
            </m:r>
          </m:sub>
        </m:sSub>
      </m:oMath>
      <w:r w:rsidR="0022575C">
        <w:rPr>
          <w:rFonts w:eastAsiaTheme="minorEastAsia"/>
        </w:rPr>
        <w:t xml:space="preserve"> </w:t>
      </w:r>
      <w:r w:rsidR="00574C3B">
        <w:rPr>
          <w:rFonts w:eastAsiaTheme="minorEastAsia"/>
        </w:rPr>
        <w:t>vienen a ser el factor de fuerza y capacitancia del piezoeléctrico, respectivamente</w:t>
      </w:r>
      <w:r w:rsidR="002408C0">
        <w:rPr>
          <w:rFonts w:eastAsiaTheme="minorEastAsia"/>
        </w:rPr>
        <w:t xml:space="preserve"> y se encuentra definida por la ecuación (</w:t>
      </w:r>
      <w:r w:rsidR="00DD5530">
        <w:rPr>
          <w:rFonts w:eastAsiaTheme="minorEastAsia"/>
        </w:rPr>
        <w:t>4</w:t>
      </w:r>
      <w:r w:rsidR="002408C0">
        <w:rPr>
          <w:rFonts w:eastAsiaTheme="minorEastAsia"/>
        </w:rPr>
        <w:t xml:space="preserve">) </w:t>
      </w:r>
      <w:r w:rsidR="00574C3B">
        <w:rPr>
          <w:rFonts w:eastAsiaTheme="minorEastAsia"/>
        </w:rPr>
        <w:t xml:space="preserve"> </w:t>
      </w:r>
      <w:sdt>
        <w:sdtPr>
          <w:rPr>
            <w:rFonts w:eastAsiaTheme="minorEastAsia"/>
          </w:rPr>
          <w:id w:val="466096435"/>
          <w:citation/>
        </w:sdtPr>
        <w:sdtEndPr/>
        <w:sdtContent>
          <w:r w:rsidR="00295C54" w:rsidRPr="00F306AD">
            <w:rPr>
              <w:rFonts w:eastAsiaTheme="minorEastAsia"/>
            </w:rPr>
            <w:fldChar w:fldCharType="begin"/>
          </w:r>
          <w:r w:rsidR="00295C54" w:rsidRPr="00F306AD">
            <w:rPr>
              <w:rFonts w:eastAsiaTheme="minorEastAsia"/>
              <w:lang w:val="es-MX"/>
            </w:rPr>
            <w:instrText xml:space="preserve"> CITATION Guy11 \l 2058 </w:instrText>
          </w:r>
          <w:r w:rsidR="00295C54" w:rsidRPr="00F306AD">
            <w:rPr>
              <w:rFonts w:eastAsiaTheme="minorEastAsia"/>
            </w:rPr>
            <w:fldChar w:fldCharType="separate"/>
          </w:r>
          <w:r w:rsidR="000B0910" w:rsidRPr="000B0910">
            <w:rPr>
              <w:rFonts w:eastAsiaTheme="minorEastAsia"/>
              <w:noProof/>
              <w:lang w:val="es-MX"/>
            </w:rPr>
            <w:t>[5]</w:t>
          </w:r>
          <w:r w:rsidR="00295C54" w:rsidRPr="00F306AD">
            <w:rPr>
              <w:rFonts w:eastAsiaTheme="minorEastAsia"/>
            </w:rPr>
            <w:fldChar w:fldCharType="end"/>
          </w:r>
        </w:sdtContent>
      </w:sdt>
      <w:r w:rsidR="00295C54" w:rsidRPr="00F306AD">
        <w:rPr>
          <w:rFonts w:eastAsiaTheme="minorEastAsia"/>
        </w:rPr>
        <w:t>.</w:t>
      </w:r>
    </w:p>
    <w:p w14:paraId="519C5523" w14:textId="77777777" w:rsidR="001022FE" w:rsidRPr="009F116D" w:rsidRDefault="001022FE" w:rsidP="00163BEA">
      <w:pPr>
        <w:rPr>
          <w:rFonts w:eastAsiaTheme="min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7"/>
        <w:gridCol w:w="450"/>
      </w:tblGrid>
      <w:tr w:rsidR="009F116D" w14:paraId="7CE2D83E" w14:textId="77777777" w:rsidTr="00675B21">
        <w:trPr>
          <w:trHeight w:val="569"/>
        </w:trPr>
        <w:tc>
          <w:tcPr>
            <w:tcW w:w="4106" w:type="dxa"/>
          </w:tcPr>
          <w:p w14:paraId="44AEFB6E" w14:textId="77777777" w:rsidR="009F116D" w:rsidRDefault="009F116D" w:rsidP="00751D40">
            <w:pPr>
              <w:jc w:val="center"/>
              <w:rPr>
                <w:noProof/>
                <w:lang w:eastAsia="es-CO"/>
              </w:rPr>
            </w:pPr>
            <m:oMath>
              <m:r>
                <w:rPr>
                  <w:rFonts w:ascii="Cambria Math" w:hAnsi="Cambria Math"/>
                </w:rPr>
                <m:t>α=</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33</m:t>
                      </m:r>
                    </m:sub>
                  </m:sSub>
                  <m:r>
                    <w:rPr>
                      <w:rFonts w:ascii="Cambria Math" w:hAnsi="Cambria Math"/>
                    </w:rPr>
                    <m:t>A</m:t>
                  </m:r>
                </m:num>
                <m:den>
                  <m:r>
                    <w:rPr>
                      <w:rFonts w:ascii="Cambria Math" w:hAnsi="Cambria Math"/>
                    </w:rPr>
                    <m:t>L</m:t>
                  </m:r>
                </m:den>
              </m:f>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0</m:t>
                  </m:r>
                </m:sub>
              </m:sSub>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33</m:t>
                      </m:r>
                    </m:sub>
                    <m:sup>
                      <m:r>
                        <w:rPr>
                          <w:rFonts w:ascii="Cambria Math" w:eastAsiaTheme="minorEastAsia" w:hAnsi="Cambria Math"/>
                        </w:rPr>
                        <m:t>s</m:t>
                      </m:r>
                    </m:sup>
                  </m:sSubSup>
                  <m:r>
                    <w:rPr>
                      <w:rFonts w:ascii="Cambria Math" w:eastAsiaTheme="minorEastAsia" w:hAnsi="Cambria Math"/>
                    </w:rPr>
                    <m:t>A</m:t>
                  </m:r>
                </m:num>
                <m:den>
                  <m:r>
                    <w:rPr>
                      <w:rFonts w:ascii="Cambria Math" w:eastAsiaTheme="minorEastAsia" w:hAnsi="Cambria Math"/>
                    </w:rPr>
                    <m:t>L</m:t>
                  </m:r>
                </m:den>
              </m:f>
            </m:oMath>
          </w:p>
        </w:tc>
        <w:tc>
          <w:tcPr>
            <w:tcW w:w="251" w:type="dxa"/>
          </w:tcPr>
          <w:p w14:paraId="2F8E3061" w14:textId="77777777" w:rsidR="009F116D" w:rsidRDefault="009F116D" w:rsidP="00751D40">
            <w:pPr>
              <w:rPr>
                <w:noProof/>
                <w:lang w:eastAsia="es-CO"/>
              </w:rPr>
            </w:pPr>
            <w:r>
              <w:rPr>
                <w:noProof/>
                <w:lang w:eastAsia="es-CO"/>
              </w:rPr>
              <w:t>(4)</w:t>
            </w:r>
          </w:p>
        </w:tc>
      </w:tr>
    </w:tbl>
    <w:p w14:paraId="0BF64B87" w14:textId="31249D68" w:rsidR="009F116D" w:rsidRPr="009F116D" w:rsidRDefault="009F116D" w:rsidP="009F116D">
      <w:pPr>
        <w:rPr>
          <w:rFonts w:eastAsiaTheme="minorEastAsia"/>
        </w:rPr>
      </w:pPr>
      <w:r w:rsidRPr="009F116D">
        <w:rPr>
          <w:rFonts w:eastAsiaTheme="minorEastAsia"/>
        </w:rPr>
        <w:t xml:space="preserve">Donde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33</m:t>
            </m:r>
          </m:sub>
        </m:sSub>
      </m:oMath>
      <w:r w:rsidRPr="009F116D">
        <w:rPr>
          <w:rFonts w:eastAsiaTheme="minorEastAsia"/>
        </w:rPr>
        <w:t xml:space="preserve"> es la constante piezoeléctrica, </w:t>
      </w:r>
      <m:oMath>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33</m:t>
            </m:r>
          </m:sub>
          <m:sup>
            <m:r>
              <w:rPr>
                <w:rFonts w:ascii="Cambria Math" w:eastAsiaTheme="minorEastAsia" w:hAnsi="Cambria Math"/>
              </w:rPr>
              <m:t>s</m:t>
            </m:r>
          </m:sup>
        </m:sSubSup>
      </m:oMath>
      <w:r w:rsidRPr="009F116D">
        <w:rPr>
          <w:rFonts w:eastAsiaTheme="minorEastAsia"/>
        </w:rPr>
        <w:t xml:space="preserve"> la permitividad, A y L son el área de la superficie y espesor del piezoeléctrico respectivamente.</w:t>
      </w:r>
    </w:p>
    <w:p w14:paraId="23EDBF1A" w14:textId="77777777" w:rsidR="00512861" w:rsidRDefault="00512861" w:rsidP="00816D7F"/>
    <w:p w14:paraId="682CB979" w14:textId="47B5C906" w:rsidR="007363C1" w:rsidRDefault="00207E16" w:rsidP="00816D7F">
      <w:r>
        <w:t>Se obtiene la</w:t>
      </w:r>
      <w:r w:rsidR="001615D2">
        <w:t xml:space="preserve"> transformada de Laplace de las ecuaciones (1), (2) y (3).</w:t>
      </w:r>
    </w:p>
    <w:p w14:paraId="6DC25DAD" w14:textId="77777777" w:rsidR="006D320A" w:rsidRDefault="006D320A" w:rsidP="00816D7F"/>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7"/>
        <w:gridCol w:w="450"/>
      </w:tblGrid>
      <w:tr w:rsidR="00DD205C" w14:paraId="005280E6" w14:textId="77777777" w:rsidTr="00675B21">
        <w:trPr>
          <w:trHeight w:val="619"/>
        </w:trPr>
        <w:tc>
          <w:tcPr>
            <w:tcW w:w="4106" w:type="dxa"/>
          </w:tcPr>
          <w:p w14:paraId="63FC0A93" w14:textId="77777777" w:rsidR="00DD205C" w:rsidRPr="001022FE" w:rsidRDefault="00AE77F6" w:rsidP="00751D40">
            <w:pPr>
              <w:jc w:val="center"/>
              <w:rPr>
                <w:rFonts w:eastAsiaTheme="minorEastAsia"/>
                <w:sz w:val="18"/>
              </w:rPr>
            </w:pPr>
            <m:oMathPara>
              <m:oMath>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sSub>
                  <m:sSubPr>
                    <m:ctrlPr>
                      <w:rPr>
                        <w:rFonts w:ascii="Cambria Math" w:hAnsi="Cambria Math"/>
                        <w:i/>
                        <w:sz w:val="18"/>
                      </w:rPr>
                    </m:ctrlPr>
                  </m:sSubPr>
                  <m:e>
                    <m:r>
                      <w:rPr>
                        <w:rFonts w:ascii="Cambria Math" w:hAnsi="Cambria Math"/>
                        <w:sz w:val="18"/>
                      </w:rPr>
                      <m:t>X</m:t>
                    </m:r>
                  </m:e>
                  <m:sub>
                    <m:r>
                      <w:rPr>
                        <w:rFonts w:ascii="Cambria Math" w:hAnsi="Cambria Math"/>
                        <w:sz w:val="18"/>
                      </w:rPr>
                      <m:t>2</m:t>
                    </m:r>
                  </m:sub>
                </m:sSub>
                <m:sSup>
                  <m:sSupPr>
                    <m:ctrlPr>
                      <w:rPr>
                        <w:rFonts w:ascii="Cambria Math" w:hAnsi="Cambria Math"/>
                        <w:i/>
                        <w:sz w:val="18"/>
                      </w:rPr>
                    </m:ctrlPr>
                  </m:sSupPr>
                  <m:e>
                    <m:r>
                      <w:rPr>
                        <w:rFonts w:ascii="Cambria Math" w:hAnsi="Cambria Math"/>
                        <w:sz w:val="18"/>
                      </w:rPr>
                      <m:t>s</m:t>
                    </m:r>
                  </m:e>
                  <m:sup>
                    <m:r>
                      <w:rPr>
                        <w:rFonts w:ascii="Cambria Math" w:hAnsi="Cambria Math"/>
                        <w:sz w:val="18"/>
                      </w:rPr>
                      <m:t>2</m:t>
                    </m:r>
                  </m:sup>
                </m:sSup>
                <m:r>
                  <w:rPr>
                    <w:rFonts w:ascii="Cambria Math" w:hAnsi="Cambria Math"/>
                    <w:sz w:val="18"/>
                  </w:rPr>
                  <m:t>-α</m:t>
                </m:r>
                <m:acc>
                  <m:accPr>
                    <m:chr m:val="̅"/>
                    <m:ctrlPr>
                      <w:rPr>
                        <w:rFonts w:ascii="Cambria Math" w:hAnsi="Cambria Math"/>
                        <w:i/>
                        <w:sz w:val="18"/>
                      </w:rPr>
                    </m:ctrlPr>
                  </m:accPr>
                  <m:e>
                    <m:r>
                      <w:rPr>
                        <w:rFonts w:ascii="Cambria Math" w:hAnsi="Cambria Math"/>
                        <w:sz w:val="18"/>
                      </w:rPr>
                      <m:t>V</m:t>
                    </m:r>
                  </m:e>
                </m:acc>
                <m:r>
                  <w:rPr>
                    <w:rFonts w:ascii="Cambria Math" w:hAnsi="Cambria Math"/>
                    <w:sz w:val="18"/>
                  </w:rPr>
                  <m:t>-</m:t>
                </m:r>
                <m:sSub>
                  <m:sSubPr>
                    <m:ctrlPr>
                      <w:rPr>
                        <w:rFonts w:ascii="Cambria Math" w:hAnsi="Cambria Math"/>
                        <w:i/>
                        <w:sz w:val="18"/>
                      </w:rPr>
                    </m:ctrlPr>
                  </m:sSubPr>
                  <m:e>
                    <m:r>
                      <w:rPr>
                        <w:rFonts w:ascii="Cambria Math" w:hAnsi="Cambria Math"/>
                        <w:sz w:val="18"/>
                      </w:rPr>
                      <m:t>k</m:t>
                    </m:r>
                  </m:e>
                  <m:sub>
                    <m: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X</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X</m:t>
                        </m:r>
                      </m:e>
                      <m:sub>
                        <m:r>
                          <w:rPr>
                            <w:rFonts w:ascii="Cambria Math" w:hAnsi="Cambria Math"/>
                            <w:sz w:val="18"/>
                          </w:rPr>
                          <m:t>2</m:t>
                        </m:r>
                      </m:sub>
                    </m:sSub>
                  </m:e>
                </m:d>
                <m:r>
                  <w:rPr>
                    <w:rFonts w:ascii="Cambria Math" w:hAnsi="Cambria Math"/>
                    <w:sz w:val="18"/>
                  </w:rPr>
                  <m:t>-</m:t>
                </m:r>
                <m:sSub>
                  <m:sSubPr>
                    <m:ctrlPr>
                      <w:rPr>
                        <w:rFonts w:ascii="Cambria Math" w:hAnsi="Cambria Math"/>
                        <w:i/>
                        <w:sz w:val="18"/>
                      </w:rPr>
                    </m:ctrlPr>
                  </m:sSubPr>
                  <m:e>
                    <m:r>
                      <w:rPr>
                        <w:rFonts w:ascii="Cambria Math" w:hAnsi="Cambria Math"/>
                        <w:sz w:val="18"/>
                      </w:rPr>
                      <m:t>c</m:t>
                    </m:r>
                  </m:e>
                  <m:sub>
                    <m:r>
                      <w:rPr>
                        <w:rFonts w:ascii="Cambria Math" w:hAnsi="Cambria Math"/>
                        <w:sz w:val="18"/>
                      </w:rPr>
                      <m:t>2</m:t>
                    </m:r>
                  </m:sub>
                </m:sSub>
                <m:r>
                  <w:rPr>
                    <w:rFonts w:ascii="Cambria Math" w:hAnsi="Cambria Math"/>
                    <w:sz w:val="18"/>
                  </w:rPr>
                  <m:t>s</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X</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X</m:t>
                        </m:r>
                      </m:e>
                      <m:sub>
                        <m:r>
                          <w:rPr>
                            <w:rFonts w:ascii="Cambria Math" w:hAnsi="Cambria Math"/>
                            <w:sz w:val="18"/>
                          </w:rPr>
                          <m:t>2</m:t>
                        </m:r>
                      </m:sub>
                    </m:sSub>
                  </m:e>
                </m:d>
                <m:r>
                  <w:rPr>
                    <w:rFonts w:ascii="Cambria Math" w:hAnsi="Cambria Math"/>
                    <w:sz w:val="18"/>
                  </w:rPr>
                  <m:t>=F</m:t>
                </m:r>
              </m:oMath>
            </m:oMathPara>
          </w:p>
          <w:p w14:paraId="572E8F4E" w14:textId="77777777" w:rsidR="00DD205C" w:rsidRPr="00172697" w:rsidRDefault="00DD205C" w:rsidP="00751D40">
            <w:pPr>
              <w:jc w:val="center"/>
              <w:rPr>
                <w:rFonts w:eastAsiaTheme="minorEastAsia"/>
              </w:rPr>
            </w:pPr>
          </w:p>
          <w:p w14:paraId="303C7E60" w14:textId="77777777" w:rsidR="00DD205C" w:rsidRPr="001022FE" w:rsidRDefault="00AE77F6" w:rsidP="00751D40">
            <w:pPr>
              <w:jc w:val="center"/>
              <w:rPr>
                <w:rFonts w:eastAsiaTheme="minorEastAsia"/>
                <w:sz w:val="18"/>
              </w:rPr>
            </w:pPr>
            <m:oMathPara>
              <m:oMath>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sSub>
                  <m:sSubPr>
                    <m:ctrlPr>
                      <w:rPr>
                        <w:rFonts w:ascii="Cambria Math" w:hAnsi="Cambria Math"/>
                        <w:i/>
                        <w:sz w:val="18"/>
                      </w:rPr>
                    </m:ctrlPr>
                  </m:sSubPr>
                  <m:e>
                    <m:r>
                      <w:rPr>
                        <w:rFonts w:ascii="Cambria Math" w:hAnsi="Cambria Math"/>
                        <w:sz w:val="18"/>
                      </w:rPr>
                      <m:t>X</m:t>
                    </m:r>
                  </m:e>
                  <m:sub>
                    <m:r>
                      <w:rPr>
                        <w:rFonts w:ascii="Cambria Math" w:hAnsi="Cambria Math"/>
                        <w:sz w:val="18"/>
                      </w:rPr>
                      <m:t>1</m:t>
                    </m:r>
                  </m:sub>
                </m:sSub>
                <m:sSup>
                  <m:sSupPr>
                    <m:ctrlPr>
                      <w:rPr>
                        <w:rFonts w:ascii="Cambria Math" w:hAnsi="Cambria Math"/>
                        <w:i/>
                        <w:sz w:val="18"/>
                      </w:rPr>
                    </m:ctrlPr>
                  </m:sSupPr>
                  <m:e>
                    <m:r>
                      <w:rPr>
                        <w:rFonts w:ascii="Cambria Math" w:hAnsi="Cambria Math"/>
                        <w:sz w:val="18"/>
                      </w:rPr>
                      <m:t>s</m:t>
                    </m:r>
                  </m:e>
                  <m:sup>
                    <m:r>
                      <w:rPr>
                        <w:rFonts w:ascii="Cambria Math" w:hAnsi="Cambria Math"/>
                        <w:sz w:val="18"/>
                      </w:rPr>
                      <m:t>2</m:t>
                    </m:r>
                  </m:sup>
                </m:sSup>
                <m:r>
                  <w:rPr>
                    <w:rFonts w:ascii="Cambria Math" w:hAnsi="Cambria Math"/>
                    <w:sz w:val="18"/>
                  </w:rPr>
                  <m:t>+</m:t>
                </m:r>
                <m:sSub>
                  <m:sSubPr>
                    <m:ctrlPr>
                      <w:rPr>
                        <w:rFonts w:ascii="Cambria Math" w:hAnsi="Cambria Math"/>
                        <w:i/>
                        <w:sz w:val="18"/>
                      </w:rPr>
                    </m:ctrlPr>
                  </m:sSubPr>
                  <m:e>
                    <m:r>
                      <w:rPr>
                        <w:rFonts w:ascii="Cambria Math" w:hAnsi="Cambria Math"/>
                        <w:sz w:val="18"/>
                      </w:rPr>
                      <m:t>k</m:t>
                    </m:r>
                  </m:e>
                  <m:sub>
                    <m: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X</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X</m:t>
                        </m:r>
                      </m:e>
                      <m:sub>
                        <m:r>
                          <w:rPr>
                            <w:rFonts w:ascii="Cambria Math" w:hAnsi="Cambria Math"/>
                            <w:sz w:val="18"/>
                          </w:rPr>
                          <m:t>2</m:t>
                        </m:r>
                      </m:sub>
                    </m:sSub>
                  </m:e>
                </m:d>
                <m:r>
                  <w:rPr>
                    <w:rFonts w:ascii="Cambria Math" w:hAnsi="Cambria Math"/>
                    <w:sz w:val="18"/>
                  </w:rPr>
                  <m:t>+</m:t>
                </m:r>
                <m:sSub>
                  <m:sSubPr>
                    <m:ctrlPr>
                      <w:rPr>
                        <w:rFonts w:ascii="Cambria Math" w:hAnsi="Cambria Math"/>
                        <w:i/>
                        <w:sz w:val="18"/>
                      </w:rPr>
                    </m:ctrlPr>
                  </m:sSubPr>
                  <m:e>
                    <m:r>
                      <w:rPr>
                        <w:rFonts w:ascii="Cambria Math" w:hAnsi="Cambria Math"/>
                        <w:sz w:val="18"/>
                      </w:rPr>
                      <m:t>c</m:t>
                    </m:r>
                  </m:e>
                  <m:sub>
                    <m:r>
                      <w:rPr>
                        <w:rFonts w:ascii="Cambria Math" w:hAnsi="Cambria Math"/>
                        <w:sz w:val="18"/>
                      </w:rPr>
                      <m:t>2</m:t>
                    </m:r>
                  </m:sub>
                </m:sSub>
                <m:r>
                  <w:rPr>
                    <w:rFonts w:ascii="Cambria Math" w:hAnsi="Cambria Math"/>
                    <w:sz w:val="18"/>
                  </w:rPr>
                  <m:t>s</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X</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X</m:t>
                        </m:r>
                      </m:e>
                      <m:sub>
                        <m:r>
                          <w:rPr>
                            <w:rFonts w:ascii="Cambria Math" w:hAnsi="Cambria Math"/>
                            <w:sz w:val="18"/>
                          </w:rPr>
                          <m:t>2</m:t>
                        </m:r>
                      </m:sub>
                    </m:sSub>
                  </m:e>
                </m:d>
                <m:r>
                  <w:rPr>
                    <w:rFonts w:ascii="Cambria Math" w:hAnsi="Cambria Math"/>
                    <w:sz w:val="18"/>
                  </w:rPr>
                  <m:t>+</m:t>
                </m:r>
                <m:sSub>
                  <m:sSubPr>
                    <m:ctrlPr>
                      <w:rPr>
                        <w:rFonts w:ascii="Cambria Math" w:hAnsi="Cambria Math"/>
                        <w:i/>
                        <w:sz w:val="18"/>
                      </w:rPr>
                    </m:ctrlPr>
                  </m:sSubPr>
                  <m:e>
                    <m:r>
                      <w:rPr>
                        <w:rFonts w:ascii="Cambria Math" w:hAnsi="Cambria Math"/>
                        <w:sz w:val="18"/>
                      </w:rPr>
                      <m:t>k</m:t>
                    </m:r>
                  </m:e>
                  <m:sub>
                    <m:r>
                      <w:rPr>
                        <w:rFonts w:ascii="Cambria Math" w:hAnsi="Cambria Math"/>
                        <w:sz w:val="18"/>
                      </w:rPr>
                      <m:t>1</m:t>
                    </m:r>
                  </m:sub>
                </m:sSub>
                <m:sSub>
                  <m:sSubPr>
                    <m:ctrlPr>
                      <w:rPr>
                        <w:rFonts w:ascii="Cambria Math" w:hAnsi="Cambria Math"/>
                        <w:i/>
                        <w:sz w:val="18"/>
                      </w:rPr>
                    </m:ctrlPr>
                  </m:sSubPr>
                  <m:e>
                    <m:r>
                      <w:rPr>
                        <w:rFonts w:ascii="Cambria Math" w:hAnsi="Cambria Math"/>
                        <w:sz w:val="18"/>
                      </w:rPr>
                      <m:t>X</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c</m:t>
                    </m:r>
                  </m:e>
                  <m:sub>
                    <m:r>
                      <w:rPr>
                        <w:rFonts w:ascii="Cambria Math" w:hAnsi="Cambria Math"/>
                        <w:sz w:val="18"/>
                      </w:rPr>
                      <m:t>1</m:t>
                    </m:r>
                  </m:sub>
                </m:sSub>
                <m:r>
                  <w:rPr>
                    <w:rFonts w:ascii="Cambria Math" w:hAnsi="Cambria Math"/>
                    <w:sz w:val="18"/>
                  </w:rPr>
                  <m:t>s</m:t>
                </m:r>
                <m:sSub>
                  <m:sSubPr>
                    <m:ctrlPr>
                      <w:rPr>
                        <w:rFonts w:ascii="Cambria Math" w:hAnsi="Cambria Math"/>
                        <w:i/>
                        <w:sz w:val="18"/>
                      </w:rPr>
                    </m:ctrlPr>
                  </m:sSubPr>
                  <m:e>
                    <m:r>
                      <w:rPr>
                        <w:rFonts w:ascii="Cambria Math" w:hAnsi="Cambria Math"/>
                        <w:sz w:val="18"/>
                      </w:rPr>
                      <m:t>X</m:t>
                    </m:r>
                  </m:e>
                  <m:sub>
                    <m:r>
                      <w:rPr>
                        <w:rFonts w:ascii="Cambria Math" w:hAnsi="Cambria Math"/>
                        <w:sz w:val="18"/>
                      </w:rPr>
                      <m:t>1</m:t>
                    </m:r>
                  </m:sub>
                </m:sSub>
                <m:r>
                  <w:rPr>
                    <w:rFonts w:ascii="Cambria Math" w:hAnsi="Cambria Math"/>
                    <w:sz w:val="18"/>
                  </w:rPr>
                  <m:t>+α</m:t>
                </m:r>
                <m:acc>
                  <m:accPr>
                    <m:chr m:val="̅"/>
                    <m:ctrlPr>
                      <w:rPr>
                        <w:rFonts w:ascii="Cambria Math" w:hAnsi="Cambria Math"/>
                        <w:i/>
                        <w:sz w:val="18"/>
                      </w:rPr>
                    </m:ctrlPr>
                  </m:accPr>
                  <m:e>
                    <m:r>
                      <w:rPr>
                        <w:rFonts w:ascii="Cambria Math" w:hAnsi="Cambria Math"/>
                        <w:sz w:val="18"/>
                      </w:rPr>
                      <m:t>V</m:t>
                    </m:r>
                  </m:e>
                </m:acc>
                <m:r>
                  <w:rPr>
                    <w:rFonts w:ascii="Cambria Math" w:hAnsi="Cambria Math"/>
                    <w:sz w:val="18"/>
                  </w:rPr>
                  <m:t>=0</m:t>
                </m:r>
              </m:oMath>
            </m:oMathPara>
          </w:p>
          <w:p w14:paraId="1BC8F6F4" w14:textId="77777777" w:rsidR="00DD205C" w:rsidRDefault="00DD205C" w:rsidP="00751D40">
            <w:pPr>
              <w:rPr>
                <w:noProof/>
                <w:lang w:eastAsia="es-CO"/>
              </w:rPr>
            </w:pPr>
          </w:p>
          <w:p w14:paraId="07B6AC76" w14:textId="77777777" w:rsidR="00DD205C" w:rsidRDefault="00AE77F6" w:rsidP="00751D40">
            <w:pPr>
              <w:jc w:val="center"/>
              <w:rPr>
                <w:noProof/>
                <w:lang w:eastAsia="es-CO"/>
              </w:rPr>
            </w:pPr>
            <m:oMathPara>
              <m:oMath>
                <m:f>
                  <m:fPr>
                    <m:ctrlPr>
                      <w:rPr>
                        <w:rFonts w:ascii="Cambria Math" w:hAnsi="Cambria Math"/>
                        <w:i/>
                        <w:sz w:val="18"/>
                      </w:rPr>
                    </m:ctrlPr>
                  </m:fPr>
                  <m:num>
                    <m:r>
                      <w:rPr>
                        <w:rFonts w:ascii="Cambria Math" w:hAnsi="Cambria Math"/>
                        <w:sz w:val="18"/>
                      </w:rPr>
                      <m:t>αRs</m:t>
                    </m:r>
                  </m:num>
                  <m:den>
                    <m:d>
                      <m:dPr>
                        <m:ctrlPr>
                          <w:rPr>
                            <w:rFonts w:ascii="Cambria Math" w:hAnsi="Cambria Math"/>
                            <w:i/>
                            <w:sz w:val="18"/>
                          </w:rPr>
                        </m:ctrlPr>
                      </m:dPr>
                      <m:e>
                        <m:r>
                          <w:rPr>
                            <w:rFonts w:ascii="Cambria Math" w:hAnsi="Cambria Math"/>
                            <w:sz w:val="18"/>
                          </w:rPr>
                          <m:t>1+R</m:t>
                        </m:r>
                        <m:sSub>
                          <m:sSubPr>
                            <m:ctrlPr>
                              <w:rPr>
                                <w:rFonts w:ascii="Cambria Math" w:hAnsi="Cambria Math"/>
                                <w:i/>
                                <w:sz w:val="18"/>
                              </w:rPr>
                            </m:ctrlPr>
                          </m:sSubPr>
                          <m:e>
                            <m:r>
                              <w:rPr>
                                <w:rFonts w:ascii="Cambria Math" w:hAnsi="Cambria Math"/>
                                <w:sz w:val="18"/>
                              </w:rPr>
                              <m:t>C</m:t>
                            </m:r>
                          </m:e>
                          <m:sub>
                            <m:r>
                              <w:rPr>
                                <w:rFonts w:ascii="Cambria Math" w:hAnsi="Cambria Math"/>
                                <w:sz w:val="18"/>
                              </w:rPr>
                              <m:t>o</m:t>
                            </m:r>
                          </m:sub>
                        </m:sSub>
                        <m:r>
                          <w:rPr>
                            <w:rFonts w:ascii="Cambria Math" w:hAnsi="Cambria Math"/>
                            <w:sz w:val="18"/>
                          </w:rPr>
                          <m:t>s</m:t>
                        </m:r>
                      </m:e>
                    </m:d>
                  </m:den>
                </m:f>
                <m:r>
                  <w:rPr>
                    <w:rFonts w:ascii="Cambria Math" w:hAnsi="Cambria Math"/>
                    <w:sz w:val="18"/>
                  </w:rPr>
                  <m:t>=</m:t>
                </m:r>
                <m:f>
                  <m:fPr>
                    <m:ctrlPr>
                      <w:rPr>
                        <w:rFonts w:ascii="Cambria Math" w:hAnsi="Cambria Math"/>
                        <w:i/>
                        <w:sz w:val="18"/>
                      </w:rPr>
                    </m:ctrlPr>
                  </m:fPr>
                  <m:num>
                    <m:acc>
                      <m:accPr>
                        <m:chr m:val="̅"/>
                        <m:ctrlPr>
                          <w:rPr>
                            <w:rFonts w:ascii="Cambria Math" w:hAnsi="Cambria Math"/>
                            <w:i/>
                            <w:sz w:val="18"/>
                          </w:rPr>
                        </m:ctrlPr>
                      </m:accPr>
                      <m:e>
                        <m:r>
                          <w:rPr>
                            <w:rFonts w:ascii="Cambria Math" w:hAnsi="Cambria Math"/>
                            <w:sz w:val="18"/>
                          </w:rPr>
                          <m:t>V</m:t>
                        </m:r>
                      </m:e>
                    </m:acc>
                  </m:num>
                  <m:den>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X</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X</m:t>
                            </m:r>
                          </m:e>
                          <m:sub>
                            <m:r>
                              <w:rPr>
                                <w:rFonts w:ascii="Cambria Math" w:hAnsi="Cambria Math"/>
                                <w:sz w:val="18"/>
                              </w:rPr>
                              <m:t>2</m:t>
                            </m:r>
                          </m:sub>
                        </m:sSub>
                      </m:e>
                    </m:d>
                  </m:den>
                </m:f>
              </m:oMath>
            </m:oMathPara>
          </w:p>
        </w:tc>
        <w:tc>
          <w:tcPr>
            <w:tcW w:w="251" w:type="dxa"/>
          </w:tcPr>
          <w:p w14:paraId="0602D8BA" w14:textId="77777777" w:rsidR="00DD205C" w:rsidRDefault="00DD205C" w:rsidP="00751D40">
            <w:pPr>
              <w:rPr>
                <w:noProof/>
                <w:lang w:eastAsia="es-CO"/>
              </w:rPr>
            </w:pPr>
            <w:r>
              <w:rPr>
                <w:noProof/>
                <w:lang w:eastAsia="es-CO"/>
              </w:rPr>
              <w:t>(5)</w:t>
            </w:r>
          </w:p>
          <w:p w14:paraId="36411157" w14:textId="77777777" w:rsidR="00DD205C" w:rsidRDefault="00DD205C" w:rsidP="00751D40">
            <w:pPr>
              <w:rPr>
                <w:noProof/>
                <w:lang w:eastAsia="es-CO"/>
              </w:rPr>
            </w:pPr>
          </w:p>
          <w:p w14:paraId="7943122A" w14:textId="77777777" w:rsidR="00DD205C" w:rsidRDefault="00DD205C" w:rsidP="00751D40">
            <w:pPr>
              <w:rPr>
                <w:noProof/>
                <w:lang w:eastAsia="es-CO"/>
              </w:rPr>
            </w:pPr>
          </w:p>
          <w:p w14:paraId="1D1CD41D" w14:textId="77777777" w:rsidR="00DD205C" w:rsidRDefault="00DD205C" w:rsidP="00751D40">
            <w:pPr>
              <w:rPr>
                <w:noProof/>
                <w:lang w:eastAsia="es-CO"/>
              </w:rPr>
            </w:pPr>
            <w:r>
              <w:rPr>
                <w:noProof/>
                <w:lang w:eastAsia="es-CO"/>
              </w:rPr>
              <w:t>(6)</w:t>
            </w:r>
          </w:p>
          <w:p w14:paraId="760223F0" w14:textId="77777777" w:rsidR="00DD205C" w:rsidRDefault="00DD205C" w:rsidP="00751D40">
            <w:pPr>
              <w:rPr>
                <w:noProof/>
                <w:lang w:eastAsia="es-CO"/>
              </w:rPr>
            </w:pPr>
          </w:p>
          <w:p w14:paraId="4B29B25C" w14:textId="77777777" w:rsidR="00DD205C" w:rsidRDefault="00DD205C" w:rsidP="00751D40">
            <w:pPr>
              <w:rPr>
                <w:noProof/>
                <w:lang w:eastAsia="es-CO"/>
              </w:rPr>
            </w:pPr>
          </w:p>
          <w:p w14:paraId="19AC5D26" w14:textId="77777777" w:rsidR="00DD205C" w:rsidRDefault="00DD205C" w:rsidP="00751D40">
            <w:pPr>
              <w:rPr>
                <w:noProof/>
                <w:lang w:eastAsia="es-CO"/>
              </w:rPr>
            </w:pPr>
            <w:r>
              <w:rPr>
                <w:noProof/>
                <w:lang w:eastAsia="es-CO"/>
              </w:rPr>
              <w:t>(7)</w:t>
            </w:r>
          </w:p>
          <w:p w14:paraId="047E3999" w14:textId="77777777" w:rsidR="00DD205C" w:rsidRDefault="00DD205C" w:rsidP="00751D40">
            <w:pPr>
              <w:rPr>
                <w:noProof/>
                <w:lang w:eastAsia="es-CO"/>
              </w:rPr>
            </w:pPr>
          </w:p>
          <w:p w14:paraId="79745E4C" w14:textId="77777777" w:rsidR="00DD205C" w:rsidRDefault="00DD205C" w:rsidP="00751D40">
            <w:pPr>
              <w:rPr>
                <w:noProof/>
                <w:lang w:eastAsia="es-CO"/>
              </w:rPr>
            </w:pPr>
          </w:p>
        </w:tc>
      </w:tr>
    </w:tbl>
    <w:p w14:paraId="29740BF9" w14:textId="77777777" w:rsidR="00DD205C" w:rsidRDefault="00DD205C" w:rsidP="00816D7F"/>
    <w:p w14:paraId="1AFEDA6E" w14:textId="505D0137" w:rsidR="00BE5B5D" w:rsidRPr="00BE5B5D" w:rsidRDefault="00BE5B5D" w:rsidP="00816D7F">
      <w:r w:rsidRPr="00BE5B5D">
        <w:t xml:space="preserve">Se asume condiciones iniciales donde </w:t>
      </w:r>
      <m:oMath>
        <m:sSub>
          <m:sSubPr>
            <m:ctrlPr>
              <w:rPr>
                <w:rFonts w:ascii="Cambria Math" w:hAnsi="Cambria Math"/>
                <w:i/>
              </w:rPr>
            </m:ctrlPr>
          </m:sSubPr>
          <m:e>
            <m:r>
              <w:rPr>
                <w:rFonts w:ascii="Cambria Math" w:hAnsi="Cambria Math"/>
              </w:rPr>
              <m:t>x</m:t>
            </m:r>
          </m:e>
          <m:sub>
            <m:r>
              <w:rPr>
                <w:rFonts w:ascii="Cambria Math" w:hAnsi="Cambria Math"/>
              </w:rPr>
              <m:t>1</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d>
          <m:dPr>
            <m:ctrlPr>
              <w:rPr>
                <w:rFonts w:ascii="Cambria Math" w:hAnsi="Cambria Math"/>
                <w:i/>
              </w:rPr>
            </m:ctrlPr>
          </m:dPr>
          <m:e>
            <m:r>
              <w:rPr>
                <w:rFonts w:ascii="Cambria Math" w:hAnsi="Cambria Math"/>
              </w:rPr>
              <m:t>0</m:t>
            </m:r>
          </m:e>
        </m:d>
        <m:r>
          <w:rPr>
            <w:rFonts w:ascii="Cambria Math" w:hAnsi="Cambria Math"/>
          </w:rPr>
          <m:t xml:space="preserve">=0, </m:t>
        </m:r>
        <m:sSub>
          <m:sSubPr>
            <m:ctrlPr>
              <w:rPr>
                <w:rFonts w:ascii="Cambria Math" w:hAnsi="Cambria Math"/>
                <w:i/>
              </w:rPr>
            </m:ctrlPr>
          </m:sSubPr>
          <m:e>
            <m:r>
              <w:rPr>
                <w:rFonts w:ascii="Cambria Math" w:hAnsi="Cambria Math"/>
              </w:rPr>
              <m:t xml:space="preserve"> x</m:t>
            </m:r>
          </m:e>
          <m:sub>
            <m:r>
              <w:rPr>
                <w:rFonts w:ascii="Cambria Math" w:hAnsi="Cambria Math"/>
              </w:rPr>
              <m:t>2</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d>
          <m:dPr>
            <m:ctrlPr>
              <w:rPr>
                <w:rFonts w:ascii="Cambria Math" w:hAnsi="Cambria Math"/>
                <w:i/>
              </w:rPr>
            </m:ctrlPr>
          </m:dPr>
          <m:e>
            <m:r>
              <w:rPr>
                <w:rFonts w:ascii="Cambria Math" w:hAnsi="Cambria Math"/>
              </w:rPr>
              <m:t>0</m:t>
            </m:r>
          </m:e>
        </m:d>
        <m:r>
          <w:rPr>
            <w:rFonts w:ascii="Cambria Math" w:hAnsi="Cambria Math"/>
          </w:rPr>
          <m:t>=0</m:t>
        </m:r>
      </m:oMath>
      <w:r w:rsidRPr="00BE5B5D">
        <w:t xml:space="preserve"> y </w:t>
      </w:r>
      <m:oMath>
        <m:r>
          <w:rPr>
            <w:rFonts w:ascii="Cambria Math" w:hAnsi="Cambria Math"/>
          </w:rPr>
          <m:t>V</m:t>
        </m:r>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V</m:t>
            </m:r>
          </m:e>
        </m:acc>
        <m:d>
          <m:dPr>
            <m:ctrlPr>
              <w:rPr>
                <w:rFonts w:ascii="Cambria Math" w:hAnsi="Cambria Math"/>
                <w:i/>
              </w:rPr>
            </m:ctrlPr>
          </m:dPr>
          <m:e>
            <m:r>
              <w:rPr>
                <w:rFonts w:ascii="Cambria Math" w:hAnsi="Cambria Math"/>
              </w:rPr>
              <m:t>0</m:t>
            </m:r>
          </m:e>
        </m:d>
        <m:r>
          <w:rPr>
            <w:rFonts w:ascii="Cambria Math" w:hAnsi="Cambria Math"/>
          </w:rPr>
          <m:t>=0</m:t>
        </m:r>
      </m:oMath>
      <w:r w:rsidRPr="00BE5B5D">
        <w:t xml:space="preserve"> cuando </w:t>
      </w:r>
      <m:oMath>
        <m:r>
          <w:rPr>
            <w:rFonts w:ascii="Cambria Math" w:hAnsi="Cambria Math"/>
          </w:rPr>
          <m:t>t=0</m:t>
        </m:r>
      </m:oMath>
    </w:p>
    <w:p w14:paraId="4C043199" w14:textId="77777777" w:rsidR="00BE5B5D" w:rsidRDefault="00BE5B5D" w:rsidP="00816D7F"/>
    <w:p w14:paraId="327D6971" w14:textId="3CADBBBD" w:rsidR="001615D2" w:rsidRDefault="00801740" w:rsidP="00816D7F">
      <w:r>
        <w:lastRenderedPageBreak/>
        <w:t xml:space="preserve">De las ecuaciones </w:t>
      </w:r>
      <w:r w:rsidR="00567E73">
        <w:t>(</w:t>
      </w:r>
      <w:r w:rsidR="00872E2B">
        <w:t>5</w:t>
      </w:r>
      <w:r w:rsidR="00567E73">
        <w:t>), (</w:t>
      </w:r>
      <w:r w:rsidR="00872E2B">
        <w:t>6</w:t>
      </w:r>
      <w:r w:rsidR="00567E73">
        <w:t>) y (</w:t>
      </w:r>
      <w:r w:rsidR="00872E2B">
        <w:t>7</w:t>
      </w:r>
      <w:r w:rsidR="00567E73">
        <w:t xml:space="preserve">) se obtienen las funciones de </w:t>
      </w:r>
      <w:r w:rsidR="00683BC8">
        <w:t>transferencia</w:t>
      </w:r>
      <w:r w:rsidR="00567E73">
        <w:t>.</w:t>
      </w:r>
    </w:p>
    <w:p w14:paraId="7A9B75F2" w14:textId="77777777" w:rsidR="00567E73" w:rsidRDefault="00567E73" w:rsidP="00816D7F"/>
    <w:tbl>
      <w:tblPr>
        <w:tblStyle w:val="Tablaconcuadrcula"/>
        <w:tblW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850"/>
      </w:tblGrid>
      <w:tr w:rsidR="00584920" w:rsidRPr="001022FE" w14:paraId="7143B0BD" w14:textId="77777777" w:rsidTr="00675B21">
        <w:trPr>
          <w:trHeight w:val="1555"/>
        </w:trPr>
        <w:tc>
          <w:tcPr>
            <w:tcW w:w="3681" w:type="dxa"/>
          </w:tcPr>
          <w:p w14:paraId="01DE8BE5" w14:textId="77777777" w:rsidR="00584920" w:rsidRPr="001022FE" w:rsidRDefault="00AE77F6" w:rsidP="00751D40">
            <w:pPr>
              <w:rPr>
                <w:noProof/>
                <w:sz w:val="18"/>
                <w:lang w:eastAsia="es-CO"/>
              </w:rPr>
            </w:pPr>
            <m:oMathPara>
              <m:oMath>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X</m:t>
                        </m:r>
                      </m:e>
                      <m:sub>
                        <m:r>
                          <w:rPr>
                            <w:rFonts w:ascii="Cambria Math" w:hAnsi="Cambria Math"/>
                            <w:sz w:val="18"/>
                          </w:rPr>
                          <m:t>1</m:t>
                        </m:r>
                      </m:sub>
                    </m:sSub>
                  </m:num>
                  <m:den>
                    <m:r>
                      <w:rPr>
                        <w:rFonts w:ascii="Cambria Math" w:hAnsi="Cambria Math"/>
                        <w:sz w:val="18"/>
                      </w:rPr>
                      <m:t>F</m:t>
                    </m:r>
                  </m:den>
                </m:f>
                <m:r>
                  <w:rPr>
                    <w:rFonts w:ascii="Cambria Math" w:hAnsi="Cambria Math"/>
                    <w:sz w:val="18"/>
                  </w:rPr>
                  <m:t>=</m:t>
                </m:r>
                <m:f>
                  <m:fPr>
                    <m:ctrlPr>
                      <w:rPr>
                        <w:rFonts w:ascii="Cambria Math" w:hAnsi="Cambria Math"/>
                        <w:i/>
                        <w:sz w:val="18"/>
                      </w:rPr>
                    </m:ctrlPr>
                  </m:fPr>
                  <m:num>
                    <m:sSup>
                      <m:sSupPr>
                        <m:ctrlPr>
                          <w:rPr>
                            <w:rFonts w:ascii="Cambria Math" w:hAnsi="Cambria Math"/>
                            <w:i/>
                            <w:sz w:val="18"/>
                          </w:rPr>
                        </m:ctrlPr>
                      </m:sSupPr>
                      <m:e>
                        <m:r>
                          <w:rPr>
                            <w:rFonts w:ascii="Cambria Math" w:hAnsi="Cambria Math"/>
                            <w:sz w:val="18"/>
                          </w:rPr>
                          <m:t>α</m:t>
                        </m:r>
                      </m:e>
                      <m:sup>
                        <m:r>
                          <w:rPr>
                            <w:rFonts w:ascii="Cambria Math" w:hAnsi="Cambria Math"/>
                            <w:sz w:val="18"/>
                          </w:rPr>
                          <m:t>2</m:t>
                        </m:r>
                      </m:sup>
                    </m:sSup>
                    <m:r>
                      <w:rPr>
                        <w:rFonts w:ascii="Cambria Math" w:hAnsi="Cambria Math"/>
                        <w:sz w:val="18"/>
                      </w:rPr>
                      <m:t>Rs+</m:t>
                    </m:r>
                    <m:d>
                      <m:dPr>
                        <m:ctrlPr>
                          <w:rPr>
                            <w:rFonts w:ascii="Cambria Math" w:hAnsi="Cambria Math"/>
                            <w:i/>
                            <w:sz w:val="18"/>
                          </w:rPr>
                        </m:ctrlPr>
                      </m:dPr>
                      <m:e>
                        <m:r>
                          <w:rPr>
                            <w:rFonts w:ascii="Cambria Math" w:hAnsi="Cambria Math"/>
                            <w:sz w:val="18"/>
                          </w:rPr>
                          <m:t>1+R</m:t>
                        </m:r>
                        <m:sSub>
                          <m:sSubPr>
                            <m:ctrlPr>
                              <w:rPr>
                                <w:rFonts w:ascii="Cambria Math" w:hAnsi="Cambria Math"/>
                                <w:i/>
                                <w:sz w:val="18"/>
                              </w:rPr>
                            </m:ctrlPr>
                          </m:sSubPr>
                          <m:e>
                            <m:r>
                              <w:rPr>
                                <w:rFonts w:ascii="Cambria Math" w:hAnsi="Cambria Math"/>
                                <w:sz w:val="18"/>
                              </w:rPr>
                              <m:t>C</m:t>
                            </m:r>
                          </m:e>
                          <m:sub>
                            <m:r>
                              <w:rPr>
                                <w:rFonts w:ascii="Cambria Math" w:hAnsi="Cambria Math"/>
                                <w:sz w:val="18"/>
                              </w:rPr>
                              <m:t>0</m:t>
                            </m:r>
                          </m:sub>
                        </m:sSub>
                        <m:r>
                          <m:rPr>
                            <m:sty m:val="p"/>
                          </m:rPr>
                          <w:rPr>
                            <w:rFonts w:ascii="Cambria Math" w:hAnsi="Cambria Math"/>
                            <w:sz w:val="18"/>
                          </w:rPr>
                          <m:t>s</m:t>
                        </m:r>
                      </m:e>
                    </m:d>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k</m:t>
                            </m:r>
                          </m:e>
                          <m:sub>
                            <m:r>
                              <w:rPr>
                                <w:rFonts w:ascii="Cambria Math" w:hAnsi="Cambria Math"/>
                                <w:sz w:val="18"/>
                              </w:rPr>
                              <m:t>2</m:t>
                            </m:r>
                          </m:sub>
                        </m:sSub>
                        <m:r>
                          <w:rPr>
                            <w:rFonts w:ascii="Cambria Math" w:hAnsi="Cambria Math"/>
                            <w:sz w:val="18"/>
                          </w:rPr>
                          <m:t>+</m:t>
                        </m:r>
                        <m:sSub>
                          <m:sSubPr>
                            <m:ctrlPr>
                              <w:rPr>
                                <w:rFonts w:ascii="Cambria Math" w:hAnsi="Cambria Math"/>
                                <w:i/>
                                <w:sz w:val="18"/>
                              </w:rPr>
                            </m:ctrlPr>
                          </m:sSubPr>
                          <m:e>
                            <m:r>
                              <w:rPr>
                                <w:rFonts w:ascii="Cambria Math" w:hAnsi="Cambria Math"/>
                                <w:sz w:val="18"/>
                              </w:rPr>
                              <m:t>c</m:t>
                            </m:r>
                          </m:e>
                          <m:sub>
                            <m:r>
                              <w:rPr>
                                <w:rFonts w:ascii="Cambria Math" w:hAnsi="Cambria Math"/>
                                <w:sz w:val="18"/>
                              </w:rPr>
                              <m:t>2</m:t>
                            </m:r>
                          </m:sub>
                        </m:sSub>
                        <m:r>
                          <w:rPr>
                            <w:rFonts w:ascii="Cambria Math" w:hAnsi="Cambria Math"/>
                            <w:sz w:val="18"/>
                          </w:rPr>
                          <m:t>s</m:t>
                        </m:r>
                      </m:e>
                    </m:d>
                  </m:num>
                  <m:den>
                    <m:eqArr>
                      <m:eqArrPr>
                        <m:ctrlPr>
                          <w:rPr>
                            <w:rFonts w:ascii="Cambria Math" w:hAnsi="Cambria Math"/>
                            <w:i/>
                            <w:sz w:val="18"/>
                          </w:rPr>
                        </m:ctrlPr>
                      </m:eqArrPr>
                      <m:e>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sSup>
                              <m:sSupPr>
                                <m:ctrlPr>
                                  <w:rPr>
                                    <w:rFonts w:ascii="Cambria Math" w:hAnsi="Cambria Math"/>
                                    <w:i/>
                                    <w:sz w:val="18"/>
                                  </w:rPr>
                                </m:ctrlPr>
                              </m:sSupPr>
                              <m:e>
                                <m:r>
                                  <w:rPr>
                                    <w:rFonts w:ascii="Cambria Math" w:hAnsi="Cambria Math"/>
                                    <w:sz w:val="18"/>
                                  </w:rPr>
                                  <m:t>s</m:t>
                                </m:r>
                              </m:e>
                              <m:sup>
                                <m:r>
                                  <w:rPr>
                                    <w:rFonts w:ascii="Cambria Math" w:hAnsi="Cambria Math"/>
                                    <w:sz w:val="18"/>
                                  </w:rPr>
                                  <m:t>2</m:t>
                                </m:r>
                              </m:sup>
                            </m:sSup>
                            <m:r>
                              <w:rPr>
                                <w:rFonts w:ascii="Cambria Math" w:hAnsi="Cambria Math"/>
                                <w:sz w:val="18"/>
                              </w:rPr>
                              <m:t>+</m:t>
                            </m:r>
                            <m:sSub>
                              <m:sSubPr>
                                <m:ctrlPr>
                                  <w:rPr>
                                    <w:rFonts w:ascii="Cambria Math" w:hAnsi="Cambria Math"/>
                                    <w:i/>
                                    <w:sz w:val="18"/>
                                  </w:rPr>
                                </m:ctrlPr>
                              </m:sSubPr>
                              <m:e>
                                <m:r>
                                  <w:rPr>
                                    <w:rFonts w:ascii="Cambria Math" w:hAnsi="Cambria Math"/>
                                    <w:sz w:val="18"/>
                                  </w:rPr>
                                  <m:t>k</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c</m:t>
                                </m:r>
                              </m:e>
                              <m:sub>
                                <m:r>
                                  <w:rPr>
                                    <w:rFonts w:ascii="Cambria Math" w:hAnsi="Cambria Math"/>
                                    <w:sz w:val="18"/>
                                  </w:rPr>
                                  <m:t>1</m:t>
                                </m:r>
                              </m:sub>
                            </m:sSub>
                            <m:r>
                              <w:rPr>
                                <w:rFonts w:ascii="Cambria Math" w:hAnsi="Cambria Math"/>
                                <w:sz w:val="18"/>
                              </w:rPr>
                              <m:t>s</m:t>
                            </m:r>
                          </m:e>
                        </m:d>
                        <m:d>
                          <m:dPr>
                            <m:begChr m:val="["/>
                            <m:endChr m:val="]"/>
                            <m:ctrlPr>
                              <w:rPr>
                                <w:rFonts w:ascii="Cambria Math" w:hAnsi="Cambria Math"/>
                                <w:i/>
                                <w:sz w:val="18"/>
                              </w:rPr>
                            </m:ctrlPr>
                          </m:dPr>
                          <m:e>
                            <m:eqArr>
                              <m:eqArrPr>
                                <m:ctrlPr>
                                  <w:rPr>
                                    <w:rFonts w:ascii="Cambria Math" w:hAnsi="Cambria Math"/>
                                    <w:i/>
                                    <w:sz w:val="18"/>
                                  </w:rPr>
                                </m:ctrlPr>
                              </m:eqArrPr>
                              <m:e>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k</m:t>
                                        </m:r>
                                      </m:e>
                                      <m:sub>
                                        <m:r>
                                          <w:rPr>
                                            <w:rFonts w:ascii="Cambria Math" w:hAnsi="Cambria Math"/>
                                            <w:sz w:val="18"/>
                                          </w:rPr>
                                          <m:t>2</m:t>
                                        </m:r>
                                      </m:sub>
                                    </m:sSub>
                                    <m:r>
                                      <w:rPr>
                                        <w:rFonts w:ascii="Cambria Math" w:hAnsi="Cambria Math"/>
                                        <w:sz w:val="18"/>
                                      </w:rPr>
                                      <m:t>+</m:t>
                                    </m:r>
                                    <m:sSub>
                                      <m:sSubPr>
                                        <m:ctrlPr>
                                          <w:rPr>
                                            <w:rFonts w:ascii="Cambria Math" w:hAnsi="Cambria Math"/>
                                            <w:i/>
                                            <w:sz w:val="18"/>
                                          </w:rPr>
                                        </m:ctrlPr>
                                      </m:sSubPr>
                                      <m:e>
                                        <m:r>
                                          <w:rPr>
                                            <w:rFonts w:ascii="Cambria Math" w:hAnsi="Cambria Math"/>
                                            <w:sz w:val="18"/>
                                          </w:rPr>
                                          <m:t>c</m:t>
                                        </m:r>
                                      </m:e>
                                      <m:sub>
                                        <m:r>
                                          <w:rPr>
                                            <w:rFonts w:ascii="Cambria Math" w:hAnsi="Cambria Math"/>
                                            <w:sz w:val="18"/>
                                          </w:rPr>
                                          <m:t>2</m:t>
                                        </m:r>
                                      </m:sub>
                                    </m:sSub>
                                    <m:r>
                                      <w:rPr>
                                        <w:rFonts w:ascii="Cambria Math" w:hAnsi="Cambria Math"/>
                                        <w:sz w:val="18"/>
                                      </w:rPr>
                                      <m:t>s+</m:t>
                                    </m:r>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sSup>
                                      <m:sSupPr>
                                        <m:ctrlPr>
                                          <w:rPr>
                                            <w:rFonts w:ascii="Cambria Math" w:hAnsi="Cambria Math"/>
                                            <w:i/>
                                            <w:sz w:val="18"/>
                                          </w:rPr>
                                        </m:ctrlPr>
                                      </m:sSupPr>
                                      <m:e>
                                        <m:r>
                                          <w:rPr>
                                            <w:rFonts w:ascii="Cambria Math" w:hAnsi="Cambria Math"/>
                                            <w:sz w:val="18"/>
                                          </w:rPr>
                                          <m:t>s</m:t>
                                        </m:r>
                                      </m:e>
                                      <m:sup>
                                        <m:r>
                                          <w:rPr>
                                            <w:rFonts w:ascii="Cambria Math" w:hAnsi="Cambria Math"/>
                                            <w:sz w:val="18"/>
                                          </w:rPr>
                                          <m:t>2</m:t>
                                        </m:r>
                                      </m:sup>
                                    </m:sSup>
                                  </m:e>
                                </m:d>
                              </m:e>
                              <m:e>
                                <m:d>
                                  <m:dPr>
                                    <m:ctrlPr>
                                      <w:rPr>
                                        <w:rFonts w:ascii="Cambria Math" w:hAnsi="Cambria Math"/>
                                        <w:i/>
                                        <w:sz w:val="18"/>
                                      </w:rPr>
                                    </m:ctrlPr>
                                  </m:dPr>
                                  <m:e>
                                    <m:r>
                                      <w:rPr>
                                        <w:rFonts w:ascii="Cambria Math" w:hAnsi="Cambria Math"/>
                                        <w:sz w:val="18"/>
                                      </w:rPr>
                                      <m:t>1+R</m:t>
                                    </m:r>
                                    <m:sSub>
                                      <m:sSubPr>
                                        <m:ctrlPr>
                                          <w:rPr>
                                            <w:rFonts w:ascii="Cambria Math" w:hAnsi="Cambria Math"/>
                                            <w:i/>
                                            <w:sz w:val="18"/>
                                          </w:rPr>
                                        </m:ctrlPr>
                                      </m:sSubPr>
                                      <m:e>
                                        <m:r>
                                          <w:rPr>
                                            <w:rFonts w:ascii="Cambria Math" w:hAnsi="Cambria Math"/>
                                            <w:sz w:val="18"/>
                                          </w:rPr>
                                          <m:t>C</m:t>
                                        </m:r>
                                      </m:e>
                                      <m:sub>
                                        <m:r>
                                          <w:rPr>
                                            <w:rFonts w:ascii="Cambria Math" w:hAnsi="Cambria Math"/>
                                            <w:sz w:val="18"/>
                                          </w:rPr>
                                          <m:t>0</m:t>
                                        </m:r>
                                      </m:sub>
                                    </m:sSub>
                                    <m:r>
                                      <m:rPr>
                                        <m:sty m:val="p"/>
                                      </m:rPr>
                                      <w:rPr>
                                        <w:rFonts w:ascii="Cambria Math" w:hAnsi="Cambria Math"/>
                                        <w:sz w:val="18"/>
                                      </w:rPr>
                                      <m:t>s</m:t>
                                    </m:r>
                                  </m:e>
                                </m:d>
                                <m:r>
                                  <w:rPr>
                                    <w:rFonts w:ascii="Cambria Math" w:hAnsi="Cambria Math"/>
                                    <w:sz w:val="18"/>
                                  </w:rPr>
                                  <m:t>+</m:t>
                                </m:r>
                                <m:sSup>
                                  <m:sSupPr>
                                    <m:ctrlPr>
                                      <w:rPr>
                                        <w:rFonts w:ascii="Cambria Math" w:hAnsi="Cambria Math"/>
                                        <w:i/>
                                        <w:sz w:val="18"/>
                                      </w:rPr>
                                    </m:ctrlPr>
                                  </m:sSupPr>
                                  <m:e>
                                    <m:r>
                                      <w:rPr>
                                        <w:rFonts w:ascii="Cambria Math" w:hAnsi="Cambria Math"/>
                                        <w:sz w:val="18"/>
                                      </w:rPr>
                                      <m:t>α</m:t>
                                    </m:r>
                                  </m:e>
                                  <m:sup>
                                    <m:r>
                                      <w:rPr>
                                        <w:rFonts w:ascii="Cambria Math" w:hAnsi="Cambria Math"/>
                                        <w:sz w:val="18"/>
                                      </w:rPr>
                                      <m:t>2</m:t>
                                    </m:r>
                                  </m:sup>
                                </m:sSup>
                                <m:r>
                                  <w:rPr>
                                    <w:rFonts w:ascii="Cambria Math" w:hAnsi="Cambria Math"/>
                                    <w:sz w:val="18"/>
                                  </w:rPr>
                                  <m:t>Rs</m:t>
                                </m:r>
                              </m:e>
                            </m:eqArr>
                          </m:e>
                        </m:d>
                        <m:r>
                          <w:rPr>
                            <w:rFonts w:ascii="Cambria Math" w:hAnsi="Cambria Math"/>
                            <w:sz w:val="18"/>
                          </w:rPr>
                          <m:t xml:space="preserve">+ </m:t>
                        </m:r>
                      </m:e>
                      <m:e>
                        <m:d>
                          <m:dPr>
                            <m:begChr m:val="["/>
                            <m:endChr m:val="]"/>
                            <m:ctrlPr>
                              <w:rPr>
                                <w:rFonts w:ascii="Cambria Math" w:hAnsi="Cambria Math"/>
                                <w:i/>
                                <w:sz w:val="18"/>
                              </w:rPr>
                            </m:ctrlPr>
                          </m:dPr>
                          <m:e>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k</m:t>
                                    </m:r>
                                  </m:e>
                                  <m:sub>
                                    <m:r>
                                      <w:rPr>
                                        <w:rFonts w:ascii="Cambria Math" w:hAnsi="Cambria Math"/>
                                        <w:sz w:val="18"/>
                                      </w:rPr>
                                      <m:t>2</m:t>
                                    </m:r>
                                  </m:sub>
                                </m:sSub>
                                <m:r>
                                  <w:rPr>
                                    <w:rFonts w:ascii="Cambria Math" w:hAnsi="Cambria Math"/>
                                    <w:sz w:val="18"/>
                                  </w:rPr>
                                  <m:t>+</m:t>
                                </m:r>
                                <m:sSub>
                                  <m:sSubPr>
                                    <m:ctrlPr>
                                      <w:rPr>
                                        <w:rFonts w:ascii="Cambria Math" w:hAnsi="Cambria Math"/>
                                        <w:i/>
                                        <w:sz w:val="18"/>
                                      </w:rPr>
                                    </m:ctrlPr>
                                  </m:sSubPr>
                                  <m:e>
                                    <m:r>
                                      <w:rPr>
                                        <w:rFonts w:ascii="Cambria Math" w:hAnsi="Cambria Math"/>
                                        <w:sz w:val="18"/>
                                      </w:rPr>
                                      <m:t>c</m:t>
                                    </m:r>
                                  </m:e>
                                  <m:sub>
                                    <m:r>
                                      <w:rPr>
                                        <w:rFonts w:ascii="Cambria Math" w:hAnsi="Cambria Math"/>
                                        <w:sz w:val="18"/>
                                      </w:rPr>
                                      <m:t>2</m:t>
                                    </m:r>
                                  </m:sub>
                                </m:sSub>
                                <m:r>
                                  <w:rPr>
                                    <w:rFonts w:ascii="Cambria Math" w:hAnsi="Cambria Math"/>
                                    <w:sz w:val="18"/>
                                  </w:rPr>
                                  <m:t>s</m:t>
                                </m:r>
                              </m:e>
                            </m:d>
                            <m:d>
                              <m:dPr>
                                <m:ctrlPr>
                                  <w:rPr>
                                    <w:rFonts w:ascii="Cambria Math" w:hAnsi="Cambria Math"/>
                                    <w:i/>
                                    <w:sz w:val="18"/>
                                  </w:rPr>
                                </m:ctrlPr>
                              </m:dPr>
                              <m:e>
                                <m:r>
                                  <w:rPr>
                                    <w:rFonts w:ascii="Cambria Math" w:hAnsi="Cambria Math"/>
                                    <w:sz w:val="18"/>
                                  </w:rPr>
                                  <m:t>1+</m:t>
                                </m:r>
                                <m:sSub>
                                  <m:sSubPr>
                                    <m:ctrlPr>
                                      <w:rPr>
                                        <w:rFonts w:ascii="Cambria Math" w:hAnsi="Cambria Math"/>
                                        <w:i/>
                                        <w:sz w:val="18"/>
                                      </w:rPr>
                                    </m:ctrlPr>
                                  </m:sSubPr>
                                  <m:e>
                                    <m:r>
                                      <w:rPr>
                                        <w:rFonts w:ascii="Cambria Math" w:hAnsi="Cambria Math"/>
                                        <w:sz w:val="18"/>
                                      </w:rPr>
                                      <m:t>RC</m:t>
                                    </m:r>
                                  </m:e>
                                  <m:sub>
                                    <m:r>
                                      <w:rPr>
                                        <w:rFonts w:ascii="Cambria Math" w:hAnsi="Cambria Math"/>
                                        <w:sz w:val="18"/>
                                      </w:rPr>
                                      <m:t>0</m:t>
                                    </m:r>
                                  </m:sub>
                                </m:sSub>
                                <m:r>
                                  <m:rPr>
                                    <m:sty m:val="p"/>
                                  </m:rPr>
                                  <w:rPr>
                                    <w:rFonts w:ascii="Cambria Math" w:hAnsi="Cambria Math"/>
                                    <w:sz w:val="18"/>
                                  </w:rPr>
                                  <m:t>s</m:t>
                                </m:r>
                              </m:e>
                            </m:d>
                            <m:r>
                              <w:rPr>
                                <w:rFonts w:ascii="Cambria Math" w:hAnsi="Cambria Math"/>
                                <w:sz w:val="18"/>
                              </w:rPr>
                              <m:t>+</m:t>
                            </m:r>
                            <m:sSup>
                              <m:sSupPr>
                                <m:ctrlPr>
                                  <w:rPr>
                                    <w:rFonts w:ascii="Cambria Math" w:hAnsi="Cambria Math"/>
                                    <w:i/>
                                    <w:sz w:val="18"/>
                                  </w:rPr>
                                </m:ctrlPr>
                              </m:sSupPr>
                              <m:e>
                                <m:r>
                                  <w:rPr>
                                    <w:rFonts w:ascii="Cambria Math" w:hAnsi="Cambria Math"/>
                                    <w:sz w:val="18"/>
                                  </w:rPr>
                                  <m:t>α</m:t>
                                </m:r>
                              </m:e>
                              <m:sup>
                                <m:r>
                                  <w:rPr>
                                    <w:rFonts w:ascii="Cambria Math" w:hAnsi="Cambria Math"/>
                                    <w:sz w:val="18"/>
                                  </w:rPr>
                                  <m:t>2</m:t>
                                </m:r>
                              </m:sup>
                            </m:sSup>
                            <m:r>
                              <w:rPr>
                                <w:rFonts w:ascii="Cambria Math" w:hAnsi="Cambria Math"/>
                                <w:sz w:val="18"/>
                              </w:rPr>
                              <m:t>Rs</m:t>
                            </m:r>
                          </m:e>
                        </m:d>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sSup>
                          <m:sSupPr>
                            <m:ctrlPr>
                              <w:rPr>
                                <w:rFonts w:ascii="Cambria Math" w:hAnsi="Cambria Math"/>
                                <w:i/>
                                <w:sz w:val="18"/>
                              </w:rPr>
                            </m:ctrlPr>
                          </m:sSupPr>
                          <m:e>
                            <m:r>
                              <w:rPr>
                                <w:rFonts w:ascii="Cambria Math" w:hAnsi="Cambria Math"/>
                                <w:sz w:val="18"/>
                              </w:rPr>
                              <m:t>s</m:t>
                            </m:r>
                          </m:e>
                          <m:sup>
                            <m:r>
                              <w:rPr>
                                <w:rFonts w:ascii="Cambria Math" w:hAnsi="Cambria Math"/>
                                <w:sz w:val="18"/>
                              </w:rPr>
                              <m:t>2</m:t>
                            </m:r>
                          </m:sup>
                        </m:sSup>
                      </m:e>
                    </m:eqArr>
                  </m:den>
                </m:f>
              </m:oMath>
            </m:oMathPara>
          </w:p>
        </w:tc>
        <w:tc>
          <w:tcPr>
            <w:tcW w:w="850" w:type="dxa"/>
          </w:tcPr>
          <w:p w14:paraId="51A9919A" w14:textId="3259AFE0" w:rsidR="00584920" w:rsidRPr="001022FE" w:rsidRDefault="001022FE" w:rsidP="00751D40">
            <w:pPr>
              <w:rPr>
                <w:noProof/>
                <w:sz w:val="18"/>
                <w:lang w:eastAsia="es-CO"/>
              </w:rPr>
            </w:pPr>
            <w:r>
              <w:rPr>
                <w:noProof/>
                <w:sz w:val="18"/>
                <w:lang w:eastAsia="es-CO"/>
              </w:rPr>
              <w:t xml:space="preserve">       </w:t>
            </w:r>
            <w:r w:rsidR="00584920" w:rsidRPr="001022FE">
              <w:rPr>
                <w:noProof/>
                <w:sz w:val="18"/>
                <w:lang w:eastAsia="es-CO"/>
              </w:rPr>
              <w:t>(8)</w:t>
            </w:r>
          </w:p>
        </w:tc>
      </w:tr>
    </w:tbl>
    <w:p w14:paraId="1BB6504F" w14:textId="3E928FAF" w:rsidR="00D872B3" w:rsidRDefault="00D872B3" w:rsidP="00D872B3">
      <w:pPr>
        <w:rPr>
          <w:rFonts w:eastAsiaTheme="minorEastAsia"/>
          <w:sz w:val="16"/>
          <w:szCs w:val="16"/>
        </w:rPr>
      </w:pPr>
    </w:p>
    <w:tbl>
      <w:tblPr>
        <w:tblStyle w:val="Tablaconcuadrcula"/>
        <w:tblW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7"/>
        <w:gridCol w:w="464"/>
      </w:tblGrid>
      <w:tr w:rsidR="00A2531A" w14:paraId="3F64A8A9" w14:textId="77777777" w:rsidTr="00675B21">
        <w:trPr>
          <w:trHeight w:val="1555"/>
        </w:trPr>
        <w:tc>
          <w:tcPr>
            <w:tcW w:w="4067" w:type="dxa"/>
          </w:tcPr>
          <w:p w14:paraId="7CB1F1EC" w14:textId="77777777" w:rsidR="00A2531A" w:rsidRPr="001022FE" w:rsidRDefault="00AE77F6" w:rsidP="00751D40">
            <w:pPr>
              <w:rPr>
                <w:rFonts w:cs="Times New Roman"/>
                <w:noProof/>
                <w:lang w:eastAsia="es-CO"/>
              </w:rPr>
            </w:pPr>
            <m:oMathPara>
              <m:oMath>
                <m:f>
                  <m:fPr>
                    <m:ctrlPr>
                      <w:rPr>
                        <w:rFonts w:ascii="Cambria Math" w:hAnsi="Cambria Math" w:cs="Times New Roman"/>
                        <w:i/>
                        <w:sz w:val="18"/>
                      </w:rPr>
                    </m:ctrlPr>
                  </m:fPr>
                  <m:num>
                    <m:sSub>
                      <m:sSubPr>
                        <m:ctrlPr>
                          <w:rPr>
                            <w:rFonts w:ascii="Cambria Math" w:hAnsi="Cambria Math" w:cs="Times New Roman"/>
                            <w:i/>
                            <w:sz w:val="18"/>
                          </w:rPr>
                        </m:ctrlPr>
                      </m:sSubPr>
                      <m:e>
                        <m:r>
                          <w:rPr>
                            <w:rFonts w:ascii="Cambria Math" w:hAnsi="Cambria Math" w:cs="Times New Roman"/>
                            <w:sz w:val="18"/>
                          </w:rPr>
                          <m:t>X</m:t>
                        </m:r>
                      </m:e>
                      <m:sub>
                        <m:r>
                          <w:rPr>
                            <w:rFonts w:ascii="Cambria Math" w:hAnsi="Cambria Math" w:cs="Times New Roman"/>
                            <w:sz w:val="18"/>
                          </w:rPr>
                          <m:t>2</m:t>
                        </m:r>
                      </m:sub>
                    </m:sSub>
                  </m:num>
                  <m:den>
                    <m:r>
                      <w:rPr>
                        <w:rFonts w:ascii="Cambria Math" w:hAnsi="Cambria Math" w:cs="Times New Roman"/>
                        <w:sz w:val="18"/>
                      </w:rPr>
                      <m:t>F</m:t>
                    </m:r>
                  </m:den>
                </m:f>
                <m:r>
                  <w:rPr>
                    <w:rFonts w:ascii="Cambria Math" w:hAnsi="Cambria Math" w:cs="Times New Roman"/>
                    <w:sz w:val="18"/>
                  </w:rPr>
                  <m:t>=</m:t>
                </m:r>
                <m:f>
                  <m:fPr>
                    <m:ctrlPr>
                      <w:rPr>
                        <w:rFonts w:ascii="Cambria Math" w:hAnsi="Cambria Math" w:cs="Times New Roman"/>
                        <w:i/>
                        <w:sz w:val="18"/>
                      </w:rPr>
                    </m:ctrlPr>
                  </m:fPr>
                  <m:num>
                    <m:eqArr>
                      <m:eqArrPr>
                        <m:ctrlPr>
                          <w:rPr>
                            <w:rFonts w:ascii="Cambria Math" w:hAnsi="Cambria Math" w:cs="Times New Roman"/>
                            <w:i/>
                            <w:sz w:val="18"/>
                          </w:rPr>
                        </m:ctrlPr>
                      </m:eqArrPr>
                      <m:e>
                        <m:sSup>
                          <m:sSupPr>
                            <m:ctrlPr>
                              <w:rPr>
                                <w:rFonts w:ascii="Cambria Math" w:hAnsi="Cambria Math" w:cs="Times New Roman"/>
                                <w:i/>
                                <w:sz w:val="18"/>
                              </w:rPr>
                            </m:ctrlPr>
                          </m:sSupPr>
                          <m:e>
                            <m:r>
                              <w:rPr>
                                <w:rFonts w:ascii="Cambria Math" w:hAnsi="Cambria Math" w:cs="Times New Roman"/>
                                <w:sz w:val="18"/>
                              </w:rPr>
                              <m:t>α</m:t>
                            </m:r>
                          </m:e>
                          <m:sup>
                            <m:r>
                              <w:rPr>
                                <w:rFonts w:ascii="Cambria Math" w:hAnsi="Cambria Math" w:cs="Times New Roman"/>
                                <w:sz w:val="18"/>
                              </w:rPr>
                              <m:t>2</m:t>
                            </m:r>
                          </m:sup>
                        </m:sSup>
                        <m:r>
                          <w:rPr>
                            <w:rFonts w:ascii="Cambria Math" w:hAnsi="Cambria Math" w:cs="Times New Roman"/>
                            <w:sz w:val="18"/>
                          </w:rPr>
                          <m:t>Rs+</m:t>
                        </m:r>
                        <m:d>
                          <m:dPr>
                            <m:ctrlPr>
                              <w:rPr>
                                <w:rFonts w:ascii="Cambria Math" w:hAnsi="Cambria Math" w:cs="Times New Roman"/>
                                <w:i/>
                                <w:sz w:val="18"/>
                              </w:rPr>
                            </m:ctrlPr>
                          </m:dPr>
                          <m:e>
                            <m:r>
                              <w:rPr>
                                <w:rFonts w:ascii="Cambria Math" w:hAnsi="Cambria Math" w:cs="Times New Roman"/>
                                <w:sz w:val="18"/>
                              </w:rPr>
                              <m:t>1+R</m:t>
                            </m:r>
                            <m:sSub>
                              <m:sSubPr>
                                <m:ctrlPr>
                                  <w:rPr>
                                    <w:rFonts w:ascii="Cambria Math" w:hAnsi="Cambria Math" w:cs="Times New Roman"/>
                                    <w:i/>
                                    <w:sz w:val="18"/>
                                  </w:rPr>
                                </m:ctrlPr>
                              </m:sSubPr>
                              <m:e>
                                <m:r>
                                  <w:rPr>
                                    <w:rFonts w:ascii="Cambria Math" w:hAnsi="Cambria Math" w:cs="Times New Roman"/>
                                    <w:sz w:val="18"/>
                                  </w:rPr>
                                  <m:t>C</m:t>
                                </m:r>
                              </m:e>
                              <m:sub>
                                <m:r>
                                  <w:rPr>
                                    <w:rFonts w:ascii="Cambria Math" w:hAnsi="Cambria Math" w:cs="Times New Roman"/>
                                    <w:sz w:val="18"/>
                                  </w:rPr>
                                  <m:t>0</m:t>
                                </m:r>
                              </m:sub>
                            </m:sSub>
                            <m:r>
                              <m:rPr>
                                <m:sty m:val="p"/>
                              </m:rPr>
                              <w:rPr>
                                <w:rFonts w:ascii="Cambria Math" w:hAnsi="Cambria Math" w:cs="Times New Roman"/>
                                <w:sz w:val="18"/>
                              </w:rPr>
                              <m:t>s</m:t>
                            </m:r>
                          </m:e>
                        </m:d>
                        <m:r>
                          <w:rPr>
                            <w:rFonts w:ascii="Cambria Math" w:hAnsi="Cambria Math" w:cs="Times New Roman"/>
                            <w:sz w:val="18"/>
                          </w:rPr>
                          <m:t>[</m:t>
                        </m:r>
                        <m:d>
                          <m:dPr>
                            <m:ctrlPr>
                              <w:rPr>
                                <w:rFonts w:ascii="Cambria Math" w:hAnsi="Cambria Math" w:cs="Times New Roman"/>
                                <w:i/>
                                <w:sz w:val="18"/>
                              </w:rPr>
                            </m:ctrlPr>
                          </m:dPr>
                          <m:e>
                            <m:sSub>
                              <m:sSubPr>
                                <m:ctrlPr>
                                  <w:rPr>
                                    <w:rFonts w:ascii="Cambria Math" w:hAnsi="Cambria Math" w:cs="Times New Roman"/>
                                    <w:i/>
                                    <w:sz w:val="18"/>
                                  </w:rPr>
                                </m:ctrlPr>
                              </m:sSubPr>
                              <m:e>
                                <m:r>
                                  <w:rPr>
                                    <w:rFonts w:ascii="Cambria Math" w:hAnsi="Cambria Math" w:cs="Times New Roman"/>
                                    <w:sz w:val="18"/>
                                  </w:rPr>
                                  <m:t>k</m:t>
                                </m:r>
                              </m:e>
                              <m:sub>
                                <m:r>
                                  <w:rPr>
                                    <w:rFonts w:ascii="Cambria Math" w:hAnsi="Cambria Math" w:cs="Times New Roman"/>
                                    <w:sz w:val="18"/>
                                  </w:rPr>
                                  <m:t>2</m:t>
                                </m:r>
                              </m:sub>
                            </m:sSub>
                            <m:r>
                              <w:rPr>
                                <w:rFonts w:ascii="Cambria Math" w:hAnsi="Cambria Math" w:cs="Times New Roman"/>
                                <w:sz w:val="18"/>
                              </w:rPr>
                              <m:t>+</m:t>
                            </m:r>
                            <m:sSub>
                              <m:sSubPr>
                                <m:ctrlPr>
                                  <w:rPr>
                                    <w:rFonts w:ascii="Cambria Math" w:hAnsi="Cambria Math" w:cs="Times New Roman"/>
                                    <w:i/>
                                    <w:sz w:val="18"/>
                                  </w:rPr>
                                </m:ctrlPr>
                              </m:sSubPr>
                              <m:e>
                                <m:r>
                                  <w:rPr>
                                    <w:rFonts w:ascii="Cambria Math" w:hAnsi="Cambria Math" w:cs="Times New Roman"/>
                                    <w:sz w:val="18"/>
                                  </w:rPr>
                                  <m:t>c</m:t>
                                </m:r>
                              </m:e>
                              <m:sub>
                                <m:r>
                                  <w:rPr>
                                    <w:rFonts w:ascii="Cambria Math" w:hAnsi="Cambria Math" w:cs="Times New Roman"/>
                                    <w:sz w:val="18"/>
                                  </w:rPr>
                                  <m:t>2</m:t>
                                </m:r>
                              </m:sub>
                            </m:sSub>
                            <m:r>
                              <w:rPr>
                                <w:rFonts w:ascii="Cambria Math" w:hAnsi="Cambria Math" w:cs="Times New Roman"/>
                                <w:sz w:val="18"/>
                              </w:rPr>
                              <m:t>s</m:t>
                            </m:r>
                          </m:e>
                        </m:d>
                        <m:r>
                          <w:rPr>
                            <w:rFonts w:ascii="Cambria Math" w:hAnsi="Cambria Math" w:cs="Times New Roman"/>
                            <w:sz w:val="18"/>
                          </w:rPr>
                          <m:t>+</m:t>
                        </m:r>
                      </m:e>
                      <m:e>
                        <m:r>
                          <w:rPr>
                            <w:rFonts w:ascii="Cambria Math" w:hAnsi="Cambria Math" w:cs="Times New Roman"/>
                            <w:sz w:val="18"/>
                          </w:rPr>
                          <m:t>(</m:t>
                        </m:r>
                        <m:sSub>
                          <m:sSubPr>
                            <m:ctrlPr>
                              <w:rPr>
                                <w:rFonts w:ascii="Cambria Math" w:hAnsi="Cambria Math" w:cs="Times New Roman"/>
                                <w:i/>
                                <w:sz w:val="18"/>
                              </w:rPr>
                            </m:ctrlPr>
                          </m:sSubPr>
                          <m:e>
                            <m:r>
                              <w:rPr>
                                <w:rFonts w:ascii="Cambria Math" w:hAnsi="Cambria Math" w:cs="Times New Roman"/>
                                <w:sz w:val="18"/>
                              </w:rPr>
                              <m:t>m</m:t>
                            </m:r>
                          </m:e>
                          <m:sub>
                            <m:r>
                              <w:rPr>
                                <w:rFonts w:ascii="Cambria Math" w:hAnsi="Cambria Math" w:cs="Times New Roman"/>
                                <w:sz w:val="18"/>
                              </w:rPr>
                              <m:t>1</m:t>
                            </m:r>
                          </m:sub>
                        </m:sSub>
                        <m:sSup>
                          <m:sSupPr>
                            <m:ctrlPr>
                              <w:rPr>
                                <w:rFonts w:ascii="Cambria Math" w:hAnsi="Cambria Math" w:cs="Times New Roman"/>
                                <w:i/>
                                <w:sz w:val="18"/>
                              </w:rPr>
                            </m:ctrlPr>
                          </m:sSupPr>
                          <m:e>
                            <m:r>
                              <w:rPr>
                                <w:rFonts w:ascii="Cambria Math" w:hAnsi="Cambria Math" w:cs="Times New Roman"/>
                                <w:sz w:val="18"/>
                              </w:rPr>
                              <m:t>s</m:t>
                            </m:r>
                          </m:e>
                          <m:sup>
                            <m:r>
                              <w:rPr>
                                <w:rFonts w:ascii="Cambria Math" w:hAnsi="Cambria Math" w:cs="Times New Roman"/>
                                <w:sz w:val="18"/>
                              </w:rPr>
                              <m:t>2</m:t>
                            </m:r>
                          </m:sup>
                        </m:sSup>
                        <m:r>
                          <w:rPr>
                            <w:rFonts w:ascii="Cambria Math" w:hAnsi="Cambria Math" w:cs="Times New Roman"/>
                            <w:sz w:val="18"/>
                          </w:rPr>
                          <m:t>+</m:t>
                        </m:r>
                        <m:sSub>
                          <m:sSubPr>
                            <m:ctrlPr>
                              <w:rPr>
                                <w:rFonts w:ascii="Cambria Math" w:hAnsi="Cambria Math" w:cs="Times New Roman"/>
                                <w:i/>
                                <w:sz w:val="18"/>
                              </w:rPr>
                            </m:ctrlPr>
                          </m:sSubPr>
                          <m:e>
                            <m:r>
                              <w:rPr>
                                <w:rFonts w:ascii="Cambria Math" w:hAnsi="Cambria Math" w:cs="Times New Roman"/>
                                <w:sz w:val="18"/>
                              </w:rPr>
                              <m:t>k</m:t>
                            </m:r>
                          </m:e>
                          <m:sub>
                            <m:r>
                              <w:rPr>
                                <w:rFonts w:ascii="Cambria Math" w:hAnsi="Cambria Math" w:cs="Times New Roman"/>
                                <w:sz w:val="18"/>
                              </w:rPr>
                              <m:t>1</m:t>
                            </m:r>
                          </m:sub>
                        </m:sSub>
                        <m:r>
                          <w:rPr>
                            <w:rFonts w:ascii="Cambria Math" w:hAnsi="Cambria Math" w:cs="Times New Roman"/>
                            <w:sz w:val="18"/>
                          </w:rPr>
                          <m:t>+</m:t>
                        </m:r>
                        <m:sSub>
                          <m:sSubPr>
                            <m:ctrlPr>
                              <w:rPr>
                                <w:rFonts w:ascii="Cambria Math" w:hAnsi="Cambria Math" w:cs="Times New Roman"/>
                                <w:i/>
                                <w:sz w:val="18"/>
                              </w:rPr>
                            </m:ctrlPr>
                          </m:sSubPr>
                          <m:e>
                            <m:r>
                              <w:rPr>
                                <w:rFonts w:ascii="Cambria Math" w:hAnsi="Cambria Math" w:cs="Times New Roman"/>
                                <w:sz w:val="18"/>
                              </w:rPr>
                              <m:t>c</m:t>
                            </m:r>
                          </m:e>
                          <m:sub>
                            <m:r>
                              <w:rPr>
                                <w:rFonts w:ascii="Cambria Math" w:hAnsi="Cambria Math" w:cs="Times New Roman"/>
                                <w:sz w:val="18"/>
                              </w:rPr>
                              <m:t>1</m:t>
                            </m:r>
                          </m:sub>
                        </m:sSub>
                        <m:r>
                          <w:rPr>
                            <w:rFonts w:ascii="Cambria Math" w:hAnsi="Cambria Math" w:cs="Times New Roman"/>
                            <w:sz w:val="18"/>
                          </w:rPr>
                          <m:t>s)]</m:t>
                        </m:r>
                      </m:e>
                    </m:eqArr>
                  </m:num>
                  <m:den>
                    <m:eqArr>
                      <m:eqArrPr>
                        <m:ctrlPr>
                          <w:rPr>
                            <w:rFonts w:ascii="Cambria Math" w:hAnsi="Cambria Math" w:cs="Times New Roman"/>
                            <w:i/>
                            <w:sz w:val="18"/>
                          </w:rPr>
                        </m:ctrlPr>
                      </m:eqArrPr>
                      <m:e>
                        <m:d>
                          <m:dPr>
                            <m:ctrlPr>
                              <w:rPr>
                                <w:rFonts w:ascii="Cambria Math" w:hAnsi="Cambria Math" w:cs="Times New Roman"/>
                                <w:i/>
                                <w:sz w:val="18"/>
                              </w:rPr>
                            </m:ctrlPr>
                          </m:dPr>
                          <m:e>
                            <m:sSub>
                              <m:sSubPr>
                                <m:ctrlPr>
                                  <w:rPr>
                                    <w:rFonts w:ascii="Cambria Math" w:hAnsi="Cambria Math" w:cs="Times New Roman"/>
                                    <w:i/>
                                    <w:sz w:val="18"/>
                                  </w:rPr>
                                </m:ctrlPr>
                              </m:sSubPr>
                              <m:e>
                                <m:r>
                                  <w:rPr>
                                    <w:rFonts w:ascii="Cambria Math" w:hAnsi="Cambria Math" w:cs="Times New Roman"/>
                                    <w:sz w:val="18"/>
                                  </w:rPr>
                                  <m:t>m</m:t>
                                </m:r>
                              </m:e>
                              <m:sub>
                                <m:r>
                                  <w:rPr>
                                    <w:rFonts w:ascii="Cambria Math" w:hAnsi="Cambria Math" w:cs="Times New Roman"/>
                                    <w:sz w:val="18"/>
                                  </w:rPr>
                                  <m:t>1</m:t>
                                </m:r>
                              </m:sub>
                            </m:sSub>
                            <m:sSup>
                              <m:sSupPr>
                                <m:ctrlPr>
                                  <w:rPr>
                                    <w:rFonts w:ascii="Cambria Math" w:hAnsi="Cambria Math" w:cs="Times New Roman"/>
                                    <w:i/>
                                    <w:sz w:val="18"/>
                                  </w:rPr>
                                </m:ctrlPr>
                              </m:sSupPr>
                              <m:e>
                                <m:r>
                                  <w:rPr>
                                    <w:rFonts w:ascii="Cambria Math" w:hAnsi="Cambria Math" w:cs="Times New Roman"/>
                                    <w:sz w:val="18"/>
                                  </w:rPr>
                                  <m:t>s</m:t>
                                </m:r>
                              </m:e>
                              <m:sup>
                                <m:r>
                                  <w:rPr>
                                    <w:rFonts w:ascii="Cambria Math" w:hAnsi="Cambria Math" w:cs="Times New Roman"/>
                                    <w:sz w:val="18"/>
                                  </w:rPr>
                                  <m:t>2</m:t>
                                </m:r>
                              </m:sup>
                            </m:sSup>
                            <m:r>
                              <w:rPr>
                                <w:rFonts w:ascii="Cambria Math" w:hAnsi="Cambria Math" w:cs="Times New Roman"/>
                                <w:sz w:val="18"/>
                              </w:rPr>
                              <m:t>+</m:t>
                            </m:r>
                            <m:sSub>
                              <m:sSubPr>
                                <m:ctrlPr>
                                  <w:rPr>
                                    <w:rFonts w:ascii="Cambria Math" w:hAnsi="Cambria Math" w:cs="Times New Roman"/>
                                    <w:i/>
                                    <w:sz w:val="18"/>
                                  </w:rPr>
                                </m:ctrlPr>
                              </m:sSubPr>
                              <m:e>
                                <m:r>
                                  <w:rPr>
                                    <w:rFonts w:ascii="Cambria Math" w:hAnsi="Cambria Math" w:cs="Times New Roman"/>
                                    <w:sz w:val="18"/>
                                  </w:rPr>
                                  <m:t>k</m:t>
                                </m:r>
                              </m:e>
                              <m:sub>
                                <m:r>
                                  <w:rPr>
                                    <w:rFonts w:ascii="Cambria Math" w:hAnsi="Cambria Math" w:cs="Times New Roman"/>
                                    <w:sz w:val="18"/>
                                  </w:rPr>
                                  <m:t>1</m:t>
                                </m:r>
                              </m:sub>
                            </m:sSub>
                            <m:r>
                              <w:rPr>
                                <w:rFonts w:ascii="Cambria Math" w:hAnsi="Cambria Math" w:cs="Times New Roman"/>
                                <w:sz w:val="18"/>
                              </w:rPr>
                              <m:t>+</m:t>
                            </m:r>
                            <m:sSub>
                              <m:sSubPr>
                                <m:ctrlPr>
                                  <w:rPr>
                                    <w:rFonts w:ascii="Cambria Math" w:hAnsi="Cambria Math" w:cs="Times New Roman"/>
                                    <w:i/>
                                    <w:sz w:val="18"/>
                                  </w:rPr>
                                </m:ctrlPr>
                              </m:sSubPr>
                              <m:e>
                                <m:r>
                                  <w:rPr>
                                    <w:rFonts w:ascii="Cambria Math" w:hAnsi="Cambria Math" w:cs="Times New Roman"/>
                                    <w:sz w:val="18"/>
                                  </w:rPr>
                                  <m:t>c</m:t>
                                </m:r>
                              </m:e>
                              <m:sub>
                                <m:r>
                                  <w:rPr>
                                    <w:rFonts w:ascii="Cambria Math" w:hAnsi="Cambria Math" w:cs="Times New Roman"/>
                                    <w:sz w:val="18"/>
                                  </w:rPr>
                                  <m:t>1</m:t>
                                </m:r>
                              </m:sub>
                            </m:sSub>
                            <m:r>
                              <w:rPr>
                                <w:rFonts w:ascii="Cambria Math" w:hAnsi="Cambria Math" w:cs="Times New Roman"/>
                                <w:sz w:val="18"/>
                              </w:rPr>
                              <m:t>s</m:t>
                            </m:r>
                          </m:e>
                        </m:d>
                        <m:d>
                          <m:dPr>
                            <m:begChr m:val="["/>
                            <m:endChr m:val="]"/>
                            <m:ctrlPr>
                              <w:rPr>
                                <w:rFonts w:ascii="Cambria Math" w:hAnsi="Cambria Math" w:cs="Times New Roman"/>
                                <w:i/>
                                <w:sz w:val="18"/>
                              </w:rPr>
                            </m:ctrlPr>
                          </m:dPr>
                          <m:e>
                            <m:eqArr>
                              <m:eqArrPr>
                                <m:ctrlPr>
                                  <w:rPr>
                                    <w:rFonts w:ascii="Cambria Math" w:hAnsi="Cambria Math" w:cs="Times New Roman"/>
                                    <w:i/>
                                    <w:sz w:val="18"/>
                                  </w:rPr>
                                </m:ctrlPr>
                              </m:eqArrPr>
                              <m:e>
                                <m:d>
                                  <m:dPr>
                                    <m:ctrlPr>
                                      <w:rPr>
                                        <w:rFonts w:ascii="Cambria Math" w:hAnsi="Cambria Math" w:cs="Times New Roman"/>
                                        <w:i/>
                                        <w:sz w:val="18"/>
                                      </w:rPr>
                                    </m:ctrlPr>
                                  </m:dPr>
                                  <m:e>
                                    <m:sSub>
                                      <m:sSubPr>
                                        <m:ctrlPr>
                                          <w:rPr>
                                            <w:rFonts w:ascii="Cambria Math" w:hAnsi="Cambria Math" w:cs="Times New Roman"/>
                                            <w:i/>
                                            <w:sz w:val="18"/>
                                          </w:rPr>
                                        </m:ctrlPr>
                                      </m:sSubPr>
                                      <m:e>
                                        <m:r>
                                          <w:rPr>
                                            <w:rFonts w:ascii="Cambria Math" w:hAnsi="Cambria Math" w:cs="Times New Roman"/>
                                            <w:sz w:val="18"/>
                                          </w:rPr>
                                          <m:t>k</m:t>
                                        </m:r>
                                      </m:e>
                                      <m:sub>
                                        <m:r>
                                          <w:rPr>
                                            <w:rFonts w:ascii="Cambria Math" w:hAnsi="Cambria Math" w:cs="Times New Roman"/>
                                            <w:sz w:val="18"/>
                                          </w:rPr>
                                          <m:t>2</m:t>
                                        </m:r>
                                      </m:sub>
                                    </m:sSub>
                                    <m:r>
                                      <w:rPr>
                                        <w:rFonts w:ascii="Cambria Math" w:hAnsi="Cambria Math" w:cs="Times New Roman"/>
                                        <w:sz w:val="18"/>
                                      </w:rPr>
                                      <m:t>+</m:t>
                                    </m:r>
                                    <m:sSub>
                                      <m:sSubPr>
                                        <m:ctrlPr>
                                          <w:rPr>
                                            <w:rFonts w:ascii="Cambria Math" w:hAnsi="Cambria Math" w:cs="Times New Roman"/>
                                            <w:i/>
                                            <w:sz w:val="18"/>
                                          </w:rPr>
                                        </m:ctrlPr>
                                      </m:sSubPr>
                                      <m:e>
                                        <m:r>
                                          <w:rPr>
                                            <w:rFonts w:ascii="Cambria Math" w:hAnsi="Cambria Math" w:cs="Times New Roman"/>
                                            <w:sz w:val="18"/>
                                          </w:rPr>
                                          <m:t>c</m:t>
                                        </m:r>
                                      </m:e>
                                      <m:sub>
                                        <m:r>
                                          <w:rPr>
                                            <w:rFonts w:ascii="Cambria Math" w:hAnsi="Cambria Math" w:cs="Times New Roman"/>
                                            <w:sz w:val="18"/>
                                          </w:rPr>
                                          <m:t>2</m:t>
                                        </m:r>
                                      </m:sub>
                                    </m:sSub>
                                    <m:r>
                                      <w:rPr>
                                        <w:rFonts w:ascii="Cambria Math" w:hAnsi="Cambria Math" w:cs="Times New Roman"/>
                                        <w:sz w:val="18"/>
                                      </w:rPr>
                                      <m:t>s+</m:t>
                                    </m:r>
                                    <m:sSub>
                                      <m:sSubPr>
                                        <m:ctrlPr>
                                          <w:rPr>
                                            <w:rFonts w:ascii="Cambria Math" w:hAnsi="Cambria Math" w:cs="Times New Roman"/>
                                            <w:i/>
                                            <w:sz w:val="18"/>
                                          </w:rPr>
                                        </m:ctrlPr>
                                      </m:sSubPr>
                                      <m:e>
                                        <m:r>
                                          <w:rPr>
                                            <w:rFonts w:ascii="Cambria Math" w:hAnsi="Cambria Math" w:cs="Times New Roman"/>
                                            <w:sz w:val="18"/>
                                          </w:rPr>
                                          <m:t>m</m:t>
                                        </m:r>
                                      </m:e>
                                      <m:sub>
                                        <m:r>
                                          <w:rPr>
                                            <w:rFonts w:ascii="Cambria Math" w:hAnsi="Cambria Math" w:cs="Times New Roman"/>
                                            <w:sz w:val="18"/>
                                          </w:rPr>
                                          <m:t>2</m:t>
                                        </m:r>
                                      </m:sub>
                                    </m:sSub>
                                    <m:sSup>
                                      <m:sSupPr>
                                        <m:ctrlPr>
                                          <w:rPr>
                                            <w:rFonts w:ascii="Cambria Math" w:hAnsi="Cambria Math" w:cs="Times New Roman"/>
                                            <w:i/>
                                            <w:sz w:val="18"/>
                                          </w:rPr>
                                        </m:ctrlPr>
                                      </m:sSupPr>
                                      <m:e>
                                        <m:r>
                                          <w:rPr>
                                            <w:rFonts w:ascii="Cambria Math" w:hAnsi="Cambria Math" w:cs="Times New Roman"/>
                                            <w:sz w:val="18"/>
                                          </w:rPr>
                                          <m:t>s</m:t>
                                        </m:r>
                                      </m:e>
                                      <m:sup>
                                        <m:r>
                                          <w:rPr>
                                            <w:rFonts w:ascii="Cambria Math" w:hAnsi="Cambria Math" w:cs="Times New Roman"/>
                                            <w:sz w:val="18"/>
                                          </w:rPr>
                                          <m:t>2</m:t>
                                        </m:r>
                                      </m:sup>
                                    </m:sSup>
                                  </m:e>
                                </m:d>
                              </m:e>
                              <m:e>
                                <m:d>
                                  <m:dPr>
                                    <m:ctrlPr>
                                      <w:rPr>
                                        <w:rFonts w:ascii="Cambria Math" w:hAnsi="Cambria Math" w:cs="Times New Roman"/>
                                        <w:i/>
                                        <w:sz w:val="18"/>
                                      </w:rPr>
                                    </m:ctrlPr>
                                  </m:dPr>
                                  <m:e>
                                    <m:r>
                                      <w:rPr>
                                        <w:rFonts w:ascii="Cambria Math" w:hAnsi="Cambria Math" w:cs="Times New Roman"/>
                                        <w:sz w:val="18"/>
                                      </w:rPr>
                                      <m:t>1+R</m:t>
                                    </m:r>
                                    <m:sSub>
                                      <m:sSubPr>
                                        <m:ctrlPr>
                                          <w:rPr>
                                            <w:rFonts w:ascii="Cambria Math" w:hAnsi="Cambria Math" w:cs="Times New Roman"/>
                                            <w:i/>
                                            <w:sz w:val="18"/>
                                          </w:rPr>
                                        </m:ctrlPr>
                                      </m:sSubPr>
                                      <m:e>
                                        <m:r>
                                          <w:rPr>
                                            <w:rFonts w:ascii="Cambria Math" w:hAnsi="Cambria Math" w:cs="Times New Roman"/>
                                            <w:sz w:val="18"/>
                                          </w:rPr>
                                          <m:t>C</m:t>
                                        </m:r>
                                      </m:e>
                                      <m:sub>
                                        <m:r>
                                          <w:rPr>
                                            <w:rFonts w:ascii="Cambria Math" w:hAnsi="Cambria Math" w:cs="Times New Roman"/>
                                            <w:sz w:val="18"/>
                                          </w:rPr>
                                          <m:t>0</m:t>
                                        </m:r>
                                      </m:sub>
                                    </m:sSub>
                                    <m:r>
                                      <m:rPr>
                                        <m:sty m:val="p"/>
                                      </m:rPr>
                                      <w:rPr>
                                        <w:rFonts w:ascii="Cambria Math" w:hAnsi="Cambria Math" w:cs="Times New Roman"/>
                                        <w:sz w:val="18"/>
                                      </w:rPr>
                                      <m:t>s</m:t>
                                    </m:r>
                                  </m:e>
                                </m:d>
                                <m:ctrlPr>
                                  <w:rPr>
                                    <w:rFonts w:ascii="Cambria Math" w:eastAsia="Cambria Math" w:hAnsi="Cambria Math" w:cs="Times New Roman"/>
                                    <w:i/>
                                    <w:sz w:val="18"/>
                                  </w:rPr>
                                </m:ctrlPr>
                              </m:e>
                              <m:e>
                                <m:r>
                                  <w:rPr>
                                    <w:rFonts w:ascii="Cambria Math" w:hAnsi="Cambria Math" w:cs="Times New Roman"/>
                                    <w:sz w:val="18"/>
                                  </w:rPr>
                                  <m:t>+</m:t>
                                </m:r>
                                <m:sSup>
                                  <m:sSupPr>
                                    <m:ctrlPr>
                                      <w:rPr>
                                        <w:rFonts w:ascii="Cambria Math" w:hAnsi="Cambria Math" w:cs="Times New Roman"/>
                                        <w:i/>
                                        <w:sz w:val="18"/>
                                      </w:rPr>
                                    </m:ctrlPr>
                                  </m:sSupPr>
                                  <m:e>
                                    <m:r>
                                      <w:rPr>
                                        <w:rFonts w:ascii="Cambria Math" w:hAnsi="Cambria Math" w:cs="Times New Roman"/>
                                        <w:sz w:val="18"/>
                                      </w:rPr>
                                      <m:t>α</m:t>
                                    </m:r>
                                  </m:e>
                                  <m:sup>
                                    <m:r>
                                      <w:rPr>
                                        <w:rFonts w:ascii="Cambria Math" w:hAnsi="Cambria Math" w:cs="Times New Roman"/>
                                        <w:sz w:val="18"/>
                                      </w:rPr>
                                      <m:t>2</m:t>
                                    </m:r>
                                  </m:sup>
                                </m:sSup>
                                <m:r>
                                  <w:rPr>
                                    <w:rFonts w:ascii="Cambria Math" w:hAnsi="Cambria Math" w:cs="Times New Roman"/>
                                    <w:sz w:val="18"/>
                                  </w:rPr>
                                  <m:t>Rs</m:t>
                                </m:r>
                              </m:e>
                            </m:eqArr>
                          </m:e>
                        </m:d>
                        <m:r>
                          <w:rPr>
                            <w:rFonts w:ascii="Cambria Math" w:hAnsi="Cambria Math" w:cs="Times New Roman"/>
                            <w:sz w:val="18"/>
                          </w:rPr>
                          <m:t>+</m:t>
                        </m:r>
                      </m:e>
                      <m:e>
                        <m:d>
                          <m:dPr>
                            <m:begChr m:val="["/>
                            <m:endChr m:val="]"/>
                            <m:ctrlPr>
                              <w:rPr>
                                <w:rFonts w:ascii="Cambria Math" w:hAnsi="Cambria Math" w:cs="Times New Roman"/>
                                <w:i/>
                                <w:sz w:val="18"/>
                              </w:rPr>
                            </m:ctrlPr>
                          </m:dPr>
                          <m:e>
                            <m:d>
                              <m:dPr>
                                <m:ctrlPr>
                                  <w:rPr>
                                    <w:rFonts w:ascii="Cambria Math" w:hAnsi="Cambria Math" w:cs="Times New Roman"/>
                                    <w:i/>
                                    <w:sz w:val="18"/>
                                  </w:rPr>
                                </m:ctrlPr>
                              </m:dPr>
                              <m:e>
                                <m:sSub>
                                  <m:sSubPr>
                                    <m:ctrlPr>
                                      <w:rPr>
                                        <w:rFonts w:ascii="Cambria Math" w:hAnsi="Cambria Math" w:cs="Times New Roman"/>
                                        <w:i/>
                                        <w:sz w:val="18"/>
                                      </w:rPr>
                                    </m:ctrlPr>
                                  </m:sSubPr>
                                  <m:e>
                                    <m:r>
                                      <w:rPr>
                                        <w:rFonts w:ascii="Cambria Math" w:hAnsi="Cambria Math" w:cs="Times New Roman"/>
                                        <w:sz w:val="18"/>
                                      </w:rPr>
                                      <m:t>k</m:t>
                                    </m:r>
                                  </m:e>
                                  <m:sub>
                                    <m:r>
                                      <w:rPr>
                                        <w:rFonts w:ascii="Cambria Math" w:hAnsi="Cambria Math" w:cs="Times New Roman"/>
                                        <w:sz w:val="18"/>
                                      </w:rPr>
                                      <m:t>2</m:t>
                                    </m:r>
                                  </m:sub>
                                </m:sSub>
                                <m:r>
                                  <w:rPr>
                                    <w:rFonts w:ascii="Cambria Math" w:hAnsi="Cambria Math" w:cs="Times New Roman"/>
                                    <w:sz w:val="18"/>
                                  </w:rPr>
                                  <m:t>+</m:t>
                                </m:r>
                                <m:sSub>
                                  <m:sSubPr>
                                    <m:ctrlPr>
                                      <w:rPr>
                                        <w:rFonts w:ascii="Cambria Math" w:hAnsi="Cambria Math" w:cs="Times New Roman"/>
                                        <w:i/>
                                        <w:sz w:val="18"/>
                                      </w:rPr>
                                    </m:ctrlPr>
                                  </m:sSubPr>
                                  <m:e>
                                    <m:r>
                                      <w:rPr>
                                        <w:rFonts w:ascii="Cambria Math" w:hAnsi="Cambria Math" w:cs="Times New Roman"/>
                                        <w:sz w:val="18"/>
                                      </w:rPr>
                                      <m:t>c</m:t>
                                    </m:r>
                                  </m:e>
                                  <m:sub>
                                    <m:r>
                                      <w:rPr>
                                        <w:rFonts w:ascii="Cambria Math" w:hAnsi="Cambria Math" w:cs="Times New Roman"/>
                                        <w:sz w:val="18"/>
                                      </w:rPr>
                                      <m:t>2</m:t>
                                    </m:r>
                                  </m:sub>
                                </m:sSub>
                                <m:r>
                                  <w:rPr>
                                    <w:rFonts w:ascii="Cambria Math" w:hAnsi="Cambria Math" w:cs="Times New Roman"/>
                                    <w:sz w:val="18"/>
                                  </w:rPr>
                                  <m:t>s</m:t>
                                </m:r>
                              </m:e>
                            </m:d>
                            <m:d>
                              <m:dPr>
                                <m:ctrlPr>
                                  <w:rPr>
                                    <w:rFonts w:ascii="Cambria Math" w:hAnsi="Cambria Math" w:cs="Times New Roman"/>
                                    <w:i/>
                                    <w:sz w:val="18"/>
                                  </w:rPr>
                                </m:ctrlPr>
                              </m:dPr>
                              <m:e>
                                <m:r>
                                  <w:rPr>
                                    <w:rFonts w:ascii="Cambria Math" w:hAnsi="Cambria Math" w:cs="Times New Roman"/>
                                    <w:sz w:val="18"/>
                                  </w:rPr>
                                  <m:t>1+</m:t>
                                </m:r>
                                <m:sSub>
                                  <m:sSubPr>
                                    <m:ctrlPr>
                                      <w:rPr>
                                        <w:rFonts w:ascii="Cambria Math" w:hAnsi="Cambria Math" w:cs="Times New Roman"/>
                                        <w:i/>
                                        <w:sz w:val="18"/>
                                      </w:rPr>
                                    </m:ctrlPr>
                                  </m:sSubPr>
                                  <m:e>
                                    <m:r>
                                      <w:rPr>
                                        <w:rFonts w:ascii="Cambria Math" w:hAnsi="Cambria Math" w:cs="Times New Roman"/>
                                        <w:sz w:val="18"/>
                                      </w:rPr>
                                      <m:t>RC</m:t>
                                    </m:r>
                                  </m:e>
                                  <m:sub>
                                    <m:r>
                                      <w:rPr>
                                        <w:rFonts w:ascii="Cambria Math" w:hAnsi="Cambria Math" w:cs="Times New Roman"/>
                                        <w:sz w:val="18"/>
                                      </w:rPr>
                                      <m:t>0</m:t>
                                    </m:r>
                                  </m:sub>
                                </m:sSub>
                                <m:r>
                                  <m:rPr>
                                    <m:sty m:val="p"/>
                                  </m:rPr>
                                  <w:rPr>
                                    <w:rFonts w:ascii="Cambria Math" w:hAnsi="Cambria Math" w:cs="Times New Roman"/>
                                    <w:sz w:val="18"/>
                                  </w:rPr>
                                  <m:t>s</m:t>
                                </m:r>
                              </m:e>
                            </m:d>
                            <m:r>
                              <w:rPr>
                                <w:rFonts w:ascii="Cambria Math" w:hAnsi="Cambria Math" w:cs="Times New Roman"/>
                                <w:sz w:val="18"/>
                              </w:rPr>
                              <m:t>+</m:t>
                            </m:r>
                            <m:sSup>
                              <m:sSupPr>
                                <m:ctrlPr>
                                  <w:rPr>
                                    <w:rFonts w:ascii="Cambria Math" w:hAnsi="Cambria Math" w:cs="Times New Roman"/>
                                    <w:i/>
                                    <w:sz w:val="18"/>
                                  </w:rPr>
                                </m:ctrlPr>
                              </m:sSupPr>
                              <m:e>
                                <m:r>
                                  <w:rPr>
                                    <w:rFonts w:ascii="Cambria Math" w:hAnsi="Cambria Math" w:cs="Times New Roman"/>
                                    <w:sz w:val="18"/>
                                  </w:rPr>
                                  <m:t>α</m:t>
                                </m:r>
                              </m:e>
                              <m:sup>
                                <m:r>
                                  <w:rPr>
                                    <w:rFonts w:ascii="Cambria Math" w:hAnsi="Cambria Math" w:cs="Times New Roman"/>
                                    <w:sz w:val="18"/>
                                  </w:rPr>
                                  <m:t>2</m:t>
                                </m:r>
                              </m:sup>
                            </m:sSup>
                            <m:r>
                              <w:rPr>
                                <w:rFonts w:ascii="Cambria Math" w:hAnsi="Cambria Math" w:cs="Times New Roman"/>
                                <w:sz w:val="18"/>
                              </w:rPr>
                              <m:t>Rs</m:t>
                            </m:r>
                          </m:e>
                        </m:d>
                        <m:sSub>
                          <m:sSubPr>
                            <m:ctrlPr>
                              <w:rPr>
                                <w:rFonts w:ascii="Cambria Math" w:hAnsi="Cambria Math" w:cs="Times New Roman"/>
                                <w:i/>
                                <w:sz w:val="18"/>
                              </w:rPr>
                            </m:ctrlPr>
                          </m:sSubPr>
                          <m:e>
                            <m:r>
                              <w:rPr>
                                <w:rFonts w:ascii="Cambria Math" w:hAnsi="Cambria Math" w:cs="Times New Roman"/>
                                <w:sz w:val="18"/>
                              </w:rPr>
                              <m:t>m</m:t>
                            </m:r>
                          </m:e>
                          <m:sub>
                            <m:r>
                              <w:rPr>
                                <w:rFonts w:ascii="Cambria Math" w:hAnsi="Cambria Math" w:cs="Times New Roman"/>
                                <w:sz w:val="18"/>
                              </w:rPr>
                              <m:t>2</m:t>
                            </m:r>
                          </m:sub>
                        </m:sSub>
                        <m:sSup>
                          <m:sSupPr>
                            <m:ctrlPr>
                              <w:rPr>
                                <w:rFonts w:ascii="Cambria Math" w:hAnsi="Cambria Math" w:cs="Times New Roman"/>
                                <w:i/>
                                <w:sz w:val="18"/>
                              </w:rPr>
                            </m:ctrlPr>
                          </m:sSupPr>
                          <m:e>
                            <m:r>
                              <w:rPr>
                                <w:rFonts w:ascii="Cambria Math" w:hAnsi="Cambria Math" w:cs="Times New Roman"/>
                                <w:sz w:val="18"/>
                              </w:rPr>
                              <m:t>s</m:t>
                            </m:r>
                          </m:e>
                          <m:sup>
                            <m:r>
                              <w:rPr>
                                <w:rFonts w:ascii="Cambria Math" w:hAnsi="Cambria Math" w:cs="Times New Roman"/>
                                <w:sz w:val="18"/>
                              </w:rPr>
                              <m:t>2</m:t>
                            </m:r>
                          </m:sup>
                        </m:sSup>
                      </m:e>
                    </m:eqArr>
                  </m:den>
                </m:f>
              </m:oMath>
            </m:oMathPara>
          </w:p>
        </w:tc>
        <w:tc>
          <w:tcPr>
            <w:tcW w:w="464" w:type="dxa"/>
          </w:tcPr>
          <w:p w14:paraId="519AEC36" w14:textId="371F35FE" w:rsidR="00A2531A" w:rsidRDefault="00A2531A" w:rsidP="00751D40">
            <w:pPr>
              <w:rPr>
                <w:noProof/>
                <w:lang w:eastAsia="es-CO"/>
              </w:rPr>
            </w:pPr>
            <w:r>
              <w:rPr>
                <w:noProof/>
                <w:lang w:eastAsia="es-CO"/>
              </w:rPr>
              <w:t>(9)</w:t>
            </w:r>
          </w:p>
        </w:tc>
        <w:bookmarkStart w:id="2" w:name="_GoBack"/>
        <w:bookmarkEnd w:id="2"/>
      </w:tr>
    </w:tbl>
    <w:p w14:paraId="14C5A0AE" w14:textId="77777777" w:rsidR="00A2531A" w:rsidRPr="003B573B" w:rsidRDefault="00A2531A" w:rsidP="00D872B3">
      <w:pPr>
        <w:rPr>
          <w:rFonts w:eastAsiaTheme="minorEastAsia"/>
          <w:sz w:val="16"/>
          <w:szCs w:val="16"/>
        </w:rPr>
      </w:pPr>
    </w:p>
    <w:p w14:paraId="0B9D957D" w14:textId="74362ED8" w:rsidR="003B573B" w:rsidRDefault="005B54C9" w:rsidP="00816D7F">
      <w:r>
        <w:t xml:space="preserve">Por lo </w:t>
      </w:r>
      <w:r w:rsidR="00683BC8">
        <w:t>tanto,</w:t>
      </w:r>
      <w:r>
        <w:t xml:space="preserve"> la función de </w:t>
      </w:r>
      <w:r w:rsidR="00683BC8">
        <w:t>transferencia</w:t>
      </w:r>
      <w:r>
        <w:t xml:space="preserve"> entre el </w:t>
      </w:r>
      <w:r w:rsidR="00683BC8">
        <w:t>voltaje</w:t>
      </w:r>
      <w:r>
        <w:t xml:space="preserve"> de salida y </w:t>
      </w:r>
      <w:r w:rsidR="00EE2208">
        <w:t>fuerza aplicad</w:t>
      </w:r>
      <w:r w:rsidR="00CE0FB3">
        <w:t>a</w:t>
      </w:r>
      <w:r w:rsidR="00EE2208">
        <w:t xml:space="preserve"> está dada por:</w:t>
      </w:r>
    </w:p>
    <w:p w14:paraId="12F8BAC1" w14:textId="77777777" w:rsidR="00675B21" w:rsidRDefault="00675B21" w:rsidP="00816D7F"/>
    <w:tbl>
      <w:tblPr>
        <w:tblStyle w:val="Tablaconcuadrcula"/>
        <w:tblW w:w="4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0"/>
        <w:gridCol w:w="550"/>
      </w:tblGrid>
      <w:tr w:rsidR="007704AB" w14:paraId="32B8E10C" w14:textId="77777777" w:rsidTr="00675B21">
        <w:trPr>
          <w:trHeight w:val="1555"/>
        </w:trPr>
        <w:tc>
          <w:tcPr>
            <w:tcW w:w="3922" w:type="dxa"/>
          </w:tcPr>
          <w:p w14:paraId="446FF9FE" w14:textId="77777777" w:rsidR="007704AB" w:rsidRPr="009D472A" w:rsidRDefault="00AE77F6" w:rsidP="00751D40">
            <w:pPr>
              <w:rPr>
                <w:rFonts w:ascii="Arial" w:hAnsi="Arial" w:cs="Arial"/>
                <w:sz w:val="18"/>
              </w:rPr>
            </w:pPr>
            <m:oMathPara>
              <m:oMath>
                <m:f>
                  <m:fPr>
                    <m:ctrlPr>
                      <w:rPr>
                        <w:rFonts w:ascii="Cambria Math" w:hAnsi="Cambria Math" w:cs="Arial"/>
                        <w:i/>
                        <w:sz w:val="18"/>
                      </w:rPr>
                    </m:ctrlPr>
                  </m:fPr>
                  <m:num>
                    <m:acc>
                      <m:accPr>
                        <m:chr m:val="̅"/>
                        <m:ctrlPr>
                          <w:rPr>
                            <w:rFonts w:ascii="Cambria Math" w:hAnsi="Cambria Math" w:cs="Arial"/>
                            <w:i/>
                            <w:sz w:val="18"/>
                          </w:rPr>
                        </m:ctrlPr>
                      </m:accPr>
                      <m:e>
                        <m:r>
                          <w:rPr>
                            <w:rFonts w:ascii="Cambria Math" w:hAnsi="Cambria Math" w:cs="Arial"/>
                            <w:sz w:val="18"/>
                          </w:rPr>
                          <m:t>V</m:t>
                        </m:r>
                      </m:e>
                    </m:acc>
                  </m:num>
                  <m:den>
                    <m:r>
                      <w:rPr>
                        <w:rFonts w:ascii="Cambria Math" w:hAnsi="Cambria Math" w:cs="Arial"/>
                        <w:sz w:val="18"/>
                      </w:rPr>
                      <m:t>F</m:t>
                    </m:r>
                  </m:den>
                </m:f>
                <m:r>
                  <w:rPr>
                    <w:rFonts w:ascii="Cambria Math" w:hAnsi="Cambria Math" w:cs="Arial"/>
                    <w:sz w:val="18"/>
                  </w:rPr>
                  <m:t>=</m:t>
                </m:r>
                <m:f>
                  <m:fPr>
                    <m:ctrlPr>
                      <w:rPr>
                        <w:rFonts w:ascii="Cambria Math" w:hAnsi="Cambria Math" w:cs="Arial"/>
                        <w:i/>
                        <w:sz w:val="18"/>
                      </w:rPr>
                    </m:ctrlPr>
                  </m:fPr>
                  <m:num>
                    <m:r>
                      <w:rPr>
                        <w:rFonts w:ascii="Cambria Math" w:hAnsi="Cambria Math" w:cs="Arial"/>
                        <w:sz w:val="18"/>
                      </w:rPr>
                      <m:t>V</m:t>
                    </m:r>
                  </m:num>
                  <m:den>
                    <m:sSub>
                      <m:sSubPr>
                        <m:ctrlPr>
                          <w:rPr>
                            <w:rFonts w:ascii="Cambria Math" w:hAnsi="Cambria Math" w:cs="Arial"/>
                            <w:i/>
                            <w:sz w:val="18"/>
                          </w:rPr>
                        </m:ctrlPr>
                      </m:sSubPr>
                      <m:e>
                        <m:r>
                          <w:rPr>
                            <w:rFonts w:ascii="Cambria Math" w:hAnsi="Cambria Math"/>
                            <w:sz w:val="18"/>
                          </w:rPr>
                          <m:t>X</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sz w:val="18"/>
                          </w:rPr>
                          <m:t>X</m:t>
                        </m:r>
                      </m:e>
                      <m:sub>
                        <m:r>
                          <w:rPr>
                            <w:rFonts w:ascii="Cambria Math" w:hAnsi="Cambria Math" w:cs="Arial"/>
                            <w:sz w:val="18"/>
                          </w:rPr>
                          <m:t>2</m:t>
                        </m:r>
                      </m:sub>
                    </m:sSub>
                  </m:den>
                </m:f>
                <m:r>
                  <w:rPr>
                    <w:rFonts w:ascii="Cambria Math" w:hAnsi="Cambria Math" w:cs="Arial"/>
                    <w:sz w:val="18"/>
                  </w:rPr>
                  <m:t>⋅</m:t>
                </m:r>
                <m:f>
                  <m:fPr>
                    <m:ctrlPr>
                      <w:rPr>
                        <w:rFonts w:ascii="Cambria Math" w:hAnsi="Cambria Math" w:cs="Arial"/>
                        <w:i/>
                        <w:sz w:val="18"/>
                      </w:rPr>
                    </m:ctrlPr>
                  </m:fPr>
                  <m:num>
                    <m:sSub>
                      <m:sSubPr>
                        <m:ctrlPr>
                          <w:rPr>
                            <w:rFonts w:ascii="Cambria Math" w:hAnsi="Cambria Math" w:cs="Arial"/>
                            <w:i/>
                            <w:sz w:val="18"/>
                          </w:rPr>
                        </m:ctrlPr>
                      </m:sSubPr>
                      <m:e>
                        <m:r>
                          <w:rPr>
                            <w:rFonts w:ascii="Cambria Math" w:hAnsi="Cambria Math"/>
                            <w:sz w:val="18"/>
                          </w:rPr>
                          <m:t>X</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sz w:val="18"/>
                          </w:rPr>
                          <m:t>X</m:t>
                        </m:r>
                      </m:e>
                      <m:sub>
                        <m:r>
                          <w:rPr>
                            <w:rFonts w:ascii="Cambria Math" w:hAnsi="Cambria Math" w:cs="Arial"/>
                            <w:sz w:val="18"/>
                          </w:rPr>
                          <m:t>2</m:t>
                        </m:r>
                      </m:sub>
                    </m:sSub>
                  </m:num>
                  <m:den>
                    <m:r>
                      <w:rPr>
                        <w:rFonts w:ascii="Cambria Math" w:hAnsi="Cambria Math" w:cs="Arial"/>
                        <w:sz w:val="18"/>
                      </w:rPr>
                      <m:t>F</m:t>
                    </m:r>
                  </m:den>
                </m:f>
              </m:oMath>
            </m:oMathPara>
          </w:p>
          <w:p w14:paraId="16D65EBE" w14:textId="77777777" w:rsidR="007704AB" w:rsidRPr="00ED6D9B" w:rsidRDefault="007704AB" w:rsidP="00751D40">
            <w:pPr>
              <w:jc w:val="center"/>
              <w:rPr>
                <w:rFonts w:ascii="Arial" w:hAnsi="Arial" w:cs="Arial"/>
              </w:rPr>
            </w:pPr>
            <w:r>
              <w:rPr>
                <w:rFonts w:ascii="Arial" w:eastAsiaTheme="minorEastAsia" w:hAnsi="Arial" w:cs="Arial"/>
              </w:rPr>
              <w:tab/>
            </w:r>
          </w:p>
          <w:p w14:paraId="38FD4DDB" w14:textId="680B3FF5" w:rsidR="007704AB" w:rsidRDefault="00AE77F6" w:rsidP="00751D40">
            <w:pPr>
              <w:rPr>
                <w:noProof/>
                <w:lang w:eastAsia="es-CO"/>
              </w:rPr>
            </w:pPr>
            <m:oMathPara>
              <m:oMath>
                <m:f>
                  <m:fPr>
                    <m:ctrlPr>
                      <w:rPr>
                        <w:rFonts w:ascii="Cambria Math" w:hAnsi="Cambria Math"/>
                        <w:i/>
                        <w:sz w:val="18"/>
                      </w:rPr>
                    </m:ctrlPr>
                  </m:fPr>
                  <m:num>
                    <m:acc>
                      <m:accPr>
                        <m:chr m:val="̅"/>
                        <m:ctrlPr>
                          <w:rPr>
                            <w:rFonts w:ascii="Cambria Math" w:hAnsi="Cambria Math"/>
                            <w:i/>
                            <w:sz w:val="18"/>
                          </w:rPr>
                        </m:ctrlPr>
                      </m:accPr>
                      <m:e>
                        <m:r>
                          <w:rPr>
                            <w:rFonts w:ascii="Cambria Math" w:hAnsi="Cambria Math"/>
                            <w:sz w:val="18"/>
                          </w:rPr>
                          <m:t>V</m:t>
                        </m:r>
                      </m:e>
                    </m:acc>
                  </m:num>
                  <m:den>
                    <m:r>
                      <w:rPr>
                        <w:rFonts w:ascii="Cambria Math" w:hAnsi="Cambria Math"/>
                        <w:sz w:val="18"/>
                      </w:rPr>
                      <m:t>F</m:t>
                    </m:r>
                  </m:den>
                </m:f>
                <m:r>
                  <w:rPr>
                    <w:rFonts w:ascii="Cambria Math" w:hAnsi="Cambria Math"/>
                    <w:sz w:val="18"/>
                  </w:rPr>
                  <m:t>=</m:t>
                </m:r>
                <m:f>
                  <m:fPr>
                    <m:ctrlPr>
                      <w:rPr>
                        <w:rFonts w:ascii="Cambria Math" w:hAnsi="Cambria Math"/>
                        <w:i/>
                        <w:sz w:val="18"/>
                      </w:rPr>
                    </m:ctrlPr>
                  </m:fPr>
                  <m:num>
                    <m:r>
                      <w:rPr>
                        <w:rFonts w:ascii="Cambria Math" w:hAnsi="Cambria Math"/>
                        <w:sz w:val="18"/>
                      </w:rPr>
                      <m:t>-αRs*</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sSup>
                          <m:sSupPr>
                            <m:ctrlPr>
                              <w:rPr>
                                <w:rFonts w:ascii="Cambria Math" w:hAnsi="Cambria Math"/>
                                <w:i/>
                                <w:sz w:val="18"/>
                              </w:rPr>
                            </m:ctrlPr>
                          </m:sSupPr>
                          <m:e>
                            <m:r>
                              <w:rPr>
                                <w:rFonts w:ascii="Cambria Math" w:hAnsi="Cambria Math"/>
                                <w:sz w:val="18"/>
                              </w:rPr>
                              <m:t>s</m:t>
                            </m:r>
                          </m:e>
                          <m:sup>
                            <m:r>
                              <w:rPr>
                                <w:rFonts w:ascii="Cambria Math" w:hAnsi="Cambria Math"/>
                                <w:sz w:val="18"/>
                              </w:rPr>
                              <m:t>2</m:t>
                            </m:r>
                          </m:sup>
                        </m:sSup>
                        <m:r>
                          <w:rPr>
                            <w:rFonts w:ascii="Cambria Math" w:hAnsi="Cambria Math"/>
                            <w:sz w:val="18"/>
                          </w:rPr>
                          <m:t>+</m:t>
                        </m:r>
                        <m:sSub>
                          <m:sSubPr>
                            <m:ctrlPr>
                              <w:rPr>
                                <w:rFonts w:ascii="Cambria Math" w:hAnsi="Cambria Math"/>
                                <w:i/>
                                <w:sz w:val="18"/>
                              </w:rPr>
                            </m:ctrlPr>
                          </m:sSubPr>
                          <m:e>
                            <m:r>
                              <w:rPr>
                                <w:rFonts w:ascii="Cambria Math" w:hAnsi="Cambria Math"/>
                                <w:sz w:val="18"/>
                              </w:rPr>
                              <m:t>k</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c</m:t>
                            </m:r>
                          </m:e>
                          <m:sub>
                            <m:r>
                              <w:rPr>
                                <w:rFonts w:ascii="Cambria Math" w:hAnsi="Cambria Math"/>
                                <w:sz w:val="18"/>
                              </w:rPr>
                              <m:t>1</m:t>
                            </m:r>
                          </m:sub>
                        </m:sSub>
                        <m:r>
                          <w:rPr>
                            <w:rFonts w:ascii="Cambria Math" w:hAnsi="Cambria Math"/>
                            <w:sz w:val="18"/>
                          </w:rPr>
                          <m:t>s</m:t>
                        </m:r>
                      </m:e>
                    </m:d>
                  </m:num>
                  <m:den>
                    <m:eqArr>
                      <m:eqArrPr>
                        <m:ctrlPr>
                          <w:rPr>
                            <w:rFonts w:ascii="Cambria Math" w:hAnsi="Cambria Math"/>
                            <w:i/>
                            <w:sz w:val="18"/>
                          </w:rPr>
                        </m:ctrlPr>
                      </m:eqArrPr>
                      <m:e>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sSup>
                              <m:sSupPr>
                                <m:ctrlPr>
                                  <w:rPr>
                                    <w:rFonts w:ascii="Cambria Math" w:hAnsi="Cambria Math"/>
                                    <w:i/>
                                    <w:sz w:val="18"/>
                                  </w:rPr>
                                </m:ctrlPr>
                              </m:sSupPr>
                              <m:e>
                                <m:r>
                                  <w:rPr>
                                    <w:rFonts w:ascii="Cambria Math" w:hAnsi="Cambria Math"/>
                                    <w:sz w:val="18"/>
                                  </w:rPr>
                                  <m:t>s</m:t>
                                </m:r>
                              </m:e>
                              <m:sup>
                                <m:r>
                                  <w:rPr>
                                    <w:rFonts w:ascii="Cambria Math" w:hAnsi="Cambria Math"/>
                                    <w:sz w:val="18"/>
                                  </w:rPr>
                                  <m:t>2</m:t>
                                </m:r>
                              </m:sup>
                            </m:sSup>
                            <m:r>
                              <w:rPr>
                                <w:rFonts w:ascii="Cambria Math" w:hAnsi="Cambria Math"/>
                                <w:sz w:val="18"/>
                              </w:rPr>
                              <m:t>+</m:t>
                            </m:r>
                            <m:sSub>
                              <m:sSubPr>
                                <m:ctrlPr>
                                  <w:rPr>
                                    <w:rFonts w:ascii="Cambria Math" w:hAnsi="Cambria Math"/>
                                    <w:i/>
                                    <w:sz w:val="18"/>
                                  </w:rPr>
                                </m:ctrlPr>
                              </m:sSubPr>
                              <m:e>
                                <m:r>
                                  <w:rPr>
                                    <w:rFonts w:ascii="Cambria Math" w:hAnsi="Cambria Math"/>
                                    <w:sz w:val="18"/>
                                  </w:rPr>
                                  <m:t>k</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c</m:t>
                                </m:r>
                              </m:e>
                              <m:sub>
                                <m:r>
                                  <w:rPr>
                                    <w:rFonts w:ascii="Cambria Math" w:hAnsi="Cambria Math"/>
                                    <w:sz w:val="18"/>
                                  </w:rPr>
                                  <m:t>1</m:t>
                                </m:r>
                              </m:sub>
                            </m:sSub>
                            <m:r>
                              <w:rPr>
                                <w:rFonts w:ascii="Cambria Math" w:hAnsi="Cambria Math"/>
                                <w:sz w:val="18"/>
                              </w:rPr>
                              <m:t>s</m:t>
                            </m:r>
                          </m:e>
                        </m:d>
                        <m:d>
                          <m:dPr>
                            <m:begChr m:val="["/>
                            <m:endChr m:val="]"/>
                            <m:ctrlPr>
                              <w:rPr>
                                <w:rFonts w:ascii="Cambria Math" w:hAnsi="Cambria Math"/>
                                <w:i/>
                                <w:sz w:val="18"/>
                              </w:rPr>
                            </m:ctrlPr>
                          </m:dPr>
                          <m:e>
                            <m:eqArr>
                              <m:eqArrPr>
                                <m:ctrlPr>
                                  <w:rPr>
                                    <w:rFonts w:ascii="Cambria Math" w:hAnsi="Cambria Math"/>
                                    <w:i/>
                                    <w:sz w:val="18"/>
                                  </w:rPr>
                                </m:ctrlPr>
                              </m:eqArrPr>
                              <m:e>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k</m:t>
                                        </m:r>
                                      </m:e>
                                      <m:sub>
                                        <m:r>
                                          <w:rPr>
                                            <w:rFonts w:ascii="Cambria Math" w:hAnsi="Cambria Math"/>
                                            <w:sz w:val="18"/>
                                          </w:rPr>
                                          <m:t>2</m:t>
                                        </m:r>
                                      </m:sub>
                                    </m:sSub>
                                    <m:r>
                                      <w:rPr>
                                        <w:rFonts w:ascii="Cambria Math" w:hAnsi="Cambria Math"/>
                                        <w:sz w:val="18"/>
                                      </w:rPr>
                                      <m:t>+</m:t>
                                    </m:r>
                                    <m:sSub>
                                      <m:sSubPr>
                                        <m:ctrlPr>
                                          <w:rPr>
                                            <w:rFonts w:ascii="Cambria Math" w:hAnsi="Cambria Math"/>
                                            <w:i/>
                                            <w:sz w:val="18"/>
                                          </w:rPr>
                                        </m:ctrlPr>
                                      </m:sSubPr>
                                      <m:e>
                                        <m:r>
                                          <w:rPr>
                                            <w:rFonts w:ascii="Cambria Math" w:hAnsi="Cambria Math"/>
                                            <w:sz w:val="18"/>
                                          </w:rPr>
                                          <m:t>c</m:t>
                                        </m:r>
                                      </m:e>
                                      <m:sub>
                                        <m:r>
                                          <w:rPr>
                                            <w:rFonts w:ascii="Cambria Math" w:hAnsi="Cambria Math"/>
                                            <w:sz w:val="18"/>
                                          </w:rPr>
                                          <m:t>2</m:t>
                                        </m:r>
                                      </m:sub>
                                    </m:sSub>
                                    <m:r>
                                      <w:rPr>
                                        <w:rFonts w:ascii="Cambria Math" w:hAnsi="Cambria Math"/>
                                        <w:sz w:val="18"/>
                                      </w:rPr>
                                      <m:t>s+</m:t>
                                    </m:r>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sSup>
                                      <m:sSupPr>
                                        <m:ctrlPr>
                                          <w:rPr>
                                            <w:rFonts w:ascii="Cambria Math" w:hAnsi="Cambria Math"/>
                                            <w:i/>
                                            <w:sz w:val="18"/>
                                          </w:rPr>
                                        </m:ctrlPr>
                                      </m:sSupPr>
                                      <m:e>
                                        <m:r>
                                          <w:rPr>
                                            <w:rFonts w:ascii="Cambria Math" w:hAnsi="Cambria Math"/>
                                            <w:sz w:val="18"/>
                                          </w:rPr>
                                          <m:t>s</m:t>
                                        </m:r>
                                      </m:e>
                                      <m:sup>
                                        <m:r>
                                          <w:rPr>
                                            <w:rFonts w:ascii="Cambria Math" w:hAnsi="Cambria Math"/>
                                            <w:sz w:val="18"/>
                                          </w:rPr>
                                          <m:t>2</m:t>
                                        </m:r>
                                      </m:sup>
                                    </m:sSup>
                                  </m:e>
                                </m:d>
                              </m:e>
                              <m:e>
                                <m:d>
                                  <m:dPr>
                                    <m:ctrlPr>
                                      <w:rPr>
                                        <w:rFonts w:ascii="Cambria Math" w:hAnsi="Cambria Math"/>
                                        <w:i/>
                                        <w:sz w:val="18"/>
                                      </w:rPr>
                                    </m:ctrlPr>
                                  </m:dPr>
                                  <m:e>
                                    <m:r>
                                      <w:rPr>
                                        <w:rFonts w:ascii="Cambria Math" w:hAnsi="Cambria Math"/>
                                        <w:sz w:val="18"/>
                                      </w:rPr>
                                      <m:t>1+R</m:t>
                                    </m:r>
                                    <m:sSub>
                                      <m:sSubPr>
                                        <m:ctrlPr>
                                          <w:rPr>
                                            <w:rFonts w:ascii="Cambria Math" w:hAnsi="Cambria Math"/>
                                            <w:i/>
                                            <w:sz w:val="18"/>
                                          </w:rPr>
                                        </m:ctrlPr>
                                      </m:sSubPr>
                                      <m:e>
                                        <m:r>
                                          <w:rPr>
                                            <w:rFonts w:ascii="Cambria Math" w:hAnsi="Cambria Math"/>
                                            <w:sz w:val="18"/>
                                          </w:rPr>
                                          <m:t>C</m:t>
                                        </m:r>
                                      </m:e>
                                      <m:sub>
                                        <m:r>
                                          <w:rPr>
                                            <w:rFonts w:ascii="Cambria Math" w:hAnsi="Cambria Math"/>
                                            <w:sz w:val="18"/>
                                          </w:rPr>
                                          <m:t>0</m:t>
                                        </m:r>
                                      </m:sub>
                                    </m:sSub>
                                    <m:r>
                                      <m:rPr>
                                        <m:sty m:val="p"/>
                                      </m:rPr>
                                      <w:rPr>
                                        <w:rFonts w:ascii="Cambria Math" w:hAnsi="Cambria Math"/>
                                        <w:sz w:val="18"/>
                                      </w:rPr>
                                      <m:t>s</m:t>
                                    </m:r>
                                  </m:e>
                                </m:d>
                                <m:ctrlPr>
                                  <w:rPr>
                                    <w:rFonts w:ascii="Cambria Math" w:eastAsia="Cambria Math" w:hAnsi="Cambria Math" w:cs="Cambria Math"/>
                                    <w:i/>
                                    <w:sz w:val="18"/>
                                  </w:rPr>
                                </m:ctrlPr>
                              </m:e>
                              <m:e>
                                <m:r>
                                  <w:rPr>
                                    <w:rFonts w:ascii="Cambria Math" w:hAnsi="Cambria Math"/>
                                    <w:sz w:val="18"/>
                                  </w:rPr>
                                  <m:t>+</m:t>
                                </m:r>
                                <m:sSup>
                                  <m:sSupPr>
                                    <m:ctrlPr>
                                      <w:rPr>
                                        <w:rFonts w:ascii="Cambria Math" w:hAnsi="Cambria Math"/>
                                        <w:i/>
                                        <w:sz w:val="18"/>
                                      </w:rPr>
                                    </m:ctrlPr>
                                  </m:sSupPr>
                                  <m:e>
                                    <m:r>
                                      <w:rPr>
                                        <w:rFonts w:ascii="Cambria Math" w:hAnsi="Cambria Math"/>
                                        <w:sz w:val="18"/>
                                      </w:rPr>
                                      <m:t>α</m:t>
                                    </m:r>
                                  </m:e>
                                  <m:sup>
                                    <m:r>
                                      <w:rPr>
                                        <w:rFonts w:ascii="Cambria Math" w:hAnsi="Cambria Math"/>
                                        <w:sz w:val="18"/>
                                      </w:rPr>
                                      <m:t>2</m:t>
                                    </m:r>
                                  </m:sup>
                                </m:sSup>
                                <m:r>
                                  <w:rPr>
                                    <w:rFonts w:ascii="Cambria Math" w:hAnsi="Cambria Math"/>
                                    <w:sz w:val="18"/>
                                  </w:rPr>
                                  <m:t>Rs</m:t>
                                </m:r>
                              </m:e>
                            </m:eqArr>
                          </m:e>
                        </m:d>
                        <m:r>
                          <w:rPr>
                            <w:rFonts w:ascii="Cambria Math" w:hAnsi="Cambria Math"/>
                            <w:sz w:val="18"/>
                          </w:rPr>
                          <m:t xml:space="preserve">+ </m:t>
                        </m:r>
                      </m:e>
                      <m:e>
                        <m:d>
                          <m:dPr>
                            <m:begChr m:val="["/>
                            <m:endChr m:val="]"/>
                            <m:ctrlPr>
                              <w:rPr>
                                <w:rFonts w:ascii="Cambria Math" w:hAnsi="Cambria Math"/>
                                <w:i/>
                                <w:sz w:val="18"/>
                              </w:rPr>
                            </m:ctrlPr>
                          </m:dPr>
                          <m:e>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k</m:t>
                                    </m:r>
                                  </m:e>
                                  <m:sub>
                                    <m:r>
                                      <w:rPr>
                                        <w:rFonts w:ascii="Cambria Math" w:hAnsi="Cambria Math"/>
                                        <w:sz w:val="18"/>
                                      </w:rPr>
                                      <m:t>2</m:t>
                                    </m:r>
                                  </m:sub>
                                </m:sSub>
                                <m:r>
                                  <w:rPr>
                                    <w:rFonts w:ascii="Cambria Math" w:hAnsi="Cambria Math"/>
                                    <w:sz w:val="18"/>
                                  </w:rPr>
                                  <m:t>+</m:t>
                                </m:r>
                                <m:sSub>
                                  <m:sSubPr>
                                    <m:ctrlPr>
                                      <w:rPr>
                                        <w:rFonts w:ascii="Cambria Math" w:hAnsi="Cambria Math"/>
                                        <w:i/>
                                        <w:sz w:val="18"/>
                                      </w:rPr>
                                    </m:ctrlPr>
                                  </m:sSubPr>
                                  <m:e>
                                    <m:r>
                                      <w:rPr>
                                        <w:rFonts w:ascii="Cambria Math" w:hAnsi="Cambria Math"/>
                                        <w:sz w:val="18"/>
                                      </w:rPr>
                                      <m:t>c</m:t>
                                    </m:r>
                                  </m:e>
                                  <m:sub>
                                    <m:r>
                                      <w:rPr>
                                        <w:rFonts w:ascii="Cambria Math" w:hAnsi="Cambria Math"/>
                                        <w:sz w:val="18"/>
                                      </w:rPr>
                                      <m:t>2</m:t>
                                    </m:r>
                                  </m:sub>
                                </m:sSub>
                                <m:r>
                                  <w:rPr>
                                    <w:rFonts w:ascii="Cambria Math" w:hAnsi="Cambria Math"/>
                                    <w:sz w:val="18"/>
                                  </w:rPr>
                                  <m:t>s</m:t>
                                </m:r>
                              </m:e>
                            </m:d>
                            <m:d>
                              <m:dPr>
                                <m:ctrlPr>
                                  <w:rPr>
                                    <w:rFonts w:ascii="Cambria Math" w:hAnsi="Cambria Math"/>
                                    <w:i/>
                                    <w:sz w:val="18"/>
                                  </w:rPr>
                                </m:ctrlPr>
                              </m:dPr>
                              <m:e>
                                <m:r>
                                  <w:rPr>
                                    <w:rFonts w:ascii="Cambria Math" w:hAnsi="Cambria Math"/>
                                    <w:sz w:val="18"/>
                                  </w:rPr>
                                  <m:t>1+</m:t>
                                </m:r>
                                <m:sSub>
                                  <m:sSubPr>
                                    <m:ctrlPr>
                                      <w:rPr>
                                        <w:rFonts w:ascii="Cambria Math" w:hAnsi="Cambria Math"/>
                                        <w:i/>
                                        <w:sz w:val="18"/>
                                      </w:rPr>
                                    </m:ctrlPr>
                                  </m:sSubPr>
                                  <m:e>
                                    <m:r>
                                      <w:rPr>
                                        <w:rFonts w:ascii="Cambria Math" w:hAnsi="Cambria Math"/>
                                        <w:sz w:val="18"/>
                                      </w:rPr>
                                      <m:t>RC</m:t>
                                    </m:r>
                                  </m:e>
                                  <m:sub>
                                    <m:r>
                                      <w:rPr>
                                        <w:rFonts w:ascii="Cambria Math" w:hAnsi="Cambria Math"/>
                                        <w:sz w:val="18"/>
                                      </w:rPr>
                                      <m:t>0</m:t>
                                    </m:r>
                                  </m:sub>
                                </m:sSub>
                                <m:r>
                                  <m:rPr>
                                    <m:sty m:val="p"/>
                                  </m:rPr>
                                  <w:rPr>
                                    <w:rFonts w:ascii="Cambria Math" w:hAnsi="Cambria Math"/>
                                    <w:sz w:val="18"/>
                                  </w:rPr>
                                  <m:t>s</m:t>
                                </m:r>
                              </m:e>
                            </m:d>
                            <m:r>
                              <w:rPr>
                                <w:rFonts w:ascii="Cambria Math" w:hAnsi="Cambria Math"/>
                                <w:sz w:val="18"/>
                              </w:rPr>
                              <m:t>+</m:t>
                            </m:r>
                            <m:sSup>
                              <m:sSupPr>
                                <m:ctrlPr>
                                  <w:rPr>
                                    <w:rFonts w:ascii="Cambria Math" w:hAnsi="Cambria Math"/>
                                    <w:i/>
                                    <w:sz w:val="18"/>
                                  </w:rPr>
                                </m:ctrlPr>
                              </m:sSupPr>
                              <m:e>
                                <m:r>
                                  <w:rPr>
                                    <w:rFonts w:ascii="Cambria Math" w:hAnsi="Cambria Math"/>
                                    <w:sz w:val="18"/>
                                  </w:rPr>
                                  <m:t>α</m:t>
                                </m:r>
                              </m:e>
                              <m:sup>
                                <m:r>
                                  <w:rPr>
                                    <w:rFonts w:ascii="Cambria Math" w:hAnsi="Cambria Math"/>
                                    <w:sz w:val="18"/>
                                  </w:rPr>
                                  <m:t>2</m:t>
                                </m:r>
                              </m:sup>
                            </m:sSup>
                            <m:r>
                              <w:rPr>
                                <w:rFonts w:ascii="Cambria Math" w:hAnsi="Cambria Math"/>
                                <w:sz w:val="18"/>
                              </w:rPr>
                              <m:t>Rs</m:t>
                            </m:r>
                          </m:e>
                        </m:d>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sSup>
                          <m:sSupPr>
                            <m:ctrlPr>
                              <w:rPr>
                                <w:rFonts w:ascii="Cambria Math" w:hAnsi="Cambria Math"/>
                                <w:i/>
                                <w:sz w:val="18"/>
                              </w:rPr>
                            </m:ctrlPr>
                          </m:sSupPr>
                          <m:e>
                            <m:r>
                              <w:rPr>
                                <w:rFonts w:ascii="Cambria Math" w:hAnsi="Cambria Math"/>
                                <w:sz w:val="18"/>
                              </w:rPr>
                              <m:t>s</m:t>
                            </m:r>
                          </m:e>
                          <m:sup>
                            <m:r>
                              <w:rPr>
                                <w:rFonts w:ascii="Cambria Math" w:hAnsi="Cambria Math"/>
                                <w:sz w:val="18"/>
                              </w:rPr>
                              <m:t>2</m:t>
                            </m:r>
                          </m:sup>
                        </m:sSup>
                        <m:r>
                          <w:rPr>
                            <w:rFonts w:ascii="Cambria Math" w:hAnsi="Cambria Math"/>
                            <w:sz w:val="18"/>
                          </w:rPr>
                          <m:t xml:space="preserve">  </m:t>
                        </m:r>
                      </m:e>
                    </m:eqArr>
                  </m:den>
                </m:f>
              </m:oMath>
            </m:oMathPara>
          </w:p>
        </w:tc>
        <w:tc>
          <w:tcPr>
            <w:tcW w:w="468" w:type="dxa"/>
          </w:tcPr>
          <w:p w14:paraId="68A09230" w14:textId="77777777" w:rsidR="007704AB" w:rsidRDefault="007704AB" w:rsidP="00751D40">
            <w:pPr>
              <w:rPr>
                <w:noProof/>
                <w:lang w:eastAsia="es-CO"/>
              </w:rPr>
            </w:pPr>
          </w:p>
          <w:p w14:paraId="73152E26" w14:textId="77777777" w:rsidR="007704AB" w:rsidRDefault="007704AB" w:rsidP="00751D40">
            <w:pPr>
              <w:rPr>
                <w:noProof/>
                <w:lang w:eastAsia="es-CO"/>
              </w:rPr>
            </w:pPr>
          </w:p>
          <w:p w14:paraId="0E986B88" w14:textId="77777777" w:rsidR="007704AB" w:rsidRDefault="007704AB" w:rsidP="00751D40">
            <w:pPr>
              <w:rPr>
                <w:noProof/>
                <w:lang w:eastAsia="es-CO"/>
              </w:rPr>
            </w:pPr>
          </w:p>
          <w:p w14:paraId="08620079" w14:textId="34ADA66F" w:rsidR="007704AB" w:rsidRDefault="00984FA0" w:rsidP="00751D40">
            <w:pPr>
              <w:rPr>
                <w:noProof/>
                <w:lang w:eastAsia="es-CO"/>
              </w:rPr>
            </w:pPr>
            <w:r>
              <w:rPr>
                <w:noProof/>
                <w:lang w:eastAsia="es-CO"/>
              </w:rPr>
              <w:t xml:space="preserve">      </w:t>
            </w:r>
            <w:r w:rsidR="007704AB">
              <w:rPr>
                <w:noProof/>
                <w:lang w:eastAsia="es-CO"/>
              </w:rPr>
              <w:t>(10)</w:t>
            </w:r>
          </w:p>
        </w:tc>
      </w:tr>
    </w:tbl>
    <w:p w14:paraId="627F357C" w14:textId="2721012E" w:rsidR="00E8393A" w:rsidRDefault="00E8393A" w:rsidP="00A84CB6">
      <w:pPr>
        <w:pStyle w:val="Default"/>
        <w:jc w:val="both"/>
        <w:rPr>
          <w:rFonts w:ascii="Calibri" w:hAnsi="Calibri" w:cs="Calibri"/>
          <w:b/>
          <w:smallCaps/>
          <w:sz w:val="20"/>
          <w:szCs w:val="20"/>
        </w:rPr>
      </w:pPr>
    </w:p>
    <w:p w14:paraId="70651798" w14:textId="60E11EF1" w:rsidR="00CF03B6" w:rsidRDefault="0079603A" w:rsidP="009D6659">
      <w:pPr>
        <w:pStyle w:val="Default"/>
        <w:jc w:val="both"/>
        <w:rPr>
          <w:noProof/>
          <w:sz w:val="20"/>
          <w:szCs w:val="20"/>
        </w:rPr>
      </w:pPr>
      <w:r>
        <w:rPr>
          <w:noProof/>
          <w:sz w:val="20"/>
          <w:szCs w:val="20"/>
        </w:rPr>
        <w:t>De acu</w:t>
      </w:r>
      <w:r w:rsidR="0057306E">
        <w:rPr>
          <w:noProof/>
          <w:sz w:val="20"/>
          <w:szCs w:val="20"/>
        </w:rPr>
        <w:t>e</w:t>
      </w:r>
      <w:r>
        <w:rPr>
          <w:noProof/>
          <w:sz w:val="20"/>
          <w:szCs w:val="20"/>
        </w:rPr>
        <w:t>rdo a</w:t>
      </w:r>
      <w:r w:rsidR="00EF71F8">
        <w:rPr>
          <w:noProof/>
          <w:sz w:val="20"/>
          <w:szCs w:val="20"/>
        </w:rPr>
        <w:t xml:space="preserve"> Wang X, Koss L</w:t>
      </w:r>
      <w:sdt>
        <w:sdtPr>
          <w:rPr>
            <w:noProof/>
            <w:sz w:val="20"/>
            <w:szCs w:val="20"/>
          </w:rPr>
          <w:id w:val="60843768"/>
          <w:citation/>
        </w:sdtPr>
        <w:sdtEndPr/>
        <w:sdtContent>
          <w:r w:rsidR="00515B15">
            <w:rPr>
              <w:noProof/>
              <w:sz w:val="20"/>
              <w:szCs w:val="20"/>
            </w:rPr>
            <w:fldChar w:fldCharType="begin"/>
          </w:r>
          <w:r w:rsidR="00515B15">
            <w:rPr>
              <w:noProof/>
              <w:sz w:val="20"/>
              <w:szCs w:val="20"/>
              <w:lang w:val="es-MX"/>
            </w:rPr>
            <w:instrText xml:space="preserve"> CITATION Wan92 \l 2058 </w:instrText>
          </w:r>
          <w:r w:rsidR="00515B15">
            <w:rPr>
              <w:noProof/>
              <w:sz w:val="20"/>
              <w:szCs w:val="20"/>
            </w:rPr>
            <w:fldChar w:fldCharType="separate"/>
          </w:r>
          <w:r w:rsidR="000B0910">
            <w:rPr>
              <w:noProof/>
              <w:sz w:val="20"/>
              <w:szCs w:val="20"/>
              <w:lang w:val="es-MX"/>
            </w:rPr>
            <w:t xml:space="preserve"> </w:t>
          </w:r>
          <w:r w:rsidR="000B0910" w:rsidRPr="000B0910">
            <w:rPr>
              <w:noProof/>
              <w:sz w:val="20"/>
              <w:szCs w:val="20"/>
              <w:lang w:val="es-MX"/>
            </w:rPr>
            <w:t>[6]</w:t>
          </w:r>
          <w:r w:rsidR="00515B15">
            <w:rPr>
              <w:noProof/>
              <w:sz w:val="20"/>
              <w:szCs w:val="20"/>
            </w:rPr>
            <w:fldChar w:fldCharType="end"/>
          </w:r>
        </w:sdtContent>
      </w:sdt>
      <w:r>
        <w:rPr>
          <w:noProof/>
          <w:sz w:val="20"/>
          <w:szCs w:val="20"/>
        </w:rPr>
        <w:t xml:space="preserve"> </w:t>
      </w:r>
      <w:r w:rsidR="0057306E">
        <w:rPr>
          <w:noProof/>
          <w:sz w:val="20"/>
          <w:szCs w:val="20"/>
        </w:rPr>
        <w:t>l</w:t>
      </w:r>
      <w:r>
        <w:rPr>
          <w:noProof/>
          <w:sz w:val="20"/>
          <w:szCs w:val="20"/>
        </w:rPr>
        <w:t>a potencia de</w:t>
      </w:r>
      <w:r w:rsidR="0057306E">
        <w:rPr>
          <w:noProof/>
          <w:sz w:val="20"/>
          <w:szCs w:val="20"/>
        </w:rPr>
        <w:t xml:space="preserve">l </w:t>
      </w:r>
      <w:r w:rsidR="00CF03B6">
        <w:rPr>
          <w:noProof/>
          <w:sz w:val="20"/>
          <w:szCs w:val="20"/>
        </w:rPr>
        <w:t>acumulador esta dad</w:t>
      </w:r>
      <w:r w:rsidR="009D6659">
        <w:rPr>
          <w:noProof/>
          <w:sz w:val="20"/>
          <w:szCs w:val="20"/>
        </w:rPr>
        <w:t>a</w:t>
      </w:r>
      <w:r w:rsidR="00CF03B6">
        <w:rPr>
          <w:noProof/>
          <w:sz w:val="20"/>
          <w:szCs w:val="20"/>
        </w:rPr>
        <w:t xml:space="preserve"> por</w:t>
      </w:r>
      <w:r w:rsidR="00EF71F8">
        <w:rPr>
          <w:noProof/>
          <w:sz w:val="20"/>
          <w:szCs w:val="20"/>
        </w:rPr>
        <w:t>:</w:t>
      </w:r>
    </w:p>
    <w:tbl>
      <w:tblPr>
        <w:tblStyle w:val="Tablaconcuadrcula"/>
        <w:tblW w:w="4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5"/>
        <w:gridCol w:w="550"/>
      </w:tblGrid>
      <w:tr w:rsidR="0078656B" w14:paraId="1C6B84E3" w14:textId="77777777" w:rsidTr="00675B21">
        <w:trPr>
          <w:trHeight w:val="1555"/>
        </w:trPr>
        <w:tc>
          <w:tcPr>
            <w:tcW w:w="3922" w:type="dxa"/>
          </w:tcPr>
          <w:p w14:paraId="223972B6" w14:textId="77777777" w:rsidR="0078656B" w:rsidRPr="009D472A" w:rsidRDefault="00AE77F6" w:rsidP="00751D40">
            <w:pPr>
              <w:rPr>
                <w:rFonts w:eastAsiaTheme="minorEastAsia"/>
                <w:noProof/>
                <w:sz w:val="18"/>
              </w:rPr>
            </w:pPr>
            <m:oMathPara>
              <m:oMath>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P</m:t>
                        </m:r>
                      </m:e>
                      <m:sub>
                        <m:r>
                          <w:rPr>
                            <w:rFonts w:ascii="Cambria Math" w:hAnsi="Cambria Math"/>
                            <w:sz w:val="18"/>
                          </w:rPr>
                          <m:t>h</m:t>
                        </m:r>
                      </m:sub>
                    </m:sSub>
                  </m:num>
                  <m:den>
                    <m:r>
                      <w:rPr>
                        <w:rFonts w:ascii="Cambria Math" w:hAnsi="Cambria Math"/>
                        <w:sz w:val="18"/>
                      </w:rPr>
                      <m:t>F</m:t>
                    </m:r>
                  </m:den>
                </m:f>
                <m:r>
                  <w:rPr>
                    <w:rFonts w:ascii="Cambria Math" w:hAnsi="Cambria Math"/>
                    <w:sz w:val="18"/>
                  </w:rPr>
                  <m:t>=</m:t>
                </m:r>
                <m:f>
                  <m:fPr>
                    <m:ctrlPr>
                      <w:rPr>
                        <w:rFonts w:ascii="Cambria Math" w:hAnsi="Cambria Math"/>
                        <w:i/>
                        <w:sz w:val="18"/>
                      </w:rPr>
                    </m:ctrlPr>
                  </m:fPr>
                  <m:num>
                    <m:r>
                      <w:rPr>
                        <w:rFonts w:ascii="Cambria Math" w:hAnsi="Cambria Math"/>
                        <w:sz w:val="18"/>
                      </w:rPr>
                      <m:t>1</m:t>
                    </m:r>
                  </m:num>
                  <m:den>
                    <m:r>
                      <w:rPr>
                        <w:rFonts w:ascii="Cambria Math" w:hAnsi="Cambria Math"/>
                        <w:sz w:val="18"/>
                      </w:rPr>
                      <m:t>2</m:t>
                    </m:r>
                  </m:den>
                </m:f>
                <m:r>
                  <w:rPr>
                    <w:rFonts w:ascii="Cambria Math" w:hAnsi="Cambria Math"/>
                    <w:sz w:val="18"/>
                  </w:rPr>
                  <m:t>*</m:t>
                </m:r>
                <m:f>
                  <m:fPr>
                    <m:ctrlPr>
                      <w:rPr>
                        <w:rFonts w:ascii="Cambria Math" w:hAnsi="Cambria Math"/>
                        <w:i/>
                        <w:sz w:val="18"/>
                      </w:rPr>
                    </m:ctrlPr>
                  </m:fPr>
                  <m:num>
                    <m:r>
                      <w:rPr>
                        <w:rFonts w:ascii="Cambria Math" w:hAnsi="Cambria Math"/>
                        <w:sz w:val="18"/>
                      </w:rPr>
                      <m:t>1</m:t>
                    </m:r>
                  </m:num>
                  <m:den>
                    <m:r>
                      <w:rPr>
                        <w:rFonts w:ascii="Cambria Math" w:hAnsi="Cambria Math"/>
                        <w:sz w:val="18"/>
                      </w:rPr>
                      <m:t>R</m:t>
                    </m:r>
                  </m:den>
                </m:f>
                <m:sSup>
                  <m:sSupPr>
                    <m:ctrlPr>
                      <w:rPr>
                        <w:rFonts w:ascii="Cambria Math" w:hAnsi="Cambria Math"/>
                        <w:i/>
                        <w:sz w:val="18"/>
                      </w:rPr>
                    </m:ctrlPr>
                  </m:sSupPr>
                  <m:e>
                    <m:d>
                      <m:dPr>
                        <m:ctrlPr>
                          <w:rPr>
                            <w:rFonts w:ascii="Cambria Math" w:hAnsi="Cambria Math"/>
                            <w:i/>
                            <w:sz w:val="18"/>
                          </w:rPr>
                        </m:ctrlPr>
                      </m:dPr>
                      <m:e>
                        <m:f>
                          <m:fPr>
                            <m:ctrlPr>
                              <w:rPr>
                                <w:rFonts w:ascii="Cambria Math" w:hAnsi="Cambria Math"/>
                                <w:i/>
                                <w:sz w:val="18"/>
                              </w:rPr>
                            </m:ctrlPr>
                          </m:fPr>
                          <m:num>
                            <m:r>
                              <w:rPr>
                                <w:rFonts w:ascii="Cambria Math" w:hAnsi="Cambria Math"/>
                                <w:sz w:val="18"/>
                              </w:rPr>
                              <m:t>V</m:t>
                            </m:r>
                          </m:num>
                          <m:den>
                            <m:r>
                              <w:rPr>
                                <w:rFonts w:ascii="Cambria Math" w:hAnsi="Cambria Math"/>
                                <w:sz w:val="18"/>
                              </w:rPr>
                              <m:t>F</m:t>
                            </m:r>
                          </m:den>
                        </m:f>
                      </m:e>
                    </m:d>
                  </m:e>
                  <m:sup>
                    <m:r>
                      <w:rPr>
                        <w:rFonts w:ascii="Cambria Math" w:hAnsi="Cambria Math"/>
                        <w:sz w:val="18"/>
                      </w:rPr>
                      <m:t>2</m:t>
                    </m:r>
                  </m:sup>
                </m:sSup>
              </m:oMath>
            </m:oMathPara>
          </w:p>
          <w:p w14:paraId="10F27DE5" w14:textId="77777777" w:rsidR="0078656B" w:rsidRDefault="00AE77F6" w:rsidP="00751D40">
            <w:pPr>
              <w:rPr>
                <w:noProof/>
                <w:lang w:eastAsia="es-CO"/>
              </w:rPr>
            </w:pPr>
            <m:oMathPara>
              <m:oMath>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h</m:t>
                        </m:r>
                      </m:sub>
                    </m:sSub>
                  </m:num>
                  <m:den>
                    <m:r>
                      <w:rPr>
                        <w:rFonts w:ascii="Cambria Math" w:hAnsi="Cambria Math"/>
                        <w:sz w:val="18"/>
                        <w:szCs w:val="18"/>
                      </w:rPr>
                      <m:t>F</m:t>
                    </m:r>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r>
                      <w:rPr>
                        <w:rFonts w:ascii="Cambria Math" w:hAnsi="Cambria Math"/>
                        <w:sz w:val="18"/>
                        <w:szCs w:val="18"/>
                      </w:rPr>
                      <m:t>R</m:t>
                    </m:r>
                    <m:sSup>
                      <m:sSupPr>
                        <m:ctrlPr>
                          <w:rPr>
                            <w:rFonts w:ascii="Cambria Math" w:hAnsi="Cambria Math"/>
                            <w:i/>
                            <w:sz w:val="18"/>
                            <w:szCs w:val="18"/>
                          </w:rPr>
                        </m:ctrlPr>
                      </m:sSupPr>
                      <m:e>
                        <m:r>
                          <w:rPr>
                            <w:rFonts w:ascii="Cambria Math" w:hAnsi="Cambria Math"/>
                            <w:sz w:val="18"/>
                            <w:szCs w:val="18"/>
                          </w:rPr>
                          <m:t>s</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1</m:t>
                                </m:r>
                              </m:sub>
                            </m:sSub>
                            <m:sSup>
                              <m:sSupPr>
                                <m:ctrlPr>
                                  <w:rPr>
                                    <w:rFonts w:ascii="Cambria Math" w:hAnsi="Cambria Math"/>
                                    <w:i/>
                                    <w:sz w:val="18"/>
                                    <w:szCs w:val="18"/>
                                  </w:rPr>
                                </m:ctrlPr>
                              </m:sSupPr>
                              <m:e>
                                <m:r>
                                  <w:rPr>
                                    <w:rFonts w:ascii="Cambria Math" w:hAnsi="Cambria Math"/>
                                    <w:sz w:val="18"/>
                                    <w:szCs w:val="18"/>
                                  </w:rPr>
                                  <m:t>s</m:t>
                                </m:r>
                              </m:e>
                              <m:sup>
                                <m:r>
                                  <w:rPr>
                                    <w:rFonts w:ascii="Cambria Math" w:hAnsi="Cambria Math"/>
                                    <w:sz w:val="18"/>
                                    <w:szCs w:val="18"/>
                                  </w:rPr>
                                  <m:t>2</m:t>
                                </m:r>
                              </m:sup>
                            </m:sSup>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1</m:t>
                                </m:r>
                              </m:sub>
                            </m:sSub>
                            <m:r>
                              <w:rPr>
                                <w:rFonts w:ascii="Cambria Math" w:hAnsi="Cambria Math"/>
                                <w:sz w:val="18"/>
                                <w:szCs w:val="18"/>
                              </w:rPr>
                              <m:t>s</m:t>
                            </m:r>
                          </m:e>
                        </m:d>
                      </m:e>
                      <m:sup>
                        <m:r>
                          <w:rPr>
                            <w:rFonts w:ascii="Cambria Math" w:hAnsi="Cambria Math"/>
                            <w:sz w:val="18"/>
                            <w:szCs w:val="18"/>
                          </w:rPr>
                          <m:t>2</m:t>
                        </m:r>
                      </m:sup>
                    </m:sSup>
                  </m:num>
                  <m:den>
                    <m:eqArr>
                      <m:eqArrPr>
                        <m:ctrlPr>
                          <w:rPr>
                            <w:rFonts w:ascii="Cambria Math" w:hAnsi="Cambria Math"/>
                            <w:i/>
                            <w:sz w:val="18"/>
                            <w:szCs w:val="18"/>
                          </w:rPr>
                        </m:ctrlPr>
                      </m:eqArrPr>
                      <m:e>
                        <m:r>
                          <w:rPr>
                            <w:rFonts w:ascii="Cambria Math" w:hAnsi="Cambria Math"/>
                            <w:sz w:val="18"/>
                            <w:szCs w:val="18"/>
                          </w:rPr>
                          <m:t>2*{</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1</m:t>
                                </m:r>
                              </m:sub>
                            </m:sSub>
                            <m:sSup>
                              <m:sSupPr>
                                <m:ctrlPr>
                                  <w:rPr>
                                    <w:rFonts w:ascii="Cambria Math" w:hAnsi="Cambria Math"/>
                                    <w:i/>
                                    <w:sz w:val="18"/>
                                    <w:szCs w:val="18"/>
                                  </w:rPr>
                                </m:ctrlPr>
                              </m:sSupPr>
                              <m:e>
                                <m:r>
                                  <w:rPr>
                                    <w:rFonts w:ascii="Cambria Math" w:hAnsi="Cambria Math"/>
                                    <w:sz w:val="18"/>
                                    <w:szCs w:val="18"/>
                                  </w:rPr>
                                  <m:t>s</m:t>
                                </m:r>
                              </m:e>
                              <m:sup>
                                <m:r>
                                  <w:rPr>
                                    <w:rFonts w:ascii="Cambria Math" w:hAnsi="Cambria Math"/>
                                    <w:sz w:val="18"/>
                                    <w:szCs w:val="18"/>
                                  </w:rPr>
                                  <m:t>2</m:t>
                                </m:r>
                              </m:sup>
                            </m:sSup>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1</m:t>
                                </m:r>
                              </m:sub>
                            </m:sSub>
                            <m:r>
                              <w:rPr>
                                <w:rFonts w:ascii="Cambria Math" w:hAnsi="Cambria Math"/>
                                <w:sz w:val="18"/>
                                <w:szCs w:val="18"/>
                              </w:rPr>
                              <m:t>s</m:t>
                            </m:r>
                          </m:e>
                        </m:d>
                        <m:d>
                          <m:dPr>
                            <m:begChr m:val="["/>
                            <m:endChr m:val="]"/>
                            <m:ctrlPr>
                              <w:rPr>
                                <w:rFonts w:ascii="Cambria Math" w:hAnsi="Cambria Math"/>
                                <w:i/>
                                <w:sz w:val="18"/>
                                <w:szCs w:val="18"/>
                              </w:rPr>
                            </m:ctrlPr>
                          </m:dPr>
                          <m:e>
                            <m:eqArr>
                              <m:eqArrPr>
                                <m:ctrlPr>
                                  <w:rPr>
                                    <w:rFonts w:ascii="Cambria Math" w:hAnsi="Cambria Math"/>
                                    <w:i/>
                                    <w:sz w:val="18"/>
                                    <w:szCs w:val="18"/>
                                  </w:rPr>
                                </m:ctrlPr>
                              </m:eqArr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2</m:t>
                                        </m:r>
                                      </m:sub>
                                    </m:sSub>
                                    <m:r>
                                      <w:rPr>
                                        <w:rFonts w:ascii="Cambria Math" w:hAnsi="Cambria Math"/>
                                        <w:sz w:val="18"/>
                                        <w:szCs w:val="18"/>
                                      </w:rPr>
                                      <m:t>s+</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2</m:t>
                                        </m:r>
                                      </m:sub>
                                    </m:sSub>
                                    <m:sSup>
                                      <m:sSupPr>
                                        <m:ctrlPr>
                                          <w:rPr>
                                            <w:rFonts w:ascii="Cambria Math" w:hAnsi="Cambria Math"/>
                                            <w:i/>
                                            <w:sz w:val="18"/>
                                            <w:szCs w:val="18"/>
                                          </w:rPr>
                                        </m:ctrlPr>
                                      </m:sSupPr>
                                      <m:e>
                                        <m:r>
                                          <w:rPr>
                                            <w:rFonts w:ascii="Cambria Math" w:hAnsi="Cambria Math"/>
                                            <w:sz w:val="18"/>
                                            <w:szCs w:val="18"/>
                                          </w:rPr>
                                          <m:t>s</m:t>
                                        </m:r>
                                      </m:e>
                                      <m:sup>
                                        <m:r>
                                          <w:rPr>
                                            <w:rFonts w:ascii="Cambria Math" w:hAnsi="Cambria Math"/>
                                            <w:sz w:val="18"/>
                                            <w:szCs w:val="18"/>
                                          </w:rPr>
                                          <m:t>2</m:t>
                                        </m:r>
                                      </m:sup>
                                    </m:sSup>
                                  </m:e>
                                </m:d>
                              </m:e>
                              <m:e>
                                <m:d>
                                  <m:dPr>
                                    <m:ctrlPr>
                                      <w:rPr>
                                        <w:rFonts w:ascii="Cambria Math" w:hAnsi="Cambria Math"/>
                                        <w:i/>
                                        <w:sz w:val="18"/>
                                        <w:szCs w:val="18"/>
                                      </w:rPr>
                                    </m:ctrlPr>
                                  </m:dPr>
                                  <m:e>
                                    <m:r>
                                      <w:rPr>
                                        <w:rFonts w:ascii="Cambria Math" w:hAnsi="Cambria Math"/>
                                        <w:sz w:val="18"/>
                                        <w:szCs w:val="18"/>
                                      </w:rPr>
                                      <m:t>1+R</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0</m:t>
                                        </m:r>
                                      </m:sub>
                                    </m:sSub>
                                    <m:r>
                                      <m:rPr>
                                        <m:sty m:val="p"/>
                                      </m:rPr>
                                      <w:rPr>
                                        <w:rFonts w:ascii="Cambria Math" w:hAnsi="Cambria Math"/>
                                        <w:sz w:val="18"/>
                                        <w:szCs w:val="18"/>
                                      </w:rPr>
                                      <m:t>s</m:t>
                                    </m:r>
                                  </m:e>
                                </m:d>
                                <m:r>
                                  <w:rPr>
                                    <w:rFonts w:ascii="Cambria Math" w:hAnsi="Cambria Math"/>
                                    <w:sz w:val="18"/>
                                    <w:szCs w:val="18"/>
                                  </w:rPr>
                                  <m:t>+</m:t>
                                </m:r>
                                <m:ctrlPr>
                                  <w:rPr>
                                    <w:rFonts w:ascii="Cambria Math" w:eastAsia="Cambria Math" w:hAnsi="Cambria Math" w:cs="Cambria Math"/>
                                    <w:i/>
                                    <w:sz w:val="18"/>
                                    <w:szCs w:val="18"/>
                                  </w:rPr>
                                </m:ctrlPr>
                              </m:e>
                              <m:e>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r>
                                  <w:rPr>
                                    <w:rFonts w:ascii="Cambria Math" w:hAnsi="Cambria Math"/>
                                    <w:sz w:val="18"/>
                                    <w:szCs w:val="18"/>
                                  </w:rPr>
                                  <m:t>Rs</m:t>
                                </m:r>
                              </m:e>
                            </m:eqArr>
                          </m:e>
                        </m:d>
                        <m:r>
                          <w:rPr>
                            <w:rFonts w:ascii="Cambria Math" w:hAnsi="Cambria Math"/>
                            <w:sz w:val="18"/>
                            <w:szCs w:val="18"/>
                          </w:rPr>
                          <m:t>+</m:t>
                        </m:r>
                      </m:e>
                      <m:e>
                        <m:d>
                          <m:dPr>
                            <m:begChr m:val="["/>
                            <m:endChr m:val="]"/>
                            <m:ctrlPr>
                              <w:rPr>
                                <w:rFonts w:ascii="Cambria Math" w:hAnsi="Cambria Math"/>
                                <w:i/>
                                <w:sz w:val="18"/>
                                <w:szCs w:val="18"/>
                              </w:rPr>
                            </m:ctrlPr>
                          </m:d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2</m:t>
                                    </m:r>
                                  </m:sub>
                                </m:sSub>
                                <m:r>
                                  <w:rPr>
                                    <w:rFonts w:ascii="Cambria Math" w:hAnsi="Cambria Math"/>
                                    <w:sz w:val="18"/>
                                    <w:szCs w:val="18"/>
                                  </w:rPr>
                                  <m:t>s</m:t>
                                </m:r>
                              </m:e>
                            </m:d>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sz w:val="18"/>
                                        <w:szCs w:val="18"/>
                                      </w:rPr>
                                    </m:ctrlPr>
                                  </m:sSubPr>
                                  <m:e>
                                    <m:r>
                                      <w:rPr>
                                        <w:rFonts w:ascii="Cambria Math" w:hAnsi="Cambria Math"/>
                                        <w:sz w:val="18"/>
                                        <w:szCs w:val="18"/>
                                      </w:rPr>
                                      <m:t>RC</m:t>
                                    </m:r>
                                  </m:e>
                                  <m:sub>
                                    <m:r>
                                      <w:rPr>
                                        <w:rFonts w:ascii="Cambria Math" w:hAnsi="Cambria Math"/>
                                        <w:sz w:val="18"/>
                                        <w:szCs w:val="18"/>
                                      </w:rPr>
                                      <m:t>0</m:t>
                                    </m:r>
                                  </m:sub>
                                </m:sSub>
                                <m:r>
                                  <m:rPr>
                                    <m:sty m:val="p"/>
                                  </m:rPr>
                                  <w:rPr>
                                    <w:rFonts w:ascii="Cambria Math" w:hAnsi="Cambria Math"/>
                                    <w:sz w:val="18"/>
                                    <w:szCs w:val="18"/>
                                  </w:rPr>
                                  <m:t>s</m:t>
                                </m:r>
                              </m:e>
                            </m:d>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r>
                              <w:rPr>
                                <w:rFonts w:ascii="Cambria Math" w:hAnsi="Cambria Math"/>
                                <w:sz w:val="18"/>
                                <w:szCs w:val="18"/>
                              </w:rPr>
                              <m:t>Rs</m:t>
                            </m:r>
                          </m:e>
                        </m:d>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2</m:t>
                            </m:r>
                          </m:sub>
                        </m:sSub>
                        <m:sSup>
                          <m:sSupPr>
                            <m:ctrlPr>
                              <w:rPr>
                                <w:rFonts w:ascii="Cambria Math" w:hAnsi="Cambria Math"/>
                                <w:i/>
                                <w:sz w:val="18"/>
                                <w:szCs w:val="18"/>
                              </w:rPr>
                            </m:ctrlPr>
                          </m:sSupPr>
                          <m:e>
                            <m:r>
                              <w:rPr>
                                <w:rFonts w:ascii="Cambria Math" w:hAnsi="Cambria Math"/>
                                <w:sz w:val="18"/>
                                <w:szCs w:val="18"/>
                              </w:rPr>
                              <m:t>s</m:t>
                            </m:r>
                          </m:e>
                          <m:sup>
                            <m:r>
                              <w:rPr>
                                <w:rFonts w:ascii="Cambria Math" w:hAnsi="Cambria Math"/>
                                <w:sz w:val="18"/>
                                <w:szCs w:val="18"/>
                              </w:rPr>
                              <m:t>2</m:t>
                            </m:r>
                          </m:sup>
                        </m:sSup>
                        <m:sSup>
                          <m:sSupPr>
                            <m:ctrlPr>
                              <w:rPr>
                                <w:rFonts w:ascii="Cambria Math" w:hAnsi="Cambria Math"/>
                                <w:i/>
                                <w:sz w:val="18"/>
                                <w:szCs w:val="18"/>
                              </w:rPr>
                            </m:ctrlPr>
                          </m:sSupPr>
                          <m:e>
                            <m:r>
                              <w:rPr>
                                <w:rFonts w:ascii="Cambria Math" w:hAnsi="Cambria Math"/>
                                <w:sz w:val="18"/>
                                <w:szCs w:val="18"/>
                              </w:rPr>
                              <m:t>}</m:t>
                            </m:r>
                          </m:e>
                          <m:sup>
                            <m:r>
                              <w:rPr>
                                <w:rFonts w:ascii="Cambria Math" w:hAnsi="Cambria Math"/>
                                <w:sz w:val="18"/>
                                <w:szCs w:val="18"/>
                              </w:rPr>
                              <m:t>2</m:t>
                            </m:r>
                          </m:sup>
                        </m:sSup>
                      </m:e>
                    </m:eqArr>
                  </m:den>
                </m:f>
              </m:oMath>
            </m:oMathPara>
          </w:p>
        </w:tc>
        <w:tc>
          <w:tcPr>
            <w:tcW w:w="468" w:type="dxa"/>
          </w:tcPr>
          <w:p w14:paraId="41D4827F" w14:textId="77777777" w:rsidR="0078656B" w:rsidRDefault="0078656B" w:rsidP="00751D40">
            <w:pPr>
              <w:rPr>
                <w:noProof/>
                <w:lang w:eastAsia="es-CO"/>
              </w:rPr>
            </w:pPr>
          </w:p>
          <w:p w14:paraId="109F26D8" w14:textId="77777777" w:rsidR="0078656B" w:rsidRDefault="0078656B" w:rsidP="00751D40">
            <w:pPr>
              <w:rPr>
                <w:noProof/>
                <w:lang w:eastAsia="es-CO"/>
              </w:rPr>
            </w:pPr>
          </w:p>
          <w:p w14:paraId="44A1E4BD" w14:textId="77777777" w:rsidR="0078656B" w:rsidRDefault="0078656B" w:rsidP="00751D40">
            <w:pPr>
              <w:rPr>
                <w:noProof/>
                <w:lang w:eastAsia="es-CO"/>
              </w:rPr>
            </w:pPr>
          </w:p>
          <w:p w14:paraId="11D11050" w14:textId="77777777" w:rsidR="0078656B" w:rsidRDefault="0078656B" w:rsidP="00751D40">
            <w:pPr>
              <w:rPr>
                <w:noProof/>
                <w:lang w:eastAsia="es-CO"/>
              </w:rPr>
            </w:pPr>
            <w:r>
              <w:rPr>
                <w:noProof/>
                <w:lang w:eastAsia="es-CO"/>
              </w:rPr>
              <w:t>(11)</w:t>
            </w:r>
          </w:p>
        </w:tc>
      </w:tr>
    </w:tbl>
    <w:p w14:paraId="3B5701C8" w14:textId="4797BE3A" w:rsidR="00365F2C" w:rsidRDefault="00365F2C" w:rsidP="0079603A">
      <w:pPr>
        <w:rPr>
          <w:rFonts w:ascii="Arial" w:eastAsiaTheme="minorEastAsia" w:hAnsi="Arial" w:cs="Arial"/>
          <w:sz w:val="18"/>
          <w:szCs w:val="18"/>
        </w:rPr>
      </w:pPr>
    </w:p>
    <w:p w14:paraId="2A11F10B" w14:textId="77777777" w:rsidR="00A9307D" w:rsidRPr="00A9307D" w:rsidRDefault="00A9307D" w:rsidP="00A9307D">
      <w:pPr>
        <w:rPr>
          <w:rFonts w:eastAsiaTheme="minorEastAsia" w:cs="Times New Roman"/>
        </w:rPr>
      </w:pPr>
      <w:r w:rsidRPr="00A9307D">
        <w:rPr>
          <w:rFonts w:eastAsiaTheme="minorEastAsia" w:cs="Times New Roman"/>
        </w:rPr>
        <w:t xml:space="preserve">La eficiencia a eficiencia se obtiene mediante la siguiente expresión </w:t>
      </w:r>
    </w:p>
    <w:p w14:paraId="0D59020D" w14:textId="1DD52A1D" w:rsidR="00A9307D" w:rsidRPr="009D472A" w:rsidRDefault="00A9307D" w:rsidP="00A9307D">
      <w:pPr>
        <w:rPr>
          <w:rFonts w:eastAsiaTheme="minorEastAsia" w:cs="Times New Roman"/>
          <w:sz w:val="18"/>
        </w:rPr>
      </w:pPr>
      <m:oMathPara>
        <m:oMath>
          <m:r>
            <w:rPr>
              <w:rFonts w:ascii="Cambria Math" w:eastAsiaTheme="minorEastAsia" w:hAnsi="Cambria Math" w:cs="Times New Roman"/>
              <w:sz w:val="18"/>
            </w:rPr>
            <m:t>n=</m:t>
          </m:r>
          <m:f>
            <m:fPr>
              <m:ctrlPr>
                <w:rPr>
                  <w:rFonts w:ascii="Cambria Math" w:eastAsiaTheme="minorEastAsia" w:hAnsi="Cambria Math" w:cs="Times New Roman"/>
                  <w:i/>
                  <w:sz w:val="18"/>
                </w:rPr>
              </m:ctrlPr>
            </m:fPr>
            <m:num>
              <m:sSub>
                <m:sSubPr>
                  <m:ctrlPr>
                    <w:rPr>
                      <w:rFonts w:ascii="Cambria Math" w:eastAsiaTheme="minorEastAsia" w:hAnsi="Cambria Math" w:cs="Times New Roman"/>
                      <w:i/>
                      <w:sz w:val="18"/>
                    </w:rPr>
                  </m:ctrlPr>
                </m:sSubPr>
                <m:e>
                  <m:r>
                    <w:rPr>
                      <w:rFonts w:ascii="Cambria Math" w:eastAsiaTheme="minorEastAsia" w:hAnsi="Cambria Math" w:cs="Times New Roman"/>
                      <w:sz w:val="18"/>
                    </w:rPr>
                    <m:t>P</m:t>
                  </m:r>
                </m:e>
                <m:sub>
                  <m:r>
                    <w:rPr>
                      <w:rFonts w:ascii="Cambria Math" w:eastAsiaTheme="minorEastAsia" w:hAnsi="Cambria Math" w:cs="Times New Roman"/>
                      <w:sz w:val="18"/>
                    </w:rPr>
                    <m:t>h</m:t>
                  </m:r>
                </m:sub>
              </m:sSub>
            </m:num>
            <m:den>
              <m:sSub>
                <m:sSubPr>
                  <m:ctrlPr>
                    <w:rPr>
                      <w:rFonts w:ascii="Cambria Math" w:eastAsiaTheme="minorEastAsia" w:hAnsi="Cambria Math" w:cs="Times New Roman"/>
                      <w:i/>
                      <w:sz w:val="18"/>
                    </w:rPr>
                  </m:ctrlPr>
                </m:sSubPr>
                <m:e>
                  <m:r>
                    <w:rPr>
                      <w:rFonts w:ascii="Cambria Math" w:eastAsiaTheme="minorEastAsia" w:hAnsi="Cambria Math" w:cs="Times New Roman"/>
                      <w:sz w:val="18"/>
                    </w:rPr>
                    <m:t>P</m:t>
                  </m:r>
                </m:e>
                <m:sub>
                  <m:r>
                    <w:rPr>
                      <w:rFonts w:ascii="Cambria Math" w:eastAsiaTheme="minorEastAsia" w:hAnsi="Cambria Math" w:cs="Times New Roman"/>
                      <w:sz w:val="18"/>
                    </w:rPr>
                    <m:t>in</m:t>
                  </m:r>
                </m:sub>
              </m:sSub>
            </m:den>
          </m:f>
          <m:r>
            <w:rPr>
              <w:rFonts w:ascii="Cambria Math" w:eastAsiaTheme="minorEastAsia" w:hAnsi="Cambria Math" w:cs="Times New Roman"/>
              <w:sz w:val="18"/>
            </w:rPr>
            <m:t xml:space="preserve">  </m:t>
          </m:r>
        </m:oMath>
      </m:oMathPara>
    </w:p>
    <w:p w14:paraId="554DB489" w14:textId="77777777" w:rsidR="00A9307D" w:rsidRPr="00A9307D" w:rsidRDefault="00A9307D" w:rsidP="00A9307D">
      <w:pPr>
        <w:rPr>
          <w:rFonts w:eastAsiaTheme="minorEastAsia" w:cs="Times New Roman"/>
        </w:rPr>
      </w:pPr>
    </w:p>
    <w:p w14:paraId="2675A5F7" w14:textId="60CC014A" w:rsidR="00365F2C" w:rsidRDefault="00A9307D" w:rsidP="00A9307D">
      <w:pPr>
        <w:rPr>
          <w:rFonts w:eastAsiaTheme="minorEastAsia" w:cs="Times New Roman"/>
        </w:rPr>
      </w:pPr>
      <w:r w:rsidRPr="00A9307D">
        <w:rPr>
          <w:rFonts w:eastAsiaTheme="minorEastAsia" w:cs="Times New Roman"/>
        </w:rPr>
        <w:t xml:space="preserve">Donde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h</m:t>
            </m:r>
          </m:sub>
        </m:sSub>
      </m:oMath>
      <w:r w:rsidRPr="00A9307D">
        <w:rPr>
          <w:rFonts w:eastAsiaTheme="minorEastAsia" w:cs="Times New Roman"/>
        </w:rPr>
        <w:t xml:space="preserve"> es la potencia de salida del piezoeléctrico y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in</m:t>
            </m:r>
          </m:sub>
        </m:sSub>
        <m:r>
          <w:rPr>
            <w:rFonts w:ascii="Cambria Math" w:eastAsiaTheme="minorEastAsia" w:hAnsi="Cambria Math" w:cs="Times New Roman"/>
          </w:rPr>
          <m:t xml:space="preserve"> </m:t>
        </m:r>
      </m:oMath>
      <w:r w:rsidRPr="00A9307D">
        <w:rPr>
          <w:rFonts w:eastAsiaTheme="minorEastAsia" w:cs="Times New Roman"/>
        </w:rPr>
        <w:t>es la potencia de entrada del piezoeléctrico, según</w:t>
      </w:r>
      <w:sdt>
        <w:sdtPr>
          <w:rPr>
            <w:rFonts w:eastAsiaTheme="minorEastAsia" w:cs="Times New Roman"/>
          </w:rPr>
          <w:id w:val="991211534"/>
          <w:citation/>
        </w:sdtPr>
        <w:sdtEndPr/>
        <w:sdtContent>
          <w:r w:rsidR="00045150">
            <w:rPr>
              <w:rFonts w:eastAsiaTheme="minorEastAsia" w:cs="Times New Roman"/>
            </w:rPr>
            <w:fldChar w:fldCharType="begin"/>
          </w:r>
          <w:r w:rsidR="00045150">
            <w:rPr>
              <w:rFonts w:eastAsiaTheme="minorEastAsia" w:cs="Times New Roman"/>
              <w:lang w:val="es-MX"/>
            </w:rPr>
            <w:instrText xml:space="preserve"> CITATION Wan92 \l 2058 </w:instrText>
          </w:r>
          <w:r w:rsidR="00045150">
            <w:rPr>
              <w:rFonts w:eastAsiaTheme="minorEastAsia" w:cs="Times New Roman"/>
            </w:rPr>
            <w:fldChar w:fldCharType="separate"/>
          </w:r>
          <w:r w:rsidR="003641C8">
            <w:rPr>
              <w:rFonts w:eastAsiaTheme="minorEastAsia" w:cs="Times New Roman"/>
              <w:noProof/>
              <w:lang w:val="es-MX"/>
            </w:rPr>
            <w:t xml:space="preserve"> </w:t>
          </w:r>
          <w:r w:rsidR="003641C8" w:rsidRPr="003641C8">
            <w:rPr>
              <w:rFonts w:eastAsiaTheme="minorEastAsia" w:cs="Times New Roman"/>
              <w:noProof/>
              <w:lang w:val="es-MX"/>
            </w:rPr>
            <w:t>[6]</w:t>
          </w:r>
          <w:r w:rsidR="00045150">
            <w:rPr>
              <w:rFonts w:eastAsiaTheme="minorEastAsia" w:cs="Times New Roman"/>
            </w:rPr>
            <w:fldChar w:fldCharType="end"/>
          </w:r>
        </w:sdtContent>
      </w:sdt>
      <w:r w:rsidRPr="00A9307D">
        <w:rPr>
          <w:rFonts w:eastAsiaTheme="minorEastAsia" w:cs="Times New Roman"/>
        </w:rPr>
        <w:t xml:space="preserve"> la potencia de entrada se la obtiene de la siguiente forma.</w:t>
      </w:r>
    </w:p>
    <w:tbl>
      <w:tblPr>
        <w:tblStyle w:val="Tablaconcuadrcula"/>
        <w:tblW w:w="4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0"/>
        <w:gridCol w:w="550"/>
      </w:tblGrid>
      <w:tr w:rsidR="0091023C" w14:paraId="634E9370" w14:textId="77777777" w:rsidTr="0050121A">
        <w:trPr>
          <w:trHeight w:val="421"/>
        </w:trPr>
        <w:tc>
          <w:tcPr>
            <w:tcW w:w="3840" w:type="dxa"/>
          </w:tcPr>
          <w:p w14:paraId="20D801E1" w14:textId="77777777" w:rsidR="0091023C" w:rsidRPr="00C81DAD" w:rsidRDefault="00AE77F6" w:rsidP="00751D40">
            <w:pPr>
              <w:pStyle w:val="Default"/>
              <w:spacing w:line="360" w:lineRule="auto"/>
              <w:jc w:val="both"/>
              <w:rPr>
                <w:rFonts w:eastAsiaTheme="minorEastAsia"/>
                <w:sz w:val="22"/>
                <w:szCs w:val="22"/>
              </w:rPr>
            </w:pPr>
            <m:oMathPara>
              <m:oMath>
                <m:sSub>
                  <m:sSubPr>
                    <m:ctrlPr>
                      <w:rPr>
                        <w:rFonts w:ascii="Cambria Math" w:eastAsiaTheme="minorEastAsia" w:hAnsi="Cambria Math"/>
                        <w:i/>
                        <w:sz w:val="18"/>
                        <w:szCs w:val="20"/>
                      </w:rPr>
                    </m:ctrlPr>
                  </m:sSubPr>
                  <m:e>
                    <m:r>
                      <w:rPr>
                        <w:rFonts w:ascii="Cambria Math" w:eastAsiaTheme="minorEastAsia" w:hAnsi="Cambria Math"/>
                        <w:sz w:val="18"/>
                        <w:szCs w:val="20"/>
                      </w:rPr>
                      <m:t>P</m:t>
                    </m:r>
                  </m:e>
                  <m:sub>
                    <m:r>
                      <w:rPr>
                        <w:rFonts w:ascii="Cambria Math" w:eastAsiaTheme="minorEastAsia" w:hAnsi="Cambria Math"/>
                        <w:sz w:val="18"/>
                        <w:szCs w:val="20"/>
                      </w:rPr>
                      <m:t>in</m:t>
                    </m:r>
                  </m:sub>
                </m:sSub>
                <m:r>
                  <w:rPr>
                    <w:rFonts w:ascii="Cambria Math" w:eastAsiaTheme="minorEastAsia" w:hAnsi="Cambria Math"/>
                    <w:sz w:val="18"/>
                    <w:szCs w:val="20"/>
                  </w:rPr>
                  <m:t>=</m:t>
                </m:r>
                <m:f>
                  <m:fPr>
                    <m:ctrlPr>
                      <w:rPr>
                        <w:rFonts w:ascii="Cambria Math" w:eastAsiaTheme="minorEastAsia" w:hAnsi="Cambria Math"/>
                        <w:i/>
                        <w:sz w:val="18"/>
                        <w:szCs w:val="20"/>
                      </w:rPr>
                    </m:ctrlPr>
                  </m:fPr>
                  <m:num>
                    <m:r>
                      <w:rPr>
                        <w:rFonts w:ascii="Cambria Math" w:eastAsiaTheme="minorEastAsia" w:hAnsi="Cambria Math"/>
                        <w:sz w:val="18"/>
                        <w:szCs w:val="20"/>
                      </w:rPr>
                      <m:t>1</m:t>
                    </m:r>
                  </m:num>
                  <m:den>
                    <m:r>
                      <w:rPr>
                        <w:rFonts w:ascii="Cambria Math" w:eastAsiaTheme="minorEastAsia" w:hAnsi="Cambria Math"/>
                        <w:sz w:val="18"/>
                        <w:szCs w:val="20"/>
                      </w:rPr>
                      <m:t>2</m:t>
                    </m:r>
                  </m:den>
                </m:f>
                <m:d>
                  <m:dPr>
                    <m:ctrlPr>
                      <w:rPr>
                        <w:rFonts w:ascii="Cambria Math" w:eastAsiaTheme="minorEastAsia" w:hAnsi="Cambria Math"/>
                        <w:i/>
                        <w:sz w:val="18"/>
                        <w:szCs w:val="20"/>
                      </w:rPr>
                    </m:ctrlPr>
                  </m:dPr>
                  <m:e>
                    <m:r>
                      <w:rPr>
                        <w:rFonts w:ascii="Cambria Math" w:eastAsiaTheme="minorEastAsia" w:hAnsi="Cambria Math"/>
                        <w:sz w:val="18"/>
                        <w:szCs w:val="20"/>
                      </w:rPr>
                      <m:t>-</m:t>
                    </m:r>
                    <m:sSub>
                      <m:sSubPr>
                        <m:ctrlPr>
                          <w:rPr>
                            <w:rFonts w:ascii="Cambria Math" w:eastAsiaTheme="minorEastAsia" w:hAnsi="Cambria Math"/>
                            <w:i/>
                            <w:sz w:val="18"/>
                            <w:szCs w:val="20"/>
                          </w:rPr>
                        </m:ctrlPr>
                      </m:sSubPr>
                      <m:e>
                        <m:r>
                          <w:rPr>
                            <w:rFonts w:ascii="Cambria Math" w:eastAsiaTheme="minorEastAsia" w:hAnsi="Cambria Math"/>
                            <w:sz w:val="18"/>
                            <w:szCs w:val="20"/>
                          </w:rPr>
                          <m:t>m</m:t>
                        </m:r>
                      </m:e>
                      <m:sub>
                        <m:r>
                          <w:rPr>
                            <w:rFonts w:ascii="Cambria Math" w:eastAsiaTheme="minorEastAsia" w:hAnsi="Cambria Math"/>
                            <w:sz w:val="18"/>
                            <w:szCs w:val="20"/>
                          </w:rPr>
                          <m:t>1</m:t>
                        </m:r>
                      </m:sub>
                    </m:sSub>
                    <m:sSub>
                      <m:sSubPr>
                        <m:ctrlPr>
                          <w:rPr>
                            <w:rFonts w:ascii="Cambria Math" w:eastAsiaTheme="minorEastAsia" w:hAnsi="Cambria Math"/>
                            <w:i/>
                            <w:sz w:val="18"/>
                            <w:szCs w:val="20"/>
                          </w:rPr>
                        </m:ctrlPr>
                      </m:sSubPr>
                      <m:e>
                        <m:acc>
                          <m:accPr>
                            <m:chr m:val="̈"/>
                            <m:ctrlPr>
                              <w:rPr>
                                <w:rFonts w:ascii="Cambria Math" w:eastAsiaTheme="minorEastAsia" w:hAnsi="Cambria Math"/>
                                <w:i/>
                                <w:sz w:val="18"/>
                                <w:szCs w:val="20"/>
                              </w:rPr>
                            </m:ctrlPr>
                          </m:accPr>
                          <m:e>
                            <m:r>
                              <w:rPr>
                                <w:rFonts w:ascii="Cambria Math" w:eastAsiaTheme="minorEastAsia" w:hAnsi="Cambria Math"/>
                                <w:sz w:val="18"/>
                                <w:szCs w:val="20"/>
                              </w:rPr>
                              <m:t>x</m:t>
                            </m:r>
                          </m:e>
                        </m:acc>
                      </m:e>
                      <m:sub>
                        <m:r>
                          <w:rPr>
                            <w:rFonts w:ascii="Cambria Math" w:eastAsiaTheme="minorEastAsia" w:hAnsi="Cambria Math"/>
                            <w:sz w:val="18"/>
                            <w:szCs w:val="20"/>
                          </w:rPr>
                          <m:t>1</m:t>
                        </m:r>
                      </m:sub>
                    </m:sSub>
                    <m:acc>
                      <m:accPr>
                        <m:chr m:val="̇"/>
                        <m:ctrlPr>
                          <w:rPr>
                            <w:rFonts w:ascii="Cambria Math" w:eastAsiaTheme="minorEastAsia" w:hAnsi="Cambria Math"/>
                            <w:i/>
                            <w:sz w:val="18"/>
                            <w:szCs w:val="20"/>
                          </w:rPr>
                        </m:ctrlPr>
                      </m:accPr>
                      <m:e>
                        <m:r>
                          <w:rPr>
                            <w:rFonts w:ascii="Cambria Math" w:eastAsiaTheme="minorEastAsia" w:hAnsi="Cambria Math"/>
                            <w:sz w:val="18"/>
                            <w:szCs w:val="20"/>
                          </w:rPr>
                          <m:t>y</m:t>
                        </m:r>
                      </m:e>
                    </m:acc>
                  </m:e>
                </m:d>
                <m:r>
                  <w:rPr>
                    <w:rFonts w:ascii="Cambria Math" w:eastAsiaTheme="minorEastAsia" w:hAnsi="Cambria Math"/>
                    <w:sz w:val="18"/>
                    <w:szCs w:val="20"/>
                  </w:rPr>
                  <m:t>+</m:t>
                </m:r>
                <m:f>
                  <m:fPr>
                    <m:ctrlPr>
                      <w:rPr>
                        <w:rFonts w:ascii="Cambria Math" w:eastAsiaTheme="minorEastAsia" w:hAnsi="Cambria Math"/>
                        <w:i/>
                        <w:sz w:val="18"/>
                        <w:szCs w:val="20"/>
                      </w:rPr>
                    </m:ctrlPr>
                  </m:fPr>
                  <m:num>
                    <m:r>
                      <w:rPr>
                        <w:rFonts w:ascii="Cambria Math" w:eastAsiaTheme="minorEastAsia" w:hAnsi="Cambria Math"/>
                        <w:sz w:val="18"/>
                        <w:szCs w:val="20"/>
                      </w:rPr>
                      <m:t>1</m:t>
                    </m:r>
                  </m:num>
                  <m:den>
                    <m:r>
                      <w:rPr>
                        <w:rFonts w:ascii="Cambria Math" w:eastAsiaTheme="minorEastAsia" w:hAnsi="Cambria Math"/>
                        <w:sz w:val="18"/>
                        <w:szCs w:val="20"/>
                      </w:rPr>
                      <m:t>2</m:t>
                    </m:r>
                  </m:den>
                </m:f>
                <m:d>
                  <m:dPr>
                    <m:ctrlPr>
                      <w:rPr>
                        <w:rFonts w:ascii="Cambria Math" w:eastAsiaTheme="minorEastAsia" w:hAnsi="Cambria Math"/>
                        <w:i/>
                        <w:sz w:val="18"/>
                        <w:szCs w:val="20"/>
                      </w:rPr>
                    </m:ctrlPr>
                  </m:dPr>
                  <m:e>
                    <m:r>
                      <w:rPr>
                        <w:rFonts w:ascii="Cambria Math" w:eastAsiaTheme="minorEastAsia" w:hAnsi="Cambria Math"/>
                        <w:sz w:val="18"/>
                        <w:szCs w:val="20"/>
                      </w:rPr>
                      <m:t>-</m:t>
                    </m:r>
                    <m:sSub>
                      <m:sSubPr>
                        <m:ctrlPr>
                          <w:rPr>
                            <w:rFonts w:ascii="Cambria Math" w:eastAsiaTheme="minorEastAsia" w:hAnsi="Cambria Math"/>
                            <w:i/>
                            <w:sz w:val="18"/>
                            <w:szCs w:val="20"/>
                          </w:rPr>
                        </m:ctrlPr>
                      </m:sSubPr>
                      <m:e>
                        <m:r>
                          <w:rPr>
                            <w:rFonts w:ascii="Cambria Math" w:eastAsiaTheme="minorEastAsia" w:hAnsi="Cambria Math"/>
                            <w:sz w:val="18"/>
                            <w:szCs w:val="20"/>
                          </w:rPr>
                          <m:t>m</m:t>
                        </m:r>
                      </m:e>
                      <m:sub>
                        <m:r>
                          <w:rPr>
                            <w:rFonts w:ascii="Cambria Math" w:eastAsiaTheme="minorEastAsia" w:hAnsi="Cambria Math"/>
                            <w:sz w:val="18"/>
                            <w:szCs w:val="20"/>
                          </w:rPr>
                          <m:t>2</m:t>
                        </m:r>
                      </m:sub>
                    </m:sSub>
                    <m:sSub>
                      <m:sSubPr>
                        <m:ctrlPr>
                          <w:rPr>
                            <w:rFonts w:ascii="Cambria Math" w:eastAsiaTheme="minorEastAsia" w:hAnsi="Cambria Math"/>
                            <w:i/>
                            <w:sz w:val="18"/>
                            <w:szCs w:val="20"/>
                          </w:rPr>
                        </m:ctrlPr>
                      </m:sSubPr>
                      <m:e>
                        <m:acc>
                          <m:accPr>
                            <m:chr m:val="̈"/>
                            <m:ctrlPr>
                              <w:rPr>
                                <w:rFonts w:ascii="Cambria Math" w:eastAsiaTheme="minorEastAsia" w:hAnsi="Cambria Math"/>
                                <w:i/>
                                <w:sz w:val="18"/>
                                <w:szCs w:val="20"/>
                              </w:rPr>
                            </m:ctrlPr>
                          </m:accPr>
                          <m:e>
                            <m:r>
                              <w:rPr>
                                <w:rFonts w:ascii="Cambria Math" w:eastAsiaTheme="minorEastAsia" w:hAnsi="Cambria Math"/>
                                <w:sz w:val="18"/>
                                <w:szCs w:val="20"/>
                              </w:rPr>
                              <m:t>x</m:t>
                            </m:r>
                          </m:e>
                        </m:acc>
                      </m:e>
                      <m:sub>
                        <m:r>
                          <w:rPr>
                            <w:rFonts w:ascii="Cambria Math" w:eastAsiaTheme="minorEastAsia" w:hAnsi="Cambria Math"/>
                            <w:sz w:val="18"/>
                            <w:szCs w:val="20"/>
                          </w:rPr>
                          <m:t>2</m:t>
                        </m:r>
                      </m:sub>
                    </m:sSub>
                    <m:acc>
                      <m:accPr>
                        <m:chr m:val="̇"/>
                        <m:ctrlPr>
                          <w:rPr>
                            <w:rFonts w:ascii="Cambria Math" w:eastAsiaTheme="minorEastAsia" w:hAnsi="Cambria Math"/>
                            <w:i/>
                            <w:sz w:val="18"/>
                            <w:szCs w:val="20"/>
                          </w:rPr>
                        </m:ctrlPr>
                      </m:accPr>
                      <m:e>
                        <m:r>
                          <w:rPr>
                            <w:rFonts w:ascii="Cambria Math" w:eastAsiaTheme="minorEastAsia" w:hAnsi="Cambria Math"/>
                            <w:sz w:val="18"/>
                            <w:szCs w:val="20"/>
                          </w:rPr>
                          <m:t>y</m:t>
                        </m:r>
                      </m:e>
                    </m:acc>
                  </m:e>
                </m:d>
                <m:r>
                  <w:rPr>
                    <w:rFonts w:ascii="Cambria Math" w:eastAsiaTheme="minorEastAsia" w:hAnsi="Cambria Math"/>
                    <w:sz w:val="18"/>
                    <w:szCs w:val="20"/>
                  </w:rPr>
                  <m:t xml:space="preserve">  </m:t>
                </m:r>
              </m:oMath>
            </m:oMathPara>
          </w:p>
        </w:tc>
        <w:tc>
          <w:tcPr>
            <w:tcW w:w="550" w:type="dxa"/>
          </w:tcPr>
          <w:p w14:paraId="19CCDD32" w14:textId="77777777" w:rsidR="0091023C" w:rsidRDefault="0091023C" w:rsidP="00751D40">
            <w:pPr>
              <w:rPr>
                <w:noProof/>
                <w:lang w:eastAsia="es-CO"/>
              </w:rPr>
            </w:pPr>
            <w:r>
              <w:rPr>
                <w:noProof/>
                <w:lang w:eastAsia="es-CO"/>
              </w:rPr>
              <w:t>(13)</w:t>
            </w:r>
          </w:p>
        </w:tc>
      </w:tr>
    </w:tbl>
    <w:p w14:paraId="2EFB5261" w14:textId="77777777" w:rsidR="00D145F5" w:rsidRDefault="00D145F5" w:rsidP="00A84CB6">
      <w:pPr>
        <w:pStyle w:val="Default"/>
        <w:jc w:val="both"/>
        <w:rPr>
          <w:b/>
          <w:smallCaps/>
          <w:sz w:val="20"/>
          <w:szCs w:val="20"/>
        </w:rPr>
      </w:pPr>
    </w:p>
    <w:p w14:paraId="5452B467" w14:textId="484458F5" w:rsidR="00E25E05" w:rsidRDefault="00274752" w:rsidP="00E25E05">
      <w:pPr>
        <w:pStyle w:val="Ttulo1"/>
      </w:pPr>
      <w:r>
        <w:t>Parámetros</w:t>
      </w:r>
      <w:r w:rsidR="00E25E05">
        <w:t xml:space="preserve"> pr</w:t>
      </w:r>
      <w:r>
        <w:t xml:space="preserve">incipales de la </w:t>
      </w:r>
      <w:r w:rsidR="00950BB8">
        <w:t>vía</w:t>
      </w:r>
      <w:r>
        <w:t xml:space="preserve"> convencional y piezoeléctrico </w:t>
      </w:r>
    </w:p>
    <w:p w14:paraId="340DA12B" w14:textId="77777777" w:rsidR="00D0537D" w:rsidRDefault="00D0537D" w:rsidP="005A7E1B"/>
    <w:p w14:paraId="0B5FD2DF" w14:textId="6BFBC050" w:rsidR="00A675B9" w:rsidRDefault="004F32A5" w:rsidP="005A7E1B">
      <w:r>
        <w:t xml:space="preserve">Para tomar </w:t>
      </w:r>
      <w:r w:rsidR="00D521C3">
        <w:t xml:space="preserve">los </w:t>
      </w:r>
      <w:r w:rsidR="005A7E1B" w:rsidRPr="005A7E1B">
        <w:t xml:space="preserve">parámetros se </w:t>
      </w:r>
      <w:r>
        <w:t>realizó una comparaci</w:t>
      </w:r>
      <w:r w:rsidR="00DE668C">
        <w:t>ó</w:t>
      </w:r>
      <w:r>
        <w:t xml:space="preserve">n </w:t>
      </w:r>
      <w:r w:rsidR="00703969">
        <w:t xml:space="preserve">de ciertas </w:t>
      </w:r>
      <w:r w:rsidR="00DE668C">
        <w:t>vías</w:t>
      </w:r>
      <w:r w:rsidR="00703969">
        <w:t xml:space="preserve"> </w:t>
      </w:r>
      <w:r w:rsidR="005C79CA">
        <w:t>férreas</w:t>
      </w:r>
      <w:r w:rsidR="00DF1D96">
        <w:t>,</w:t>
      </w:r>
      <w:r w:rsidR="00703969">
        <w:t xml:space="preserve"> donde </w:t>
      </w:r>
      <w:r w:rsidR="005C79CA">
        <w:t>mediante</w:t>
      </w:r>
      <w:r w:rsidR="00B83F8F">
        <w:t xml:space="preserve"> ventajas y </w:t>
      </w:r>
      <w:r w:rsidR="00B83F8F">
        <w:lastRenderedPageBreak/>
        <w:t>desventajas se optó por la vía convencional</w:t>
      </w:r>
      <w:r w:rsidR="00195282">
        <w:t xml:space="preserve"> </w:t>
      </w:r>
      <w:r w:rsidR="00D521C3">
        <w:t xml:space="preserve">conformada </w:t>
      </w:r>
      <w:r w:rsidR="001F788D" w:rsidRPr="005A7E1B">
        <w:t>por</w:t>
      </w:r>
      <w:r w:rsidR="001F788D">
        <w:t xml:space="preserve"> un</w:t>
      </w:r>
      <w:r w:rsidR="001F788D" w:rsidRPr="005A7E1B">
        <w:t xml:space="preserve"> carril UIC 54</w:t>
      </w:r>
      <w:r w:rsidR="001F788D">
        <w:t>,</w:t>
      </w:r>
      <w:r w:rsidR="00DE668C">
        <w:t xml:space="preserve"> </w:t>
      </w:r>
      <w:r w:rsidR="001F788D" w:rsidRPr="005A7E1B">
        <w:t xml:space="preserve">traviesa de hormigón </w:t>
      </w:r>
      <w:proofErr w:type="spellStart"/>
      <w:r w:rsidR="001F788D" w:rsidRPr="005A7E1B">
        <w:t>monobloque</w:t>
      </w:r>
      <w:proofErr w:type="spellEnd"/>
      <w:r w:rsidR="001F788D" w:rsidRPr="005A7E1B">
        <w:t>, fijaciones y balasto</w:t>
      </w:r>
      <w:r w:rsidR="001F788D">
        <w:t xml:space="preserve"> como se muestra en la figura 4.</w:t>
      </w:r>
      <w:r w:rsidR="009466C4">
        <w:t xml:space="preserve"> </w:t>
      </w:r>
    </w:p>
    <w:p w14:paraId="7874206C" w14:textId="30400BC8" w:rsidR="00AC53E0" w:rsidRDefault="00AC53E0" w:rsidP="005A7E1B">
      <w:pPr>
        <w:rPr>
          <w:noProof/>
        </w:rPr>
      </w:pPr>
      <w:r>
        <w:rPr>
          <w:noProof/>
          <w:lang w:val="es-MX" w:eastAsia="es-MX"/>
        </w:rPr>
        <w:drawing>
          <wp:inline distT="0" distB="0" distL="0" distR="0" wp14:anchorId="2410D372" wp14:editId="6FA7E2C2">
            <wp:extent cx="2732926" cy="1821951"/>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6040"/>
                    <a:stretch/>
                  </pic:blipFill>
                  <pic:spPr bwMode="auto">
                    <a:xfrm>
                      <a:off x="0" y="0"/>
                      <a:ext cx="2740146" cy="1826765"/>
                    </a:xfrm>
                    <a:prstGeom prst="rect">
                      <a:avLst/>
                    </a:prstGeom>
                    <a:ln>
                      <a:noFill/>
                    </a:ln>
                    <a:extLst>
                      <a:ext uri="{53640926-AAD7-44D8-BBD7-CCE9431645EC}">
                        <a14:shadowObscured xmlns:a14="http://schemas.microsoft.com/office/drawing/2010/main"/>
                      </a:ext>
                    </a:extLst>
                  </pic:spPr>
                </pic:pic>
              </a:graphicData>
            </a:graphic>
          </wp:inline>
        </w:drawing>
      </w:r>
    </w:p>
    <w:p w14:paraId="6FEBC1CE" w14:textId="018F99ED" w:rsidR="00AC53E0" w:rsidRPr="00AC612B" w:rsidRDefault="00AC53E0" w:rsidP="00AC53E0">
      <w:pPr>
        <w:jc w:val="center"/>
        <w:rPr>
          <w:noProof/>
          <w:sz w:val="18"/>
          <w:szCs w:val="18"/>
        </w:rPr>
      </w:pPr>
      <w:r w:rsidRPr="00DC6B1F">
        <w:rPr>
          <w:b/>
          <w:bCs/>
          <w:noProof/>
          <w:sz w:val="18"/>
          <w:szCs w:val="18"/>
        </w:rPr>
        <w:t>Figura 4</w:t>
      </w:r>
      <w:r w:rsidRPr="00AC612B">
        <w:rPr>
          <w:noProof/>
          <w:sz w:val="18"/>
          <w:szCs w:val="18"/>
        </w:rPr>
        <w:t>. Via convencional</w:t>
      </w:r>
    </w:p>
    <w:p w14:paraId="0629503D" w14:textId="0B51F772" w:rsidR="00AC53E0" w:rsidRPr="00AC612B" w:rsidRDefault="00AC53E0" w:rsidP="00AC53E0">
      <w:pPr>
        <w:jc w:val="center"/>
        <w:rPr>
          <w:noProof/>
          <w:sz w:val="18"/>
          <w:szCs w:val="18"/>
        </w:rPr>
      </w:pPr>
      <w:r w:rsidRPr="00AC612B">
        <w:rPr>
          <w:noProof/>
          <w:sz w:val="18"/>
          <w:szCs w:val="18"/>
        </w:rPr>
        <w:t>Fuente:</w:t>
      </w:r>
      <w:r w:rsidR="00687306" w:rsidRPr="00687306">
        <w:rPr>
          <w:rFonts w:ascii="Arial" w:hAnsi="Arial" w:cs="Arial"/>
          <w:color w:val="202124"/>
          <w:sz w:val="22"/>
          <w:szCs w:val="22"/>
          <w:shd w:val="clear" w:color="auto" w:fill="FFFFFF"/>
        </w:rPr>
        <w:t xml:space="preserve"> </w:t>
      </w:r>
      <w:sdt>
        <w:sdtPr>
          <w:rPr>
            <w:noProof/>
            <w:sz w:val="18"/>
            <w:szCs w:val="18"/>
          </w:rPr>
          <w:id w:val="-427891124"/>
          <w:citation/>
        </w:sdtPr>
        <w:sdtEndPr/>
        <w:sdtContent>
          <w:r w:rsidR="00687306" w:rsidRPr="00687306">
            <w:rPr>
              <w:noProof/>
              <w:sz w:val="18"/>
              <w:szCs w:val="18"/>
            </w:rPr>
            <w:fldChar w:fldCharType="begin"/>
          </w:r>
          <w:r w:rsidR="00687306" w:rsidRPr="00687306">
            <w:rPr>
              <w:noProof/>
              <w:sz w:val="18"/>
              <w:szCs w:val="18"/>
              <w:lang w:val="es-MX"/>
            </w:rPr>
            <w:instrText xml:space="preserve"> CITATION Ayo142 \l 2058 </w:instrText>
          </w:r>
          <w:r w:rsidR="00687306" w:rsidRPr="00687306">
            <w:rPr>
              <w:noProof/>
              <w:sz w:val="18"/>
              <w:szCs w:val="18"/>
            </w:rPr>
            <w:fldChar w:fldCharType="separate"/>
          </w:r>
          <w:r w:rsidR="000B0910" w:rsidRPr="000B0910">
            <w:rPr>
              <w:noProof/>
              <w:sz w:val="18"/>
              <w:szCs w:val="18"/>
              <w:lang w:val="es-MX"/>
            </w:rPr>
            <w:t>[7]</w:t>
          </w:r>
          <w:r w:rsidR="00687306" w:rsidRPr="00687306">
            <w:rPr>
              <w:noProof/>
              <w:sz w:val="18"/>
              <w:szCs w:val="18"/>
            </w:rPr>
            <w:fldChar w:fldCharType="end"/>
          </w:r>
        </w:sdtContent>
      </w:sdt>
      <w:r w:rsidRPr="00AC612B">
        <w:rPr>
          <w:noProof/>
          <w:sz w:val="18"/>
          <w:szCs w:val="18"/>
        </w:rPr>
        <w:t xml:space="preserve"> </w:t>
      </w:r>
    </w:p>
    <w:p w14:paraId="260CDF05" w14:textId="77777777" w:rsidR="007C25C4" w:rsidRDefault="007C25C4" w:rsidP="00AC53E0">
      <w:pPr>
        <w:jc w:val="center"/>
        <w:rPr>
          <w:noProof/>
        </w:rPr>
      </w:pPr>
    </w:p>
    <w:p w14:paraId="1F64F686" w14:textId="4C69591F" w:rsidR="003E06B3" w:rsidRPr="003E06B3" w:rsidRDefault="003E06B3" w:rsidP="003E06B3">
      <w:pPr>
        <w:rPr>
          <w:noProof/>
        </w:rPr>
      </w:pPr>
      <w:bookmarkStart w:id="3" w:name="_Hlk108196799"/>
      <w:r w:rsidRPr="003E06B3">
        <w:rPr>
          <w:noProof/>
        </w:rPr>
        <w:t xml:space="preserve">Los valores fueron tomados de diferentes autores de los cuales se hizo una división entre los valores principales como se muestra en la tabla 1 y rango de valores como se muestra en la tabla 2 con el fin de observar como </w:t>
      </w:r>
      <w:bookmarkStart w:id="4" w:name="_Hlk108196786"/>
      <w:r w:rsidRPr="003E06B3">
        <w:rPr>
          <w:noProof/>
        </w:rPr>
        <w:t>varían</w:t>
      </w:r>
      <w:bookmarkEnd w:id="4"/>
      <w:r w:rsidRPr="003E06B3">
        <w:rPr>
          <w:noProof/>
        </w:rPr>
        <w:t xml:space="preserve"> los resultados a diferentes valores de parámetros</w:t>
      </w:r>
      <w:r w:rsidR="001022FE">
        <w:rPr>
          <w:noProof/>
        </w:rPr>
        <w:t xml:space="preserve"> </w:t>
      </w:r>
      <w:sdt>
        <w:sdtPr>
          <w:rPr>
            <w:noProof/>
          </w:rPr>
          <w:id w:val="-2109109149"/>
          <w:citation/>
        </w:sdtPr>
        <w:sdtEndPr/>
        <w:sdtContent>
          <w:r w:rsidR="001022FE" w:rsidRPr="00490E73">
            <w:rPr>
              <w:noProof/>
            </w:rPr>
            <w:fldChar w:fldCharType="begin"/>
          </w:r>
          <w:r w:rsidR="001022FE" w:rsidRPr="00490E73">
            <w:rPr>
              <w:noProof/>
              <w:lang w:val="es-MX"/>
            </w:rPr>
            <w:instrText xml:space="preserve"> CITATION Vil11 \l 2058 </w:instrText>
          </w:r>
          <w:r w:rsidR="001022FE" w:rsidRPr="00490E73">
            <w:rPr>
              <w:noProof/>
            </w:rPr>
            <w:fldChar w:fldCharType="separate"/>
          </w:r>
          <w:r w:rsidR="001022FE" w:rsidRPr="000B0910">
            <w:rPr>
              <w:noProof/>
              <w:lang w:val="es-MX"/>
            </w:rPr>
            <w:t>[8]</w:t>
          </w:r>
          <w:r w:rsidR="001022FE" w:rsidRPr="00490E73">
            <w:rPr>
              <w:noProof/>
            </w:rPr>
            <w:fldChar w:fldCharType="end"/>
          </w:r>
        </w:sdtContent>
      </w:sdt>
      <w:r w:rsidR="001022FE">
        <w:rPr>
          <w:noProof/>
        </w:rPr>
        <w:t>.</w:t>
      </w:r>
      <w:r w:rsidRPr="003E06B3">
        <w:rPr>
          <w:noProof/>
        </w:rPr>
        <w:t xml:space="preserve">  </w:t>
      </w:r>
    </w:p>
    <w:bookmarkEnd w:id="3"/>
    <w:p w14:paraId="520C96FE" w14:textId="77777777" w:rsidR="009132CD" w:rsidRDefault="009132CD" w:rsidP="005A7E1B">
      <w:pPr>
        <w:rPr>
          <w:noProof/>
        </w:rPr>
      </w:pPr>
    </w:p>
    <w:p w14:paraId="7C3B9ACC" w14:textId="67397B71" w:rsidR="005A7E1B" w:rsidRPr="00A8261B" w:rsidRDefault="003263CB" w:rsidP="005A7E1B">
      <w:pPr>
        <w:rPr>
          <w:noProof/>
          <w:sz w:val="18"/>
          <w:szCs w:val="18"/>
          <w:lang w:val="es-ES"/>
        </w:rPr>
      </w:pPr>
      <w:r w:rsidRPr="00DC6B1F">
        <w:rPr>
          <w:b/>
          <w:bCs/>
          <w:noProof/>
          <w:sz w:val="18"/>
          <w:szCs w:val="18"/>
          <w:lang w:val="es-ES"/>
        </w:rPr>
        <w:t>Tabla 1.</w:t>
      </w:r>
      <w:r w:rsidRPr="00A8261B">
        <w:rPr>
          <w:noProof/>
          <w:sz w:val="18"/>
          <w:szCs w:val="18"/>
          <w:lang w:val="es-ES"/>
        </w:rPr>
        <w:t xml:space="preserve"> Parámetros principales</w:t>
      </w:r>
      <w:r w:rsidR="00DE668C" w:rsidRPr="00A8261B">
        <w:rPr>
          <w:noProof/>
          <w:sz w:val="18"/>
          <w:szCs w:val="18"/>
          <w:lang w:val="es-ES"/>
        </w:rPr>
        <w:t xml:space="preserve"> de la vía férrea</w:t>
      </w:r>
    </w:p>
    <w:tbl>
      <w:tblPr>
        <w:tblStyle w:val="Tablaconcuadrcula"/>
        <w:tblW w:w="0" w:type="auto"/>
        <w:tblCellMar>
          <w:left w:w="70" w:type="dxa"/>
          <w:right w:w="70" w:type="dxa"/>
        </w:tblCellMar>
        <w:tblLook w:val="0000" w:firstRow="0" w:lastRow="0" w:firstColumn="0" w:lastColumn="0" w:noHBand="0" w:noVBand="0"/>
      </w:tblPr>
      <w:tblGrid>
        <w:gridCol w:w="2252"/>
        <w:gridCol w:w="2105"/>
      </w:tblGrid>
      <w:tr w:rsidR="005A7E1B" w:rsidRPr="00CD558F" w14:paraId="6034041F" w14:textId="77777777" w:rsidTr="00751D40">
        <w:trPr>
          <w:trHeight w:val="87"/>
        </w:trPr>
        <w:tc>
          <w:tcPr>
            <w:tcW w:w="8494" w:type="dxa"/>
            <w:gridSpan w:val="2"/>
          </w:tcPr>
          <w:p w14:paraId="15AE710F" w14:textId="77777777" w:rsidR="005A7E1B" w:rsidRPr="00CD558F" w:rsidRDefault="005A7E1B" w:rsidP="00B10A07">
            <w:pPr>
              <w:jc w:val="center"/>
              <w:rPr>
                <w:rFonts w:cs="Times New Roman"/>
                <w:noProof/>
                <w:sz w:val="18"/>
                <w:szCs w:val="18"/>
              </w:rPr>
            </w:pPr>
            <w:r w:rsidRPr="00CD558F">
              <w:rPr>
                <w:rFonts w:cs="Times New Roman"/>
                <w:noProof/>
                <w:sz w:val="18"/>
                <w:szCs w:val="18"/>
              </w:rPr>
              <w:t>Parámetros Principales</w:t>
            </w:r>
          </w:p>
        </w:tc>
      </w:tr>
      <w:tr w:rsidR="00CD558F" w:rsidRPr="00CD558F" w14:paraId="1C2AEE96" w14:textId="77777777" w:rsidTr="00751D40">
        <w:tblPrEx>
          <w:tblCellMar>
            <w:left w:w="108" w:type="dxa"/>
            <w:right w:w="108" w:type="dxa"/>
          </w:tblCellMar>
          <w:tblLook w:val="04A0" w:firstRow="1" w:lastRow="0" w:firstColumn="1" w:lastColumn="0" w:noHBand="0" w:noVBand="1"/>
        </w:tblPrEx>
        <w:tc>
          <w:tcPr>
            <w:tcW w:w="4043" w:type="dxa"/>
          </w:tcPr>
          <w:p w14:paraId="468EF187" w14:textId="730B1C30" w:rsidR="005A7E1B" w:rsidRPr="00CC5014" w:rsidRDefault="00AE77F6" w:rsidP="005A7E1B">
            <w:pPr>
              <w:rPr>
                <w:rFonts w:cs="Times New Roman"/>
                <w:noProof/>
                <w:sz w:val="18"/>
                <w:szCs w:val="18"/>
              </w:rPr>
            </w:pPr>
            <m:oMathPara>
              <m:oMath>
                <m:sSub>
                  <m:sSubPr>
                    <m:ctrlPr>
                      <w:rPr>
                        <w:rFonts w:ascii="Cambria Math" w:hAnsi="Cambria Math" w:cs="Times New Roman"/>
                        <w:i/>
                        <w:noProof/>
                        <w:sz w:val="18"/>
                        <w:szCs w:val="18"/>
                      </w:rPr>
                    </m:ctrlPr>
                  </m:sSubPr>
                  <m:e>
                    <m:r>
                      <w:rPr>
                        <w:rFonts w:ascii="Cambria Math" w:hAnsi="Cambria Math" w:cs="Times New Roman"/>
                        <w:noProof/>
                        <w:sz w:val="18"/>
                        <w:szCs w:val="18"/>
                      </w:rPr>
                      <m:t>m</m:t>
                    </m:r>
                  </m:e>
                  <m:sub>
                    <m:r>
                      <w:rPr>
                        <w:rFonts w:ascii="Cambria Math" w:hAnsi="Cambria Math" w:cs="Times New Roman"/>
                        <w:noProof/>
                        <w:sz w:val="18"/>
                        <w:szCs w:val="18"/>
                      </w:rPr>
                      <m:t xml:space="preserve">1  </m:t>
                    </m:r>
                  </m:sub>
                </m:sSub>
                <m:d>
                  <m:dPr>
                    <m:begChr m:val="["/>
                    <m:endChr m:val="]"/>
                    <m:ctrlPr>
                      <w:rPr>
                        <w:rFonts w:ascii="Cambria Math" w:hAnsi="Cambria Math" w:cs="Times New Roman"/>
                        <w:i/>
                        <w:noProof/>
                        <w:sz w:val="18"/>
                        <w:szCs w:val="18"/>
                      </w:rPr>
                    </m:ctrlPr>
                  </m:dPr>
                  <m:e>
                    <m:r>
                      <w:rPr>
                        <w:rFonts w:ascii="Cambria Math" w:hAnsi="Cambria Math" w:cs="Times New Roman"/>
                        <w:noProof/>
                        <w:sz w:val="18"/>
                        <w:szCs w:val="18"/>
                      </w:rPr>
                      <m:t>kg∕m</m:t>
                    </m:r>
                  </m:e>
                </m:d>
              </m:oMath>
            </m:oMathPara>
          </w:p>
        </w:tc>
        <w:tc>
          <w:tcPr>
            <w:tcW w:w="4451" w:type="dxa"/>
          </w:tcPr>
          <w:p w14:paraId="74D4A0D5" w14:textId="7669DB0A" w:rsidR="005A7E1B" w:rsidRPr="00CC5014" w:rsidRDefault="005A7E1B" w:rsidP="005A7E1B">
            <w:pPr>
              <w:rPr>
                <w:rFonts w:cs="Times New Roman"/>
                <w:noProof/>
                <w:sz w:val="18"/>
                <w:szCs w:val="18"/>
              </w:rPr>
            </w:pPr>
            <m:oMathPara>
              <m:oMath>
                <m:r>
                  <w:rPr>
                    <w:rFonts w:ascii="Cambria Math" w:hAnsi="Cambria Math" w:cs="Times New Roman"/>
                    <w:noProof/>
                    <w:sz w:val="18"/>
                    <w:szCs w:val="18"/>
                  </w:rPr>
                  <m:t>157,6</m:t>
                </m:r>
              </m:oMath>
            </m:oMathPara>
          </w:p>
        </w:tc>
      </w:tr>
      <w:tr w:rsidR="00CD558F" w:rsidRPr="00CD558F" w14:paraId="0F829F0B" w14:textId="77777777" w:rsidTr="00751D40">
        <w:tblPrEx>
          <w:tblCellMar>
            <w:left w:w="108" w:type="dxa"/>
            <w:right w:w="108" w:type="dxa"/>
          </w:tblCellMar>
          <w:tblLook w:val="04A0" w:firstRow="1" w:lastRow="0" w:firstColumn="1" w:lastColumn="0" w:noHBand="0" w:noVBand="1"/>
        </w:tblPrEx>
        <w:tc>
          <w:tcPr>
            <w:tcW w:w="4043" w:type="dxa"/>
          </w:tcPr>
          <w:p w14:paraId="360FB6DA" w14:textId="5265822F" w:rsidR="005A7E1B" w:rsidRPr="00CC5014" w:rsidRDefault="00AE77F6" w:rsidP="005A7E1B">
            <w:pPr>
              <w:rPr>
                <w:rFonts w:cs="Times New Roman"/>
                <w:noProof/>
                <w:sz w:val="18"/>
                <w:szCs w:val="18"/>
              </w:rPr>
            </w:pPr>
            <m:oMathPara>
              <m:oMath>
                <m:sSub>
                  <m:sSubPr>
                    <m:ctrlPr>
                      <w:rPr>
                        <w:rFonts w:ascii="Cambria Math" w:hAnsi="Cambria Math" w:cs="Times New Roman"/>
                        <w:i/>
                        <w:noProof/>
                        <w:sz w:val="18"/>
                        <w:szCs w:val="18"/>
                      </w:rPr>
                    </m:ctrlPr>
                  </m:sSubPr>
                  <m:e>
                    <m:r>
                      <w:rPr>
                        <w:rFonts w:ascii="Cambria Math" w:hAnsi="Cambria Math" w:cs="Times New Roman"/>
                        <w:noProof/>
                        <w:sz w:val="18"/>
                        <w:szCs w:val="18"/>
                      </w:rPr>
                      <m:t>m</m:t>
                    </m:r>
                  </m:e>
                  <m:sub>
                    <m:r>
                      <w:rPr>
                        <w:rFonts w:ascii="Cambria Math" w:hAnsi="Cambria Math" w:cs="Times New Roman"/>
                        <w:noProof/>
                        <w:sz w:val="18"/>
                        <w:szCs w:val="18"/>
                      </w:rPr>
                      <m:t xml:space="preserve">2  </m:t>
                    </m:r>
                  </m:sub>
                </m:sSub>
                <m:d>
                  <m:dPr>
                    <m:begChr m:val="["/>
                    <m:endChr m:val="]"/>
                    <m:ctrlPr>
                      <w:rPr>
                        <w:rFonts w:ascii="Cambria Math" w:hAnsi="Cambria Math" w:cs="Times New Roman"/>
                        <w:i/>
                        <w:noProof/>
                        <w:sz w:val="18"/>
                        <w:szCs w:val="18"/>
                      </w:rPr>
                    </m:ctrlPr>
                  </m:dPr>
                  <m:e>
                    <m:r>
                      <w:rPr>
                        <w:rFonts w:ascii="Cambria Math" w:hAnsi="Cambria Math" w:cs="Times New Roman"/>
                        <w:noProof/>
                        <w:sz w:val="18"/>
                        <w:szCs w:val="18"/>
                      </w:rPr>
                      <m:t>kg∕m</m:t>
                    </m:r>
                  </m:e>
                </m:d>
              </m:oMath>
            </m:oMathPara>
          </w:p>
        </w:tc>
        <w:tc>
          <w:tcPr>
            <w:tcW w:w="4451" w:type="dxa"/>
          </w:tcPr>
          <w:p w14:paraId="13E6922E" w14:textId="4B3D337E" w:rsidR="005A7E1B" w:rsidRPr="00CC5014" w:rsidRDefault="005A7E1B" w:rsidP="005A7E1B">
            <w:pPr>
              <w:rPr>
                <w:rFonts w:cs="Times New Roman"/>
                <w:noProof/>
                <w:sz w:val="18"/>
                <w:szCs w:val="18"/>
              </w:rPr>
            </w:pPr>
            <m:oMathPara>
              <m:oMath>
                <m:r>
                  <w:rPr>
                    <w:rFonts w:ascii="Cambria Math" w:hAnsi="Cambria Math" w:cs="Times New Roman"/>
                    <w:noProof/>
                    <w:sz w:val="18"/>
                    <w:szCs w:val="18"/>
                  </w:rPr>
                  <m:t>54</m:t>
                </m:r>
              </m:oMath>
            </m:oMathPara>
          </w:p>
        </w:tc>
      </w:tr>
      <w:tr w:rsidR="00CD558F" w:rsidRPr="00CD558F" w14:paraId="157ABE06" w14:textId="77777777" w:rsidTr="00751D40">
        <w:tblPrEx>
          <w:tblCellMar>
            <w:left w:w="108" w:type="dxa"/>
            <w:right w:w="108" w:type="dxa"/>
          </w:tblCellMar>
          <w:tblLook w:val="04A0" w:firstRow="1" w:lastRow="0" w:firstColumn="1" w:lastColumn="0" w:noHBand="0" w:noVBand="1"/>
        </w:tblPrEx>
        <w:tc>
          <w:tcPr>
            <w:tcW w:w="4043" w:type="dxa"/>
          </w:tcPr>
          <w:p w14:paraId="211C228B" w14:textId="257AD285" w:rsidR="005A7E1B" w:rsidRPr="00CC5014" w:rsidRDefault="00AE77F6" w:rsidP="00CD558F">
            <w:pPr>
              <w:rPr>
                <w:rFonts w:cs="Times New Roman"/>
                <w:noProof/>
                <w:sz w:val="18"/>
                <w:szCs w:val="18"/>
              </w:rPr>
            </w:pPr>
            <m:oMath>
              <m:sSub>
                <m:sSubPr>
                  <m:ctrlPr>
                    <w:rPr>
                      <w:rFonts w:ascii="Cambria Math" w:hAnsi="Cambria Math" w:cs="Times New Roman"/>
                      <w:i/>
                      <w:noProof/>
                      <w:sz w:val="18"/>
                      <w:szCs w:val="18"/>
                    </w:rPr>
                  </m:ctrlPr>
                </m:sSubPr>
                <m:e>
                  <m:r>
                    <w:rPr>
                      <w:rFonts w:ascii="Cambria Math" w:hAnsi="Cambria Math" w:cs="Times New Roman"/>
                      <w:noProof/>
                      <w:sz w:val="18"/>
                      <w:szCs w:val="18"/>
                    </w:rPr>
                    <m:t xml:space="preserve">              k</m:t>
                  </m:r>
                </m:e>
                <m:sub>
                  <m:r>
                    <w:rPr>
                      <w:rFonts w:ascii="Cambria Math" w:hAnsi="Cambria Math" w:cs="Times New Roman"/>
                      <w:noProof/>
                      <w:sz w:val="18"/>
                      <w:szCs w:val="18"/>
                    </w:rPr>
                    <m:t>2</m:t>
                  </m:r>
                </m:sub>
              </m:sSub>
              <m:r>
                <w:rPr>
                  <w:rFonts w:ascii="Cambria Math" w:hAnsi="Cambria Math" w:cs="Times New Roman"/>
                  <w:noProof/>
                  <w:sz w:val="18"/>
                  <w:szCs w:val="18"/>
                </w:rPr>
                <m:t xml:space="preserve">   </m:t>
              </m:r>
            </m:oMath>
            <w:r w:rsidR="005A7E1B" w:rsidRPr="00CC5014">
              <w:rPr>
                <w:rFonts w:cs="Times New Roman"/>
                <w:noProof/>
                <w:sz w:val="18"/>
                <w:szCs w:val="18"/>
              </w:rPr>
              <w:t>[</w:t>
            </w:r>
            <m:oMath>
              <m:d>
                <m:dPr>
                  <m:ctrlPr>
                    <w:rPr>
                      <w:rFonts w:ascii="Cambria Math" w:hAnsi="Cambria Math" w:cs="Times New Roman"/>
                      <w:i/>
                      <w:noProof/>
                      <w:sz w:val="18"/>
                      <w:szCs w:val="18"/>
                    </w:rPr>
                  </m:ctrlPr>
                </m:dPr>
                <m:e>
                  <m:r>
                    <w:rPr>
                      <w:rFonts w:ascii="Cambria Math" w:hAnsi="Cambria Math" w:cs="Times New Roman"/>
                      <w:noProof/>
                      <w:sz w:val="18"/>
                      <w:szCs w:val="18"/>
                    </w:rPr>
                    <m:t>N/m</m:t>
                  </m:r>
                </m:e>
              </m:d>
              <m:r>
                <w:rPr>
                  <w:rFonts w:ascii="Cambria Math" w:hAnsi="Cambria Math" w:cs="Times New Roman"/>
                  <w:noProof/>
                  <w:sz w:val="18"/>
                  <w:szCs w:val="18"/>
                </w:rPr>
                <m:t>∕m]</m:t>
              </m:r>
            </m:oMath>
          </w:p>
        </w:tc>
        <w:tc>
          <w:tcPr>
            <w:tcW w:w="4451" w:type="dxa"/>
          </w:tcPr>
          <w:p w14:paraId="4F65F527" w14:textId="2E2FE1CF" w:rsidR="005A7E1B" w:rsidRPr="00CC5014" w:rsidRDefault="00AE77F6" w:rsidP="005A7E1B">
            <w:pPr>
              <w:rPr>
                <w:rFonts w:cs="Times New Roman"/>
                <w:noProof/>
                <w:sz w:val="18"/>
                <w:szCs w:val="18"/>
              </w:rPr>
            </w:pPr>
            <m:oMathPara>
              <m:oMath>
                <m:sSup>
                  <m:sSupPr>
                    <m:ctrlPr>
                      <w:rPr>
                        <w:rFonts w:ascii="Cambria Math" w:hAnsi="Cambria Math" w:cs="Times New Roman"/>
                        <w:i/>
                        <w:noProof/>
                        <w:sz w:val="18"/>
                        <w:szCs w:val="18"/>
                      </w:rPr>
                    </m:ctrlPr>
                  </m:sSupPr>
                  <m:e>
                    <m:r>
                      <w:rPr>
                        <w:rFonts w:ascii="Cambria Math" w:hAnsi="Cambria Math" w:cs="Times New Roman"/>
                        <w:noProof/>
                        <w:sz w:val="18"/>
                        <w:szCs w:val="18"/>
                      </w:rPr>
                      <m:t>322,3x10</m:t>
                    </m:r>
                  </m:e>
                  <m:sup>
                    <m:r>
                      <w:rPr>
                        <w:rFonts w:ascii="Cambria Math" w:hAnsi="Cambria Math" w:cs="Times New Roman"/>
                        <w:noProof/>
                        <w:sz w:val="18"/>
                        <w:szCs w:val="18"/>
                      </w:rPr>
                      <m:t>6</m:t>
                    </m:r>
                  </m:sup>
                </m:sSup>
              </m:oMath>
            </m:oMathPara>
          </w:p>
        </w:tc>
      </w:tr>
      <w:tr w:rsidR="00CD558F" w:rsidRPr="00CD558F" w14:paraId="24E45873" w14:textId="77777777" w:rsidTr="00751D40">
        <w:tblPrEx>
          <w:tblCellMar>
            <w:left w:w="108" w:type="dxa"/>
            <w:right w:w="108" w:type="dxa"/>
          </w:tblCellMar>
          <w:tblLook w:val="04A0" w:firstRow="1" w:lastRow="0" w:firstColumn="1" w:lastColumn="0" w:noHBand="0" w:noVBand="1"/>
        </w:tblPrEx>
        <w:tc>
          <w:tcPr>
            <w:tcW w:w="4043" w:type="dxa"/>
          </w:tcPr>
          <w:p w14:paraId="20D8B264" w14:textId="3128AD3C" w:rsidR="005A7E1B" w:rsidRPr="00CC5014" w:rsidRDefault="00AE77F6" w:rsidP="00CD558F">
            <w:pPr>
              <w:rPr>
                <w:rFonts w:cs="Times New Roman"/>
                <w:noProof/>
                <w:sz w:val="18"/>
                <w:szCs w:val="18"/>
              </w:rPr>
            </w:pPr>
            <m:oMathPara>
              <m:oMath>
                <m:sSub>
                  <m:sSubPr>
                    <m:ctrlPr>
                      <w:rPr>
                        <w:rFonts w:ascii="Cambria Math" w:hAnsi="Cambria Math" w:cs="Times New Roman"/>
                        <w:i/>
                        <w:noProof/>
                        <w:sz w:val="18"/>
                        <w:szCs w:val="18"/>
                      </w:rPr>
                    </m:ctrlPr>
                  </m:sSubPr>
                  <m:e>
                    <m:r>
                      <w:rPr>
                        <w:rFonts w:ascii="Cambria Math" w:hAnsi="Cambria Math" w:cs="Times New Roman"/>
                        <w:noProof/>
                        <w:sz w:val="18"/>
                        <w:szCs w:val="18"/>
                      </w:rPr>
                      <m:t xml:space="preserve">             c</m:t>
                    </m:r>
                  </m:e>
                  <m:sub>
                    <m:r>
                      <w:rPr>
                        <w:rFonts w:ascii="Cambria Math" w:hAnsi="Cambria Math" w:cs="Times New Roman"/>
                        <w:noProof/>
                        <w:sz w:val="18"/>
                        <w:szCs w:val="18"/>
                      </w:rPr>
                      <m:t xml:space="preserve">2   </m:t>
                    </m:r>
                  </m:sub>
                </m:sSub>
                <m:d>
                  <m:dPr>
                    <m:begChr m:val="["/>
                    <m:endChr m:val="]"/>
                    <m:ctrlPr>
                      <w:rPr>
                        <w:rFonts w:ascii="Cambria Math" w:hAnsi="Cambria Math" w:cs="Times New Roman"/>
                        <w:i/>
                        <w:noProof/>
                        <w:sz w:val="18"/>
                        <w:szCs w:val="18"/>
                      </w:rPr>
                    </m:ctrlPr>
                  </m:dPr>
                  <m:e>
                    <m:d>
                      <m:dPr>
                        <m:ctrlPr>
                          <w:rPr>
                            <w:rFonts w:ascii="Cambria Math" w:hAnsi="Cambria Math" w:cs="Times New Roman"/>
                            <w:i/>
                            <w:noProof/>
                            <w:sz w:val="18"/>
                            <w:szCs w:val="18"/>
                          </w:rPr>
                        </m:ctrlPr>
                      </m:dPr>
                      <m:e>
                        <m:r>
                          <w:rPr>
                            <w:rFonts w:ascii="Cambria Math" w:hAnsi="Cambria Math" w:cs="Times New Roman"/>
                            <w:noProof/>
                            <w:sz w:val="18"/>
                            <w:szCs w:val="18"/>
                          </w:rPr>
                          <m:t>Ns∕m</m:t>
                        </m:r>
                      </m:e>
                    </m:d>
                    <m:r>
                      <w:rPr>
                        <w:rFonts w:ascii="Cambria Math" w:hAnsi="Cambria Math" w:cs="Times New Roman"/>
                        <w:noProof/>
                        <w:sz w:val="18"/>
                        <w:szCs w:val="18"/>
                      </w:rPr>
                      <m:t>∕m</m:t>
                    </m:r>
                  </m:e>
                </m:d>
              </m:oMath>
            </m:oMathPara>
          </w:p>
        </w:tc>
        <w:tc>
          <w:tcPr>
            <w:tcW w:w="4451" w:type="dxa"/>
          </w:tcPr>
          <w:p w14:paraId="3440615F" w14:textId="6A110545" w:rsidR="005A7E1B" w:rsidRPr="00CC5014" w:rsidRDefault="005A7E1B" w:rsidP="005A7E1B">
            <w:pPr>
              <w:rPr>
                <w:rFonts w:cs="Times New Roman"/>
                <w:noProof/>
                <w:sz w:val="18"/>
                <w:szCs w:val="18"/>
              </w:rPr>
            </w:pPr>
            <m:oMathPara>
              <m:oMath>
                <m:r>
                  <w:rPr>
                    <w:rFonts w:ascii="Cambria Math" w:hAnsi="Cambria Math" w:cs="Times New Roman"/>
                    <w:noProof/>
                    <w:sz w:val="18"/>
                    <w:szCs w:val="18"/>
                  </w:rPr>
                  <m:t>40,11x</m:t>
                </m:r>
                <m:sSup>
                  <m:sSupPr>
                    <m:ctrlPr>
                      <w:rPr>
                        <w:rFonts w:ascii="Cambria Math" w:hAnsi="Cambria Math" w:cs="Times New Roman"/>
                        <w:i/>
                        <w:noProof/>
                        <w:sz w:val="18"/>
                        <w:szCs w:val="18"/>
                      </w:rPr>
                    </m:ctrlPr>
                  </m:sSupPr>
                  <m:e>
                    <m:r>
                      <w:rPr>
                        <w:rFonts w:ascii="Cambria Math" w:hAnsi="Cambria Math" w:cs="Times New Roman"/>
                        <w:noProof/>
                        <w:sz w:val="18"/>
                        <w:szCs w:val="18"/>
                      </w:rPr>
                      <m:t>10</m:t>
                    </m:r>
                  </m:e>
                  <m:sup>
                    <m:r>
                      <w:rPr>
                        <w:rFonts w:ascii="Cambria Math" w:hAnsi="Cambria Math" w:cs="Times New Roman"/>
                        <w:noProof/>
                        <w:sz w:val="18"/>
                        <w:szCs w:val="18"/>
                      </w:rPr>
                      <m:t>3</m:t>
                    </m:r>
                  </m:sup>
                </m:sSup>
              </m:oMath>
            </m:oMathPara>
          </w:p>
        </w:tc>
      </w:tr>
      <w:tr w:rsidR="00CD558F" w:rsidRPr="00CD558F" w14:paraId="3B347A26" w14:textId="77777777" w:rsidTr="00751D40">
        <w:tblPrEx>
          <w:tblCellMar>
            <w:left w:w="108" w:type="dxa"/>
            <w:right w:w="108" w:type="dxa"/>
          </w:tblCellMar>
          <w:tblLook w:val="04A0" w:firstRow="1" w:lastRow="0" w:firstColumn="1" w:lastColumn="0" w:noHBand="0" w:noVBand="1"/>
        </w:tblPrEx>
        <w:tc>
          <w:tcPr>
            <w:tcW w:w="4043" w:type="dxa"/>
          </w:tcPr>
          <w:p w14:paraId="6721EC92" w14:textId="29BD9633" w:rsidR="005A7E1B" w:rsidRPr="00CC5014" w:rsidRDefault="00AE77F6" w:rsidP="003C327C">
            <w:pPr>
              <w:rPr>
                <w:rFonts w:cs="Times New Roman"/>
                <w:noProof/>
                <w:sz w:val="18"/>
                <w:szCs w:val="18"/>
              </w:rPr>
            </w:pPr>
            <m:oMath>
              <m:sSub>
                <m:sSubPr>
                  <m:ctrlPr>
                    <w:rPr>
                      <w:rFonts w:ascii="Cambria Math" w:hAnsi="Cambria Math" w:cs="Times New Roman"/>
                      <w:i/>
                      <w:noProof/>
                      <w:sz w:val="18"/>
                      <w:szCs w:val="18"/>
                    </w:rPr>
                  </m:ctrlPr>
                </m:sSubPr>
                <m:e>
                  <m:r>
                    <w:rPr>
                      <w:rFonts w:ascii="Cambria Math" w:hAnsi="Cambria Math" w:cs="Times New Roman"/>
                      <w:noProof/>
                      <w:sz w:val="18"/>
                      <w:szCs w:val="18"/>
                    </w:rPr>
                    <m:t xml:space="preserve">               k</m:t>
                  </m:r>
                </m:e>
                <m:sub>
                  <m:r>
                    <w:rPr>
                      <w:rFonts w:ascii="Cambria Math" w:hAnsi="Cambria Math" w:cs="Times New Roman"/>
                      <w:noProof/>
                      <w:sz w:val="18"/>
                      <w:szCs w:val="18"/>
                    </w:rPr>
                    <m:t xml:space="preserve">1   </m:t>
                  </m:r>
                </m:sub>
              </m:sSub>
            </m:oMath>
            <w:r w:rsidR="005A7E1B" w:rsidRPr="00CC5014">
              <w:rPr>
                <w:rFonts w:cs="Times New Roman"/>
                <w:noProof/>
                <w:sz w:val="18"/>
                <w:szCs w:val="18"/>
              </w:rPr>
              <w:t>[</w:t>
            </w:r>
            <m:oMath>
              <m:d>
                <m:dPr>
                  <m:ctrlPr>
                    <w:rPr>
                      <w:rFonts w:ascii="Cambria Math" w:hAnsi="Cambria Math" w:cs="Times New Roman"/>
                      <w:i/>
                      <w:noProof/>
                      <w:sz w:val="18"/>
                      <w:szCs w:val="18"/>
                    </w:rPr>
                  </m:ctrlPr>
                </m:dPr>
                <m:e>
                  <m:r>
                    <w:rPr>
                      <w:rFonts w:ascii="Cambria Math" w:hAnsi="Cambria Math" w:cs="Times New Roman"/>
                      <w:noProof/>
                      <w:sz w:val="18"/>
                      <w:szCs w:val="18"/>
                    </w:rPr>
                    <m:t>N/m</m:t>
                  </m:r>
                </m:e>
              </m:d>
              <m:r>
                <w:rPr>
                  <w:rFonts w:ascii="Cambria Math" w:hAnsi="Cambria Math" w:cs="Times New Roman"/>
                  <w:noProof/>
                  <w:sz w:val="18"/>
                  <w:szCs w:val="18"/>
                </w:rPr>
                <m:t>∕m]</m:t>
              </m:r>
            </m:oMath>
          </w:p>
        </w:tc>
        <w:tc>
          <w:tcPr>
            <w:tcW w:w="4451" w:type="dxa"/>
          </w:tcPr>
          <w:p w14:paraId="1B7D911B" w14:textId="61EDC0FA" w:rsidR="005A7E1B" w:rsidRPr="00CC5014" w:rsidRDefault="00AE77F6" w:rsidP="005A7E1B">
            <w:pPr>
              <w:rPr>
                <w:rFonts w:cs="Times New Roman"/>
                <w:noProof/>
                <w:sz w:val="18"/>
                <w:szCs w:val="18"/>
              </w:rPr>
            </w:pPr>
            <m:oMathPara>
              <m:oMath>
                <m:sSup>
                  <m:sSupPr>
                    <m:ctrlPr>
                      <w:rPr>
                        <w:rFonts w:ascii="Cambria Math" w:hAnsi="Cambria Math" w:cs="Times New Roman"/>
                        <w:i/>
                        <w:noProof/>
                        <w:sz w:val="18"/>
                        <w:szCs w:val="18"/>
                      </w:rPr>
                    </m:ctrlPr>
                  </m:sSupPr>
                  <m:e>
                    <m:r>
                      <w:rPr>
                        <w:rFonts w:ascii="Cambria Math" w:hAnsi="Cambria Math" w:cs="Times New Roman"/>
                        <w:noProof/>
                        <w:sz w:val="18"/>
                        <w:szCs w:val="18"/>
                      </w:rPr>
                      <m:t>100,3x10</m:t>
                    </m:r>
                  </m:e>
                  <m:sup>
                    <m:r>
                      <w:rPr>
                        <w:rFonts w:ascii="Cambria Math" w:hAnsi="Cambria Math" w:cs="Times New Roman"/>
                        <w:noProof/>
                        <w:sz w:val="18"/>
                        <w:szCs w:val="18"/>
                      </w:rPr>
                      <m:t>6</m:t>
                    </m:r>
                  </m:sup>
                </m:sSup>
              </m:oMath>
            </m:oMathPara>
          </w:p>
        </w:tc>
      </w:tr>
      <w:tr w:rsidR="00CD558F" w:rsidRPr="00CD558F" w14:paraId="011D568B" w14:textId="77777777" w:rsidTr="00751D40">
        <w:tblPrEx>
          <w:tblCellMar>
            <w:left w:w="108" w:type="dxa"/>
            <w:right w:w="108" w:type="dxa"/>
          </w:tblCellMar>
          <w:tblLook w:val="04A0" w:firstRow="1" w:lastRow="0" w:firstColumn="1" w:lastColumn="0" w:noHBand="0" w:noVBand="1"/>
        </w:tblPrEx>
        <w:tc>
          <w:tcPr>
            <w:tcW w:w="4043" w:type="dxa"/>
          </w:tcPr>
          <w:p w14:paraId="673EC644" w14:textId="6AF35D14" w:rsidR="005A7E1B" w:rsidRPr="00CC5014" w:rsidRDefault="00AE77F6" w:rsidP="00CD558F">
            <w:pPr>
              <w:rPr>
                <w:rFonts w:cs="Times New Roman"/>
                <w:noProof/>
                <w:sz w:val="18"/>
                <w:szCs w:val="18"/>
              </w:rPr>
            </w:pPr>
            <m:oMathPara>
              <m:oMath>
                <m:sSub>
                  <m:sSubPr>
                    <m:ctrlPr>
                      <w:rPr>
                        <w:rFonts w:ascii="Cambria Math" w:hAnsi="Cambria Math" w:cs="Times New Roman"/>
                        <w:i/>
                        <w:noProof/>
                        <w:sz w:val="18"/>
                        <w:szCs w:val="18"/>
                      </w:rPr>
                    </m:ctrlPr>
                  </m:sSubPr>
                  <m:e>
                    <m:r>
                      <w:rPr>
                        <w:rFonts w:ascii="Cambria Math" w:hAnsi="Cambria Math" w:cs="Times New Roman"/>
                        <w:noProof/>
                        <w:sz w:val="18"/>
                        <w:szCs w:val="18"/>
                      </w:rPr>
                      <m:t xml:space="preserve">               c</m:t>
                    </m:r>
                  </m:e>
                  <m:sub>
                    <m:r>
                      <w:rPr>
                        <w:rFonts w:ascii="Cambria Math" w:hAnsi="Cambria Math" w:cs="Times New Roman"/>
                        <w:noProof/>
                        <w:sz w:val="18"/>
                        <w:szCs w:val="18"/>
                      </w:rPr>
                      <m:t>1</m:t>
                    </m:r>
                  </m:sub>
                </m:sSub>
                <m:r>
                  <w:rPr>
                    <w:rFonts w:ascii="Cambria Math" w:hAnsi="Cambria Math" w:cs="Times New Roman"/>
                    <w:noProof/>
                    <w:sz w:val="18"/>
                    <w:szCs w:val="18"/>
                  </w:rPr>
                  <m:t xml:space="preserve">  </m:t>
                </m:r>
                <m:d>
                  <m:dPr>
                    <m:begChr m:val="["/>
                    <m:endChr m:val="]"/>
                    <m:ctrlPr>
                      <w:rPr>
                        <w:rFonts w:ascii="Cambria Math" w:hAnsi="Cambria Math" w:cs="Times New Roman"/>
                        <w:i/>
                        <w:noProof/>
                        <w:sz w:val="18"/>
                        <w:szCs w:val="18"/>
                      </w:rPr>
                    </m:ctrlPr>
                  </m:dPr>
                  <m:e>
                    <m:d>
                      <m:dPr>
                        <m:ctrlPr>
                          <w:rPr>
                            <w:rFonts w:ascii="Cambria Math" w:hAnsi="Cambria Math" w:cs="Times New Roman"/>
                            <w:i/>
                            <w:noProof/>
                            <w:sz w:val="18"/>
                            <w:szCs w:val="18"/>
                          </w:rPr>
                        </m:ctrlPr>
                      </m:dPr>
                      <m:e>
                        <m:r>
                          <w:rPr>
                            <w:rFonts w:ascii="Cambria Math" w:hAnsi="Cambria Math" w:cs="Times New Roman"/>
                            <w:noProof/>
                            <w:sz w:val="18"/>
                            <w:szCs w:val="18"/>
                          </w:rPr>
                          <m:t>Ns∕m</m:t>
                        </m:r>
                      </m:e>
                    </m:d>
                    <m:r>
                      <w:rPr>
                        <w:rFonts w:ascii="Cambria Math" w:hAnsi="Cambria Math" w:cs="Times New Roman"/>
                        <w:noProof/>
                        <w:sz w:val="18"/>
                        <w:szCs w:val="18"/>
                      </w:rPr>
                      <m:t>∕m</m:t>
                    </m:r>
                  </m:e>
                </m:d>
              </m:oMath>
            </m:oMathPara>
          </w:p>
        </w:tc>
        <w:tc>
          <w:tcPr>
            <w:tcW w:w="4451" w:type="dxa"/>
          </w:tcPr>
          <w:p w14:paraId="6E48FCF6" w14:textId="6F560694" w:rsidR="005A7E1B" w:rsidRPr="00CC5014" w:rsidRDefault="005A7E1B" w:rsidP="005A7E1B">
            <w:pPr>
              <w:rPr>
                <w:rFonts w:cs="Times New Roman"/>
                <w:noProof/>
                <w:sz w:val="18"/>
                <w:szCs w:val="18"/>
              </w:rPr>
            </w:pPr>
            <m:oMathPara>
              <m:oMath>
                <m:r>
                  <w:rPr>
                    <w:rFonts w:ascii="Cambria Math" w:hAnsi="Cambria Math" w:cs="Times New Roman"/>
                    <w:noProof/>
                    <w:sz w:val="18"/>
                    <w:szCs w:val="18"/>
                  </w:rPr>
                  <m:t>42,98</m:t>
                </m:r>
              </m:oMath>
            </m:oMathPara>
          </w:p>
        </w:tc>
      </w:tr>
    </w:tbl>
    <w:p w14:paraId="5D8DB8A2" w14:textId="2E6A7043" w:rsidR="005A7E1B" w:rsidRDefault="005A7E1B" w:rsidP="005A7E1B">
      <w:pPr>
        <w:rPr>
          <w:rFonts w:cs="Times New Roman"/>
          <w:noProof/>
          <w:sz w:val="18"/>
          <w:szCs w:val="18"/>
          <w:lang w:val="es-ES"/>
        </w:rPr>
      </w:pPr>
      <w:r w:rsidRPr="00CD558F">
        <w:rPr>
          <w:rFonts w:cs="Times New Roman"/>
          <w:noProof/>
          <w:sz w:val="18"/>
          <w:szCs w:val="18"/>
          <w:lang w:val="es-ES"/>
        </w:rPr>
        <w:t xml:space="preserve">Fuente: </w:t>
      </w:r>
      <w:sdt>
        <w:sdtPr>
          <w:rPr>
            <w:rFonts w:cs="Times New Roman"/>
            <w:noProof/>
            <w:sz w:val="18"/>
            <w:szCs w:val="18"/>
            <w:lang w:val="es-ES"/>
          </w:rPr>
          <w:id w:val="771826776"/>
          <w:citation/>
        </w:sdtPr>
        <w:sdtEndPr/>
        <w:sdtContent>
          <w:r w:rsidR="00045150" w:rsidRPr="00CD558F">
            <w:rPr>
              <w:rFonts w:cs="Times New Roman"/>
              <w:noProof/>
              <w:sz w:val="18"/>
              <w:szCs w:val="18"/>
              <w:lang w:val="es-ES"/>
            </w:rPr>
            <w:fldChar w:fldCharType="begin"/>
          </w:r>
          <w:r w:rsidR="00045150" w:rsidRPr="00CD558F">
            <w:rPr>
              <w:rFonts w:cs="Times New Roman"/>
              <w:noProof/>
              <w:sz w:val="18"/>
              <w:szCs w:val="18"/>
              <w:lang w:val="es-MX"/>
            </w:rPr>
            <w:instrText xml:space="preserve"> CITATION Vil11 \l 2058 </w:instrText>
          </w:r>
          <w:r w:rsidR="00045150" w:rsidRPr="00CD558F">
            <w:rPr>
              <w:rFonts w:cs="Times New Roman"/>
              <w:noProof/>
              <w:sz w:val="18"/>
              <w:szCs w:val="18"/>
              <w:lang w:val="es-ES"/>
            </w:rPr>
            <w:fldChar w:fldCharType="separate"/>
          </w:r>
          <w:r w:rsidR="000B0910" w:rsidRPr="00CD558F">
            <w:rPr>
              <w:rFonts w:cs="Times New Roman"/>
              <w:noProof/>
              <w:sz w:val="18"/>
              <w:szCs w:val="18"/>
              <w:lang w:val="es-MX"/>
            </w:rPr>
            <w:t>[8]</w:t>
          </w:r>
          <w:r w:rsidR="00045150" w:rsidRPr="00CD558F">
            <w:rPr>
              <w:rFonts w:cs="Times New Roman"/>
              <w:noProof/>
              <w:sz w:val="18"/>
              <w:szCs w:val="18"/>
              <w:lang w:val="es-ES"/>
            </w:rPr>
            <w:fldChar w:fldCharType="end"/>
          </w:r>
        </w:sdtContent>
      </w:sdt>
    </w:p>
    <w:p w14:paraId="4461869E" w14:textId="77777777" w:rsidR="0050121A" w:rsidRPr="00CD558F" w:rsidRDefault="0050121A" w:rsidP="005A7E1B">
      <w:pPr>
        <w:rPr>
          <w:rFonts w:cs="Times New Roman"/>
          <w:noProof/>
          <w:sz w:val="18"/>
          <w:szCs w:val="18"/>
          <w:lang w:val="es-ES"/>
        </w:rPr>
      </w:pPr>
    </w:p>
    <w:p w14:paraId="5A1F3D4D" w14:textId="54221E88" w:rsidR="005A7E1B" w:rsidRPr="001530FE" w:rsidRDefault="002439A9" w:rsidP="001530FE">
      <w:pPr>
        <w:jc w:val="left"/>
        <w:rPr>
          <w:noProof/>
          <w:sz w:val="18"/>
          <w:szCs w:val="18"/>
          <w:lang w:val="es-ES"/>
        </w:rPr>
      </w:pPr>
      <w:r w:rsidRPr="00DC6B1F">
        <w:rPr>
          <w:b/>
          <w:bCs/>
          <w:noProof/>
          <w:sz w:val="18"/>
          <w:szCs w:val="18"/>
          <w:lang w:val="es-ES"/>
        </w:rPr>
        <w:t>Tabla 2.</w:t>
      </w:r>
      <w:r w:rsidRPr="001530FE">
        <w:rPr>
          <w:noProof/>
          <w:sz w:val="18"/>
          <w:szCs w:val="18"/>
          <w:lang w:val="es-ES"/>
        </w:rPr>
        <w:t xml:space="preserve"> </w:t>
      </w:r>
      <w:r w:rsidR="005A7E1B" w:rsidRPr="001530FE">
        <w:rPr>
          <w:noProof/>
          <w:sz w:val="18"/>
          <w:szCs w:val="18"/>
          <w:lang w:val="es-ES"/>
        </w:rPr>
        <w:t xml:space="preserve">Rango de valores </w:t>
      </w:r>
      <w:r w:rsidR="00DE668C" w:rsidRPr="001530FE">
        <w:rPr>
          <w:noProof/>
          <w:sz w:val="18"/>
          <w:szCs w:val="18"/>
          <w:lang w:val="es-ES"/>
        </w:rPr>
        <w:t xml:space="preserve">de </w:t>
      </w:r>
      <w:r w:rsidR="001530FE" w:rsidRPr="001530FE">
        <w:rPr>
          <w:noProof/>
          <w:sz w:val="18"/>
          <w:szCs w:val="18"/>
          <w:lang w:val="es-ES"/>
        </w:rPr>
        <w:t>parámetros</w:t>
      </w:r>
      <w:r w:rsidR="000C23A4">
        <w:rPr>
          <w:noProof/>
          <w:sz w:val="18"/>
          <w:szCs w:val="18"/>
          <w:lang w:val="es-ES"/>
        </w:rPr>
        <w:t xml:space="preserve"> </w:t>
      </w:r>
      <w:r w:rsidR="000C23A4" w:rsidRPr="00A8261B">
        <w:rPr>
          <w:noProof/>
          <w:sz w:val="18"/>
          <w:szCs w:val="18"/>
          <w:lang w:val="es-ES"/>
        </w:rPr>
        <w:t>de la vía férrea</w:t>
      </w:r>
    </w:p>
    <w:tbl>
      <w:tblPr>
        <w:tblStyle w:val="Tablaconcuadrcula"/>
        <w:tblW w:w="0" w:type="auto"/>
        <w:tblLook w:val="04A0" w:firstRow="1" w:lastRow="0" w:firstColumn="1" w:lastColumn="0" w:noHBand="0" w:noVBand="1"/>
      </w:tblPr>
      <w:tblGrid>
        <w:gridCol w:w="2234"/>
        <w:gridCol w:w="2123"/>
      </w:tblGrid>
      <w:tr w:rsidR="005A7E1B" w:rsidRPr="005A7E1B" w14:paraId="6B99A792" w14:textId="77777777" w:rsidTr="00751D40">
        <w:tc>
          <w:tcPr>
            <w:tcW w:w="8494" w:type="dxa"/>
            <w:gridSpan w:val="2"/>
          </w:tcPr>
          <w:p w14:paraId="7B7FA995" w14:textId="77777777" w:rsidR="005A7E1B" w:rsidRPr="005A7E1B" w:rsidRDefault="005A7E1B" w:rsidP="007201DF">
            <w:pPr>
              <w:jc w:val="center"/>
              <w:rPr>
                <w:noProof/>
              </w:rPr>
            </w:pPr>
            <w:r w:rsidRPr="005A7E1B">
              <w:rPr>
                <w:noProof/>
              </w:rPr>
              <w:t>Rango de valores</w:t>
            </w:r>
          </w:p>
        </w:tc>
      </w:tr>
      <w:tr w:rsidR="00CC5014" w:rsidRPr="005A7E1B" w14:paraId="14F0B5DC" w14:textId="77777777" w:rsidTr="00751D40">
        <w:tc>
          <w:tcPr>
            <w:tcW w:w="4043" w:type="dxa"/>
          </w:tcPr>
          <w:p w14:paraId="03D4A122" w14:textId="77777777" w:rsidR="00F10EC9" w:rsidRPr="00CC5014" w:rsidRDefault="00F10EC9" w:rsidP="005A7E1B">
            <w:pPr>
              <w:rPr>
                <w:rFonts w:eastAsiaTheme="minorEastAsia" w:cs="Times New Roman"/>
                <w:sz w:val="18"/>
                <w:szCs w:val="18"/>
              </w:rPr>
            </w:pPr>
          </w:p>
          <w:p w14:paraId="00BE825B" w14:textId="2CDF35BB" w:rsidR="005A7E1B" w:rsidRPr="00CC5014" w:rsidRDefault="00AE77F6" w:rsidP="00CC5014">
            <w:pPr>
              <w:rPr>
                <w:rFonts w:cs="Times New Roman"/>
                <w:noProof/>
                <w:sz w:val="18"/>
                <w:szCs w:val="18"/>
              </w:rPr>
            </w:pPr>
            <m:oMathPara>
              <m:oMathParaPr>
                <m:jc m:val="center"/>
              </m:oMathParaPr>
              <m:oMath>
                <m:sSub>
                  <m:sSubPr>
                    <m:ctrlPr>
                      <w:rPr>
                        <w:rFonts w:ascii="Cambria Math" w:hAnsi="Cambria Math" w:cs="Times New Roman"/>
                        <w:i/>
                        <w:noProof/>
                        <w:sz w:val="18"/>
                        <w:szCs w:val="18"/>
                      </w:rPr>
                    </m:ctrlPr>
                  </m:sSubPr>
                  <m:e>
                    <m:r>
                      <w:rPr>
                        <w:rFonts w:ascii="Cambria Math" w:hAnsi="Cambria Math" w:cs="Times New Roman"/>
                        <w:noProof/>
                        <w:sz w:val="18"/>
                        <w:szCs w:val="18"/>
                      </w:rPr>
                      <m:t>m</m:t>
                    </m:r>
                  </m:e>
                  <m:sub>
                    <m:r>
                      <w:rPr>
                        <w:rFonts w:ascii="Cambria Math" w:hAnsi="Cambria Math" w:cs="Times New Roman"/>
                        <w:noProof/>
                        <w:sz w:val="18"/>
                        <w:szCs w:val="18"/>
                      </w:rPr>
                      <m:t>1</m:t>
                    </m:r>
                  </m:sub>
                </m:sSub>
                <m:r>
                  <w:rPr>
                    <w:rFonts w:ascii="Cambria Math" w:hAnsi="Cambria Math" w:cs="Times New Roman"/>
                    <w:noProof/>
                    <w:sz w:val="18"/>
                    <w:szCs w:val="18"/>
                  </w:rPr>
                  <m:t xml:space="preserve">  </m:t>
                </m:r>
                <m:d>
                  <m:dPr>
                    <m:begChr m:val="["/>
                    <m:endChr m:val="]"/>
                    <m:ctrlPr>
                      <w:rPr>
                        <w:rFonts w:ascii="Cambria Math" w:hAnsi="Cambria Math" w:cs="Times New Roman"/>
                        <w:i/>
                        <w:noProof/>
                        <w:sz w:val="18"/>
                        <w:szCs w:val="18"/>
                      </w:rPr>
                    </m:ctrlPr>
                  </m:dPr>
                  <m:e>
                    <m:r>
                      <w:rPr>
                        <w:rFonts w:ascii="Cambria Math" w:hAnsi="Cambria Math" w:cs="Times New Roman"/>
                        <w:noProof/>
                        <w:sz w:val="18"/>
                        <w:szCs w:val="18"/>
                      </w:rPr>
                      <m:t>kg∕m</m:t>
                    </m:r>
                  </m:e>
                </m:d>
              </m:oMath>
            </m:oMathPara>
          </w:p>
        </w:tc>
        <w:tc>
          <w:tcPr>
            <w:tcW w:w="4451" w:type="dxa"/>
          </w:tcPr>
          <w:p w14:paraId="69D1A4CE" w14:textId="6CBD72B8" w:rsidR="005A7E1B" w:rsidRPr="00CC5014" w:rsidRDefault="00730E1D" w:rsidP="003C19A9">
            <w:pPr>
              <w:jc w:val="center"/>
              <w:rPr>
                <w:rFonts w:cs="Times New Roman"/>
                <w:iCs/>
                <w:sz w:val="18"/>
                <w:szCs w:val="18"/>
              </w:rPr>
            </w:pPr>
            <w:r w:rsidRPr="00CC5014">
              <w:rPr>
                <w:rFonts w:cs="Times New Roman"/>
                <w:iCs/>
                <w:sz w:val="18"/>
                <w:szCs w:val="18"/>
              </w:rPr>
              <w:t>157,6</w:t>
            </w:r>
          </w:p>
          <w:p w14:paraId="55F5F4DA" w14:textId="77777777" w:rsidR="00F10EC9" w:rsidRPr="00CC5014" w:rsidRDefault="00F10EC9" w:rsidP="003C19A9">
            <w:pPr>
              <w:jc w:val="center"/>
              <w:rPr>
                <w:rFonts w:cs="Times New Roman"/>
                <w:iCs/>
                <w:sz w:val="18"/>
                <w:szCs w:val="18"/>
              </w:rPr>
            </w:pPr>
            <w:r w:rsidRPr="00CC5014">
              <w:rPr>
                <w:rFonts w:cs="Times New Roman"/>
                <w:iCs/>
                <w:sz w:val="18"/>
                <w:szCs w:val="18"/>
              </w:rPr>
              <w:t>120</w:t>
            </w:r>
          </w:p>
          <w:p w14:paraId="0B0271CB" w14:textId="77777777" w:rsidR="00F10EC9" w:rsidRPr="00CC5014" w:rsidRDefault="00F10EC9" w:rsidP="003C19A9">
            <w:pPr>
              <w:jc w:val="center"/>
              <w:rPr>
                <w:rFonts w:cs="Times New Roman"/>
                <w:iCs/>
                <w:sz w:val="18"/>
                <w:szCs w:val="18"/>
              </w:rPr>
            </w:pPr>
            <w:r w:rsidRPr="00CC5014">
              <w:rPr>
                <w:rFonts w:cs="Times New Roman"/>
                <w:iCs/>
                <w:sz w:val="18"/>
                <w:szCs w:val="18"/>
              </w:rPr>
              <w:t>200</w:t>
            </w:r>
          </w:p>
          <w:p w14:paraId="279B8958" w14:textId="74C2EE86" w:rsidR="00F10EC9" w:rsidRPr="00CC5014" w:rsidRDefault="00F10EC9" w:rsidP="003C19A9">
            <w:pPr>
              <w:jc w:val="center"/>
              <w:rPr>
                <w:rFonts w:cs="Times New Roman"/>
                <w:noProof/>
                <w:sz w:val="18"/>
                <w:szCs w:val="18"/>
              </w:rPr>
            </w:pPr>
            <w:r w:rsidRPr="00CC5014">
              <w:rPr>
                <w:rFonts w:cs="Times New Roman"/>
                <w:iCs/>
                <w:sz w:val="18"/>
                <w:szCs w:val="18"/>
              </w:rPr>
              <w:t>270</w:t>
            </w:r>
          </w:p>
        </w:tc>
      </w:tr>
      <w:tr w:rsidR="00CC5014" w:rsidRPr="005A7E1B" w14:paraId="5E042860" w14:textId="77777777" w:rsidTr="00751D40">
        <w:tc>
          <w:tcPr>
            <w:tcW w:w="4043" w:type="dxa"/>
          </w:tcPr>
          <w:p w14:paraId="717D836F" w14:textId="5DA1FD8A" w:rsidR="005A7E1B" w:rsidRPr="00CC5014" w:rsidRDefault="00AE77F6" w:rsidP="00CC5014">
            <w:pPr>
              <w:rPr>
                <w:rFonts w:cs="Times New Roman"/>
                <w:noProof/>
                <w:sz w:val="18"/>
                <w:szCs w:val="18"/>
              </w:rPr>
            </w:pPr>
            <m:oMathPara>
              <m:oMath>
                <m:sSub>
                  <m:sSubPr>
                    <m:ctrlPr>
                      <w:rPr>
                        <w:rFonts w:ascii="Cambria Math" w:hAnsi="Cambria Math" w:cs="Times New Roman"/>
                        <w:i/>
                        <w:noProof/>
                        <w:sz w:val="18"/>
                        <w:szCs w:val="18"/>
                      </w:rPr>
                    </m:ctrlPr>
                  </m:sSubPr>
                  <m:e>
                    <m:r>
                      <w:rPr>
                        <w:rFonts w:ascii="Cambria Math" w:hAnsi="Cambria Math" w:cs="Times New Roman"/>
                        <w:noProof/>
                        <w:sz w:val="18"/>
                        <w:szCs w:val="18"/>
                      </w:rPr>
                      <m:t>m</m:t>
                    </m:r>
                  </m:e>
                  <m:sub>
                    <m:r>
                      <w:rPr>
                        <w:rFonts w:ascii="Cambria Math" w:hAnsi="Cambria Math" w:cs="Times New Roman"/>
                        <w:noProof/>
                        <w:sz w:val="18"/>
                        <w:szCs w:val="18"/>
                      </w:rPr>
                      <m:t>2</m:t>
                    </m:r>
                  </m:sub>
                </m:sSub>
                <m:r>
                  <w:rPr>
                    <w:rFonts w:ascii="Cambria Math" w:hAnsi="Cambria Math" w:cs="Times New Roman"/>
                    <w:noProof/>
                    <w:sz w:val="18"/>
                    <w:szCs w:val="18"/>
                  </w:rPr>
                  <m:t xml:space="preserve">   </m:t>
                </m:r>
                <m:d>
                  <m:dPr>
                    <m:begChr m:val="["/>
                    <m:endChr m:val="]"/>
                    <m:ctrlPr>
                      <w:rPr>
                        <w:rFonts w:ascii="Cambria Math" w:hAnsi="Cambria Math" w:cs="Times New Roman"/>
                        <w:i/>
                        <w:noProof/>
                        <w:sz w:val="18"/>
                        <w:szCs w:val="18"/>
                      </w:rPr>
                    </m:ctrlPr>
                  </m:dPr>
                  <m:e>
                    <m:r>
                      <w:rPr>
                        <w:rFonts w:ascii="Cambria Math" w:hAnsi="Cambria Math" w:cs="Times New Roman"/>
                        <w:noProof/>
                        <w:sz w:val="18"/>
                        <w:szCs w:val="18"/>
                      </w:rPr>
                      <m:t>kg∕m</m:t>
                    </m:r>
                  </m:e>
                </m:d>
              </m:oMath>
            </m:oMathPara>
          </w:p>
        </w:tc>
        <w:tc>
          <w:tcPr>
            <w:tcW w:w="4451" w:type="dxa"/>
          </w:tcPr>
          <w:p w14:paraId="0FB529F0" w14:textId="3AE6E48C" w:rsidR="005A7E1B" w:rsidRPr="00CC5014" w:rsidRDefault="00A11146" w:rsidP="003C19A9">
            <w:pPr>
              <w:jc w:val="center"/>
              <w:rPr>
                <w:rFonts w:cs="Times New Roman"/>
                <w:iCs/>
                <w:sz w:val="18"/>
                <w:szCs w:val="18"/>
              </w:rPr>
            </w:pPr>
            <w:r w:rsidRPr="00CC5014">
              <w:rPr>
                <w:rFonts w:cs="Times New Roman"/>
                <w:iCs/>
                <w:sz w:val="18"/>
                <w:szCs w:val="18"/>
              </w:rPr>
              <w:t>54</w:t>
            </w:r>
          </w:p>
          <w:p w14:paraId="77283EF5" w14:textId="609AF50B" w:rsidR="00A11146" w:rsidRPr="00CC5014" w:rsidRDefault="00A11146" w:rsidP="003C19A9">
            <w:pPr>
              <w:jc w:val="center"/>
              <w:rPr>
                <w:rFonts w:cs="Times New Roman"/>
                <w:noProof/>
                <w:sz w:val="18"/>
                <w:szCs w:val="18"/>
              </w:rPr>
            </w:pPr>
            <w:r w:rsidRPr="00CC5014">
              <w:rPr>
                <w:rFonts w:cs="Times New Roman"/>
                <w:iCs/>
                <w:sz w:val="18"/>
                <w:szCs w:val="18"/>
              </w:rPr>
              <w:t>60</w:t>
            </w:r>
          </w:p>
        </w:tc>
      </w:tr>
      <w:tr w:rsidR="00CC5014" w:rsidRPr="005A7E1B" w14:paraId="442A2728" w14:textId="77777777" w:rsidTr="00751D40">
        <w:tc>
          <w:tcPr>
            <w:tcW w:w="4043" w:type="dxa"/>
          </w:tcPr>
          <w:p w14:paraId="59EA8A6A" w14:textId="77777777" w:rsidR="00552584" w:rsidRPr="00CC5014" w:rsidRDefault="00552584" w:rsidP="005A7E1B">
            <w:pPr>
              <w:rPr>
                <w:rFonts w:eastAsiaTheme="minorEastAsia" w:cs="Times New Roman"/>
                <w:sz w:val="18"/>
                <w:szCs w:val="18"/>
              </w:rPr>
            </w:pPr>
          </w:p>
          <w:p w14:paraId="608DCFF4" w14:textId="6FEC9055" w:rsidR="005A7E1B" w:rsidRPr="00CC5014" w:rsidRDefault="00AE77F6" w:rsidP="00CC5014">
            <w:pPr>
              <w:rPr>
                <w:rFonts w:cs="Times New Roman"/>
                <w:noProof/>
                <w:sz w:val="18"/>
                <w:szCs w:val="18"/>
              </w:rPr>
            </w:pPr>
            <m:oMathPara>
              <m:oMath>
                <m:sSub>
                  <m:sSubPr>
                    <m:ctrlPr>
                      <w:rPr>
                        <w:rFonts w:ascii="Cambria Math" w:hAnsi="Cambria Math" w:cs="Times New Roman"/>
                        <w:i/>
                        <w:noProof/>
                        <w:sz w:val="18"/>
                        <w:szCs w:val="18"/>
                      </w:rPr>
                    </m:ctrlPr>
                  </m:sSubPr>
                  <m:e>
                    <m:r>
                      <w:rPr>
                        <w:rFonts w:ascii="Cambria Math" w:hAnsi="Cambria Math" w:cs="Times New Roman"/>
                        <w:noProof/>
                        <w:sz w:val="18"/>
                        <w:szCs w:val="18"/>
                      </w:rPr>
                      <m:t xml:space="preserve">      k</m:t>
                    </m:r>
                  </m:e>
                  <m:sub>
                    <m:r>
                      <w:rPr>
                        <w:rFonts w:ascii="Cambria Math" w:hAnsi="Cambria Math" w:cs="Times New Roman"/>
                        <w:noProof/>
                        <w:sz w:val="18"/>
                        <w:szCs w:val="18"/>
                      </w:rPr>
                      <m:t xml:space="preserve">2   </m:t>
                    </m:r>
                  </m:sub>
                </m:sSub>
                <m:r>
                  <m:rPr>
                    <m:sty m:val="p"/>
                  </m:rPr>
                  <w:rPr>
                    <w:rFonts w:ascii="Cambria Math" w:hAnsi="Cambria Math" w:cs="Times New Roman"/>
                    <w:noProof/>
                    <w:sz w:val="18"/>
                    <w:szCs w:val="18"/>
                  </w:rPr>
                  <m:t>[</m:t>
                </m:r>
                <m:d>
                  <m:dPr>
                    <m:ctrlPr>
                      <w:rPr>
                        <w:rFonts w:ascii="Cambria Math" w:hAnsi="Cambria Math" w:cs="Times New Roman"/>
                        <w:i/>
                        <w:noProof/>
                        <w:sz w:val="18"/>
                        <w:szCs w:val="18"/>
                      </w:rPr>
                    </m:ctrlPr>
                  </m:dPr>
                  <m:e>
                    <m:r>
                      <w:rPr>
                        <w:rFonts w:ascii="Cambria Math" w:hAnsi="Cambria Math" w:cs="Times New Roman"/>
                        <w:noProof/>
                        <w:sz w:val="18"/>
                        <w:szCs w:val="18"/>
                      </w:rPr>
                      <m:t>N∕m</m:t>
                    </m:r>
                  </m:e>
                </m:d>
                <m:r>
                  <w:rPr>
                    <w:rFonts w:ascii="Cambria Math" w:hAnsi="Cambria Math" w:cs="Times New Roman"/>
                    <w:noProof/>
                    <w:sz w:val="18"/>
                    <w:szCs w:val="18"/>
                  </w:rPr>
                  <m:t>∕m]</m:t>
                </m:r>
              </m:oMath>
            </m:oMathPara>
          </w:p>
        </w:tc>
        <w:tc>
          <w:tcPr>
            <w:tcW w:w="4451" w:type="dxa"/>
          </w:tcPr>
          <w:p w14:paraId="49BAD7BB" w14:textId="77777777" w:rsidR="005A7E1B" w:rsidRPr="00CC5014" w:rsidRDefault="00AE77F6" w:rsidP="005A7E1B">
            <w:pPr>
              <w:rPr>
                <w:rFonts w:eastAsiaTheme="minorEastAsia" w:cs="Times New Roman"/>
                <w:noProof/>
                <w:sz w:val="18"/>
                <w:szCs w:val="18"/>
              </w:rPr>
            </w:pPr>
            <m:oMathPara>
              <m:oMath>
                <m:sSup>
                  <m:sSupPr>
                    <m:ctrlPr>
                      <w:rPr>
                        <w:rFonts w:ascii="Cambria Math" w:hAnsi="Cambria Math" w:cs="Times New Roman"/>
                        <w:i/>
                        <w:sz w:val="18"/>
                        <w:szCs w:val="18"/>
                      </w:rPr>
                    </m:ctrlPr>
                  </m:sSupPr>
                  <m:e>
                    <m:r>
                      <w:rPr>
                        <w:rFonts w:ascii="Cambria Math" w:hAnsi="Cambria Math" w:cs="Times New Roman"/>
                        <w:sz w:val="18"/>
                        <w:szCs w:val="18"/>
                      </w:rPr>
                      <m:t>322,3x10</m:t>
                    </m:r>
                  </m:e>
                  <m:sup>
                    <m:r>
                      <w:rPr>
                        <w:rFonts w:ascii="Cambria Math" w:hAnsi="Cambria Math" w:cs="Times New Roman"/>
                        <w:sz w:val="18"/>
                        <w:szCs w:val="18"/>
                      </w:rPr>
                      <m:t>6</m:t>
                    </m:r>
                  </m:sup>
                </m:sSup>
              </m:oMath>
            </m:oMathPara>
          </w:p>
          <w:p w14:paraId="042DB7C8" w14:textId="77777777" w:rsidR="00A11146" w:rsidRPr="00CC5014" w:rsidRDefault="00AE77F6" w:rsidP="005A7E1B">
            <w:pPr>
              <w:rPr>
                <w:rFonts w:eastAsiaTheme="minorEastAsia" w:cs="Times New Roman"/>
                <w:noProof/>
                <w:sz w:val="18"/>
                <w:szCs w:val="18"/>
              </w:rPr>
            </w:pPr>
            <m:oMathPara>
              <m:oMath>
                <m:sSup>
                  <m:sSupPr>
                    <m:ctrlPr>
                      <w:rPr>
                        <w:rFonts w:ascii="Cambria Math" w:hAnsi="Cambria Math" w:cs="Times New Roman"/>
                        <w:i/>
                        <w:sz w:val="18"/>
                        <w:szCs w:val="18"/>
                      </w:rPr>
                    </m:ctrlPr>
                  </m:sSupPr>
                  <m:e>
                    <m:r>
                      <w:rPr>
                        <w:rFonts w:ascii="Cambria Math" w:hAnsi="Cambria Math" w:cs="Times New Roman"/>
                        <w:sz w:val="18"/>
                        <w:szCs w:val="18"/>
                      </w:rPr>
                      <m:t>192,6x10</m:t>
                    </m:r>
                  </m:e>
                  <m:sup>
                    <m:r>
                      <w:rPr>
                        <w:rFonts w:ascii="Cambria Math" w:hAnsi="Cambria Math" w:cs="Times New Roman"/>
                        <w:sz w:val="18"/>
                        <w:szCs w:val="18"/>
                      </w:rPr>
                      <m:t>6</m:t>
                    </m:r>
                  </m:sup>
                </m:sSup>
              </m:oMath>
            </m:oMathPara>
          </w:p>
          <w:p w14:paraId="2B8222B5" w14:textId="77777777" w:rsidR="00A11146" w:rsidRPr="00CC5014" w:rsidRDefault="00AE77F6" w:rsidP="005A7E1B">
            <w:pPr>
              <w:rPr>
                <w:rFonts w:eastAsiaTheme="minorEastAsia" w:cs="Times New Roman"/>
                <w:noProof/>
                <w:sz w:val="18"/>
                <w:szCs w:val="18"/>
              </w:rPr>
            </w:pPr>
            <m:oMathPara>
              <m:oMath>
                <m:sSup>
                  <m:sSupPr>
                    <m:ctrlPr>
                      <w:rPr>
                        <w:rFonts w:ascii="Cambria Math" w:hAnsi="Cambria Math" w:cs="Times New Roman"/>
                        <w:i/>
                        <w:sz w:val="18"/>
                        <w:szCs w:val="18"/>
                      </w:rPr>
                    </m:ctrlPr>
                  </m:sSupPr>
                  <m:e>
                    <m:r>
                      <w:rPr>
                        <w:rFonts w:ascii="Cambria Math" w:hAnsi="Cambria Math" w:cs="Times New Roman"/>
                        <w:sz w:val="18"/>
                        <w:szCs w:val="18"/>
                      </w:rPr>
                      <m:t>583,3x10</m:t>
                    </m:r>
                  </m:e>
                  <m:sup>
                    <m:r>
                      <w:rPr>
                        <w:rFonts w:ascii="Cambria Math" w:hAnsi="Cambria Math" w:cs="Times New Roman"/>
                        <w:sz w:val="18"/>
                        <w:szCs w:val="18"/>
                      </w:rPr>
                      <m:t>6</m:t>
                    </m:r>
                  </m:sup>
                </m:sSup>
              </m:oMath>
            </m:oMathPara>
          </w:p>
          <w:p w14:paraId="3B6F9EC1" w14:textId="2D23F9DF" w:rsidR="00A11146" w:rsidRPr="00CC5014" w:rsidRDefault="00AE77F6" w:rsidP="005A7E1B">
            <w:pPr>
              <w:rPr>
                <w:rFonts w:cs="Times New Roman"/>
                <w:noProof/>
                <w:sz w:val="18"/>
                <w:szCs w:val="18"/>
              </w:rPr>
            </w:pPr>
            <m:oMathPara>
              <m:oMath>
                <m:sSup>
                  <m:sSupPr>
                    <m:ctrlPr>
                      <w:rPr>
                        <w:rFonts w:ascii="Cambria Math" w:hAnsi="Cambria Math" w:cs="Times New Roman"/>
                        <w:i/>
                        <w:sz w:val="18"/>
                        <w:szCs w:val="18"/>
                      </w:rPr>
                    </m:ctrlPr>
                  </m:sSupPr>
                  <m:e>
                    <m:r>
                      <w:rPr>
                        <w:rFonts w:ascii="Cambria Math" w:hAnsi="Cambria Math" w:cs="Times New Roman"/>
                        <w:sz w:val="18"/>
                        <w:szCs w:val="18"/>
                      </w:rPr>
                      <m:t>401,1x10</m:t>
                    </m:r>
                  </m:e>
                  <m:sup>
                    <m:r>
                      <w:rPr>
                        <w:rFonts w:ascii="Cambria Math" w:hAnsi="Cambria Math" w:cs="Times New Roman"/>
                        <w:sz w:val="18"/>
                        <w:szCs w:val="18"/>
                      </w:rPr>
                      <m:t>6</m:t>
                    </m:r>
                  </m:sup>
                </m:sSup>
              </m:oMath>
            </m:oMathPara>
          </w:p>
        </w:tc>
      </w:tr>
      <w:tr w:rsidR="00CC5014" w:rsidRPr="005A7E1B" w14:paraId="745EAA63" w14:textId="77777777" w:rsidTr="00751D40">
        <w:tc>
          <w:tcPr>
            <w:tcW w:w="4043" w:type="dxa"/>
          </w:tcPr>
          <w:p w14:paraId="202D0997" w14:textId="19618423" w:rsidR="005A7E1B" w:rsidRPr="00CC5014" w:rsidRDefault="00AE77F6" w:rsidP="00CC5014">
            <w:pPr>
              <w:rPr>
                <w:noProof/>
              </w:rPr>
            </w:pPr>
            <m:oMathPara>
              <m:oMathParaPr>
                <m:jc m:val="left"/>
              </m:oMathParaPr>
              <m:oMath>
                <m:sSub>
                  <m:sSubPr>
                    <m:ctrlPr>
                      <w:rPr>
                        <w:rFonts w:ascii="Cambria Math" w:hAnsi="Cambria Math"/>
                        <w:i/>
                        <w:noProof/>
                      </w:rPr>
                    </m:ctrlPr>
                  </m:sSubPr>
                  <m:e>
                    <m:r>
                      <w:rPr>
                        <w:rFonts w:ascii="Cambria Math" w:hAnsi="Cambria Math"/>
                        <w:noProof/>
                      </w:rPr>
                      <m:t xml:space="preserve">         c</m:t>
                    </m:r>
                  </m:e>
                  <m:sub>
                    <m:r>
                      <w:rPr>
                        <w:rFonts w:ascii="Cambria Math" w:hAnsi="Cambria Math"/>
                        <w:noProof/>
                      </w:rPr>
                      <m:t>2</m:t>
                    </m:r>
                  </m:sub>
                </m:sSub>
                <m:r>
                  <w:rPr>
                    <w:rFonts w:ascii="Cambria Math" w:hAnsi="Cambria Math"/>
                    <w:noProof/>
                  </w:rPr>
                  <m:t xml:space="preserve"> </m:t>
                </m:r>
                <m:d>
                  <m:dPr>
                    <m:begChr m:val="["/>
                    <m:endChr m:val="]"/>
                    <m:ctrlPr>
                      <w:rPr>
                        <w:rFonts w:ascii="Cambria Math" w:hAnsi="Cambria Math"/>
                        <w:i/>
                        <w:noProof/>
                      </w:rPr>
                    </m:ctrlPr>
                  </m:dPr>
                  <m:e>
                    <m:d>
                      <m:dPr>
                        <m:ctrlPr>
                          <w:rPr>
                            <w:rFonts w:ascii="Cambria Math" w:hAnsi="Cambria Math"/>
                            <w:i/>
                            <w:noProof/>
                          </w:rPr>
                        </m:ctrlPr>
                      </m:dPr>
                      <m:e>
                        <m:r>
                          <w:rPr>
                            <w:rFonts w:ascii="Cambria Math" w:hAnsi="Cambria Math"/>
                            <w:noProof/>
                          </w:rPr>
                          <m:t>Ns∕m</m:t>
                        </m:r>
                      </m:e>
                    </m:d>
                    <m:r>
                      <w:rPr>
                        <w:rFonts w:ascii="Cambria Math" w:hAnsi="Cambria Math"/>
                        <w:noProof/>
                      </w:rPr>
                      <m:t>∕m</m:t>
                    </m:r>
                  </m:e>
                </m:d>
              </m:oMath>
            </m:oMathPara>
          </w:p>
        </w:tc>
        <w:tc>
          <w:tcPr>
            <w:tcW w:w="4451" w:type="dxa"/>
          </w:tcPr>
          <w:p w14:paraId="5AA7E879" w14:textId="77777777" w:rsidR="005A7E1B" w:rsidRPr="0050121A" w:rsidRDefault="00A11146" w:rsidP="003C19A9">
            <w:pPr>
              <w:rPr>
                <w:rFonts w:eastAsiaTheme="minorEastAsia" w:cs="Times New Roman"/>
                <w:noProof/>
                <w:sz w:val="18"/>
                <w:szCs w:val="18"/>
              </w:rPr>
            </w:pPr>
            <m:oMathPara>
              <m:oMath>
                <m:r>
                  <w:rPr>
                    <w:rFonts w:ascii="Cambria Math" w:eastAsia="Calibri" w:hAnsi="Cambria Math" w:cs="Times New Roman"/>
                    <w:sz w:val="18"/>
                    <w:szCs w:val="18"/>
                  </w:rPr>
                  <m:t>40</m:t>
                </m:r>
                <m:r>
                  <w:rPr>
                    <w:rFonts w:ascii="Cambria Math" w:hAnsi="Cambria Math" w:cs="Times New Roman"/>
                    <w:sz w:val="18"/>
                    <w:szCs w:val="18"/>
                  </w:rPr>
                  <m:t>,11x</m:t>
                </m:r>
                <m:sSup>
                  <m:sSupPr>
                    <m:ctrlPr>
                      <w:rPr>
                        <w:rFonts w:ascii="Cambria Math" w:hAnsi="Cambria Math" w:cs="Times New Roman"/>
                        <w:i/>
                        <w:sz w:val="18"/>
                        <w:szCs w:val="18"/>
                      </w:rPr>
                    </m:ctrlPr>
                  </m:sSupPr>
                  <m:e>
                    <m:r>
                      <w:rPr>
                        <w:rFonts w:ascii="Cambria Math" w:hAnsi="Cambria Math" w:cs="Times New Roman"/>
                        <w:sz w:val="18"/>
                        <w:szCs w:val="18"/>
                      </w:rPr>
                      <m:t>10</m:t>
                    </m:r>
                  </m:e>
                  <m:sup>
                    <m:r>
                      <w:rPr>
                        <w:rFonts w:ascii="Cambria Math" w:hAnsi="Cambria Math" w:cs="Times New Roman"/>
                        <w:sz w:val="18"/>
                        <w:szCs w:val="18"/>
                      </w:rPr>
                      <m:t>3</m:t>
                    </m:r>
                  </m:sup>
                </m:sSup>
              </m:oMath>
            </m:oMathPara>
          </w:p>
          <w:p w14:paraId="4F1BE561" w14:textId="77777777" w:rsidR="00A11146" w:rsidRPr="0050121A" w:rsidRDefault="00A11146" w:rsidP="003C19A9">
            <w:pPr>
              <w:rPr>
                <w:rFonts w:eastAsiaTheme="minorEastAsia" w:cs="Times New Roman"/>
                <w:noProof/>
                <w:sz w:val="18"/>
                <w:szCs w:val="18"/>
              </w:rPr>
            </w:pPr>
            <m:oMathPara>
              <m:oMath>
                <m:r>
                  <w:rPr>
                    <w:rFonts w:ascii="Cambria Math" w:hAnsi="Cambria Math" w:cs="Times New Roman"/>
                    <w:sz w:val="18"/>
                    <w:szCs w:val="18"/>
                  </w:rPr>
                  <m:t>55,14x</m:t>
                </m:r>
                <m:sSup>
                  <m:sSupPr>
                    <m:ctrlPr>
                      <w:rPr>
                        <w:rFonts w:ascii="Cambria Math" w:hAnsi="Cambria Math" w:cs="Times New Roman"/>
                        <w:i/>
                        <w:sz w:val="18"/>
                        <w:szCs w:val="18"/>
                      </w:rPr>
                    </m:ctrlPr>
                  </m:sSupPr>
                  <m:e>
                    <m:r>
                      <w:rPr>
                        <w:rFonts w:ascii="Cambria Math" w:hAnsi="Cambria Math" w:cs="Times New Roman"/>
                        <w:sz w:val="18"/>
                        <w:szCs w:val="18"/>
                      </w:rPr>
                      <m:t>10</m:t>
                    </m:r>
                  </m:e>
                  <m:sup>
                    <m:r>
                      <w:rPr>
                        <w:rFonts w:ascii="Cambria Math" w:hAnsi="Cambria Math" w:cs="Times New Roman"/>
                        <w:sz w:val="18"/>
                        <w:szCs w:val="18"/>
                      </w:rPr>
                      <m:t>3</m:t>
                    </m:r>
                  </m:sup>
                </m:sSup>
              </m:oMath>
            </m:oMathPara>
          </w:p>
          <w:p w14:paraId="35C4095F" w14:textId="77777777" w:rsidR="00803968" w:rsidRPr="0050121A" w:rsidRDefault="00803968" w:rsidP="003C19A9">
            <w:pPr>
              <w:rPr>
                <w:rFonts w:eastAsiaTheme="minorEastAsia" w:cs="Times New Roman"/>
                <w:noProof/>
                <w:sz w:val="18"/>
                <w:szCs w:val="18"/>
              </w:rPr>
            </w:pPr>
            <m:oMathPara>
              <m:oMath>
                <m:r>
                  <w:rPr>
                    <w:rFonts w:ascii="Cambria Math" w:hAnsi="Cambria Math" w:cs="Times New Roman"/>
                    <w:sz w:val="18"/>
                    <w:szCs w:val="18"/>
                  </w:rPr>
                  <m:t>7</m:t>
                </m:r>
                <m:r>
                  <w:rPr>
                    <w:rFonts w:ascii="Cambria Math" w:eastAsia="Calibri" w:hAnsi="Cambria Math" w:cs="Times New Roman"/>
                    <w:sz w:val="18"/>
                    <w:szCs w:val="18"/>
                  </w:rPr>
                  <m:t>0</m:t>
                </m:r>
                <m:r>
                  <w:rPr>
                    <w:rFonts w:ascii="Cambria Math" w:hAnsi="Cambria Math" w:cs="Times New Roman"/>
                    <w:sz w:val="18"/>
                    <w:szCs w:val="18"/>
                  </w:rPr>
                  <m:t>,21x</m:t>
                </m:r>
                <m:sSup>
                  <m:sSupPr>
                    <m:ctrlPr>
                      <w:rPr>
                        <w:rFonts w:ascii="Cambria Math" w:hAnsi="Cambria Math" w:cs="Times New Roman"/>
                        <w:i/>
                        <w:sz w:val="18"/>
                        <w:szCs w:val="18"/>
                      </w:rPr>
                    </m:ctrlPr>
                  </m:sSupPr>
                  <m:e>
                    <m:r>
                      <w:rPr>
                        <w:rFonts w:ascii="Cambria Math" w:hAnsi="Cambria Math" w:cs="Times New Roman"/>
                        <w:sz w:val="18"/>
                        <w:szCs w:val="18"/>
                      </w:rPr>
                      <m:t>10</m:t>
                    </m:r>
                  </m:e>
                  <m:sup>
                    <m:r>
                      <w:rPr>
                        <w:rFonts w:ascii="Cambria Math" w:hAnsi="Cambria Math" w:cs="Times New Roman"/>
                        <w:sz w:val="18"/>
                        <w:szCs w:val="18"/>
                      </w:rPr>
                      <m:t>3</m:t>
                    </m:r>
                  </m:sup>
                </m:sSup>
              </m:oMath>
            </m:oMathPara>
          </w:p>
          <w:p w14:paraId="7AD5BA72" w14:textId="3CA85CDA" w:rsidR="00803968" w:rsidRPr="0050121A" w:rsidRDefault="00803968" w:rsidP="003C19A9">
            <w:pPr>
              <w:rPr>
                <w:rFonts w:cs="Times New Roman"/>
                <w:noProof/>
                <w:sz w:val="18"/>
                <w:szCs w:val="18"/>
              </w:rPr>
            </w:pPr>
            <m:oMathPara>
              <m:oMath>
                <m:r>
                  <w:rPr>
                    <w:rFonts w:ascii="Cambria Math" w:hAnsi="Cambria Math" w:cs="Times New Roman"/>
                    <w:sz w:val="18"/>
                    <w:szCs w:val="18"/>
                  </w:rPr>
                  <m:t>98,26x</m:t>
                </m:r>
                <m:sSup>
                  <m:sSupPr>
                    <m:ctrlPr>
                      <w:rPr>
                        <w:rFonts w:ascii="Cambria Math" w:hAnsi="Cambria Math" w:cs="Times New Roman"/>
                        <w:i/>
                        <w:sz w:val="18"/>
                        <w:szCs w:val="18"/>
                      </w:rPr>
                    </m:ctrlPr>
                  </m:sSupPr>
                  <m:e>
                    <m:r>
                      <w:rPr>
                        <w:rFonts w:ascii="Cambria Math" w:hAnsi="Cambria Math" w:cs="Times New Roman"/>
                        <w:sz w:val="18"/>
                        <w:szCs w:val="18"/>
                      </w:rPr>
                      <m:t>10</m:t>
                    </m:r>
                  </m:e>
                  <m:sup>
                    <m:r>
                      <w:rPr>
                        <w:rFonts w:ascii="Cambria Math" w:hAnsi="Cambria Math" w:cs="Times New Roman"/>
                        <w:sz w:val="18"/>
                        <w:szCs w:val="18"/>
                      </w:rPr>
                      <m:t>3</m:t>
                    </m:r>
                  </m:sup>
                </m:sSup>
              </m:oMath>
            </m:oMathPara>
          </w:p>
        </w:tc>
      </w:tr>
      <w:tr w:rsidR="00CC5014" w:rsidRPr="005A7E1B" w14:paraId="183E6923" w14:textId="77777777" w:rsidTr="00751D40">
        <w:tc>
          <w:tcPr>
            <w:tcW w:w="4043" w:type="dxa"/>
          </w:tcPr>
          <w:p w14:paraId="22AE9BEE" w14:textId="77777777" w:rsidR="00803968" w:rsidRDefault="00803968" w:rsidP="005A7E1B">
            <w:pPr>
              <w:rPr>
                <w:rFonts w:eastAsiaTheme="minorEastAsia"/>
              </w:rPr>
            </w:pPr>
          </w:p>
          <w:p w14:paraId="6EBB8548" w14:textId="6E3C8377" w:rsidR="005A7E1B" w:rsidRPr="005A7E1B" w:rsidRDefault="00AE77F6" w:rsidP="005A7E1B">
            <w:pPr>
              <w:rPr>
                <w:noProof/>
              </w:rPr>
            </w:pPr>
            <m:oMath>
              <m:sSub>
                <m:sSubPr>
                  <m:ctrlPr>
                    <w:rPr>
                      <w:rFonts w:ascii="Cambria Math" w:hAnsi="Cambria Math"/>
                      <w:i/>
                      <w:noProof/>
                    </w:rPr>
                  </m:ctrlPr>
                </m:sSubPr>
                <m:e>
                  <m:r>
                    <w:rPr>
                      <w:rFonts w:ascii="Cambria Math" w:hAnsi="Cambria Math"/>
                      <w:noProof/>
                    </w:rPr>
                    <m:t xml:space="preserve">            </m:t>
                  </m:r>
                  <m:r>
                    <w:rPr>
                      <w:rFonts w:ascii="Cambria Math" w:hAnsi="Cambria Math"/>
                      <w:noProof/>
                    </w:rPr>
                    <m:t>k</m:t>
                  </m:r>
                </m:e>
                <m:sub>
                  <m:r>
                    <w:rPr>
                      <w:rFonts w:ascii="Cambria Math" w:hAnsi="Cambria Math"/>
                      <w:noProof/>
                    </w:rPr>
                    <m:t>1</m:t>
                  </m:r>
                </m:sub>
              </m:sSub>
            </m:oMath>
            <w:r w:rsidR="005A7E1B" w:rsidRPr="005A7E1B">
              <w:rPr>
                <w:noProof/>
              </w:rPr>
              <w:t>[</w:t>
            </w:r>
            <m:oMath>
              <m:d>
                <m:dPr>
                  <m:ctrlPr>
                    <w:rPr>
                      <w:rFonts w:ascii="Cambria Math" w:hAnsi="Cambria Math"/>
                      <w:i/>
                      <w:noProof/>
                    </w:rPr>
                  </m:ctrlPr>
                </m:dPr>
                <m:e>
                  <m:r>
                    <w:rPr>
                      <w:rFonts w:ascii="Cambria Math" w:hAnsi="Cambria Math"/>
                      <w:noProof/>
                    </w:rPr>
                    <m:t>N∕m</m:t>
                  </m:r>
                </m:e>
              </m:d>
              <m:r>
                <w:rPr>
                  <w:rFonts w:ascii="Cambria Math" w:hAnsi="Cambria Math"/>
                  <w:noProof/>
                </w:rPr>
                <m:t>∕m]</m:t>
              </m:r>
            </m:oMath>
          </w:p>
        </w:tc>
        <w:tc>
          <w:tcPr>
            <w:tcW w:w="4451" w:type="dxa"/>
          </w:tcPr>
          <w:p w14:paraId="582E2F88" w14:textId="77777777" w:rsidR="005A7E1B" w:rsidRPr="0050121A" w:rsidRDefault="00AE77F6" w:rsidP="003C19A9">
            <w:pPr>
              <w:rPr>
                <w:rFonts w:eastAsiaTheme="minorEastAsia" w:cs="Times New Roman"/>
                <w:noProof/>
                <w:sz w:val="18"/>
                <w:szCs w:val="18"/>
              </w:rPr>
            </w:pPr>
            <m:oMathPara>
              <m:oMath>
                <m:sSup>
                  <m:sSupPr>
                    <m:ctrlPr>
                      <w:rPr>
                        <w:rFonts w:ascii="Cambria Math" w:hAnsi="Cambria Math" w:cs="Times New Roman"/>
                        <w:i/>
                        <w:sz w:val="18"/>
                        <w:szCs w:val="18"/>
                      </w:rPr>
                    </m:ctrlPr>
                  </m:sSupPr>
                  <m:e>
                    <m:r>
                      <w:rPr>
                        <w:rFonts w:ascii="Cambria Math" w:hAnsi="Cambria Math" w:cs="Times New Roman"/>
                        <w:sz w:val="18"/>
                        <w:szCs w:val="18"/>
                      </w:rPr>
                      <m:t>100,3x10</m:t>
                    </m:r>
                  </m:e>
                  <m:sup>
                    <m:r>
                      <w:rPr>
                        <w:rFonts w:ascii="Cambria Math" w:hAnsi="Cambria Math" w:cs="Times New Roman"/>
                        <w:sz w:val="18"/>
                        <w:szCs w:val="18"/>
                      </w:rPr>
                      <m:t>6</m:t>
                    </m:r>
                  </m:sup>
                </m:sSup>
              </m:oMath>
            </m:oMathPara>
          </w:p>
          <w:p w14:paraId="7FF94C63" w14:textId="77777777" w:rsidR="00803968" w:rsidRPr="0050121A" w:rsidRDefault="00AE77F6" w:rsidP="003C19A9">
            <w:pPr>
              <w:rPr>
                <w:rFonts w:eastAsiaTheme="minorEastAsia" w:cs="Times New Roman"/>
                <w:noProof/>
                <w:sz w:val="18"/>
                <w:szCs w:val="18"/>
              </w:rPr>
            </w:pPr>
            <m:oMathPara>
              <m:oMath>
                <m:sSup>
                  <m:sSupPr>
                    <m:ctrlPr>
                      <w:rPr>
                        <w:rFonts w:ascii="Cambria Math" w:hAnsi="Cambria Math" w:cs="Times New Roman"/>
                        <w:i/>
                        <w:sz w:val="18"/>
                        <w:szCs w:val="18"/>
                      </w:rPr>
                    </m:ctrlPr>
                  </m:sSupPr>
                  <m:e>
                    <m:r>
                      <w:rPr>
                        <w:rFonts w:ascii="Cambria Math" w:hAnsi="Cambria Math" w:cs="Times New Roman"/>
                        <w:sz w:val="18"/>
                        <w:szCs w:val="18"/>
                      </w:rPr>
                      <m:t>22,89x10</m:t>
                    </m:r>
                  </m:e>
                  <m:sup>
                    <m:r>
                      <w:rPr>
                        <w:rFonts w:ascii="Cambria Math" w:hAnsi="Cambria Math" w:cs="Times New Roman"/>
                        <w:sz w:val="18"/>
                        <w:szCs w:val="18"/>
                      </w:rPr>
                      <m:t>6</m:t>
                    </m:r>
                  </m:sup>
                </m:sSup>
              </m:oMath>
            </m:oMathPara>
          </w:p>
          <w:p w14:paraId="7050CF80" w14:textId="77777777" w:rsidR="00803968" w:rsidRPr="0050121A" w:rsidRDefault="00AE77F6" w:rsidP="003C19A9">
            <w:pPr>
              <w:rPr>
                <w:rFonts w:eastAsiaTheme="minorEastAsia" w:cs="Times New Roman"/>
                <w:noProof/>
                <w:sz w:val="18"/>
                <w:szCs w:val="18"/>
              </w:rPr>
            </w:pPr>
            <m:oMathPara>
              <m:oMath>
                <m:sSup>
                  <m:sSupPr>
                    <m:ctrlPr>
                      <w:rPr>
                        <w:rFonts w:ascii="Cambria Math" w:hAnsi="Cambria Math" w:cs="Times New Roman"/>
                        <w:i/>
                        <w:sz w:val="18"/>
                        <w:szCs w:val="18"/>
                      </w:rPr>
                    </m:ctrlPr>
                  </m:sSupPr>
                  <m:e>
                    <m:r>
                      <w:rPr>
                        <w:rFonts w:ascii="Cambria Math" w:hAnsi="Cambria Math" w:cs="Times New Roman"/>
                        <w:sz w:val="18"/>
                        <w:szCs w:val="18"/>
                      </w:rPr>
                      <m:t>83,3x10</m:t>
                    </m:r>
                  </m:e>
                  <m:sup>
                    <m:r>
                      <w:rPr>
                        <w:rFonts w:ascii="Cambria Math" w:hAnsi="Cambria Math" w:cs="Times New Roman"/>
                        <w:sz w:val="18"/>
                        <w:szCs w:val="18"/>
                      </w:rPr>
                      <m:t>6</m:t>
                    </m:r>
                  </m:sup>
                </m:sSup>
              </m:oMath>
            </m:oMathPara>
          </w:p>
          <w:p w14:paraId="2AF51BF6" w14:textId="67355B7B" w:rsidR="00803968" w:rsidRPr="0050121A" w:rsidRDefault="00AE77F6" w:rsidP="003C19A9">
            <w:pPr>
              <w:rPr>
                <w:rFonts w:cs="Times New Roman"/>
                <w:noProof/>
                <w:sz w:val="18"/>
                <w:szCs w:val="18"/>
              </w:rPr>
            </w:pPr>
            <m:oMathPara>
              <m:oMath>
                <m:sSup>
                  <m:sSupPr>
                    <m:ctrlPr>
                      <w:rPr>
                        <w:rFonts w:ascii="Cambria Math" w:hAnsi="Cambria Math" w:cs="Times New Roman"/>
                        <w:i/>
                        <w:sz w:val="18"/>
                        <w:szCs w:val="18"/>
                      </w:rPr>
                    </m:ctrlPr>
                  </m:sSupPr>
                  <m:e>
                    <m:r>
                      <w:rPr>
                        <w:rFonts w:ascii="Cambria Math" w:hAnsi="Cambria Math" w:cs="Times New Roman"/>
                        <w:sz w:val="18"/>
                        <w:szCs w:val="18"/>
                      </w:rPr>
                      <m:t>257,9x10</m:t>
                    </m:r>
                  </m:e>
                  <m:sup>
                    <m:r>
                      <w:rPr>
                        <w:rFonts w:ascii="Cambria Math" w:hAnsi="Cambria Math" w:cs="Times New Roman"/>
                        <w:sz w:val="18"/>
                        <w:szCs w:val="18"/>
                      </w:rPr>
                      <m:t>6</m:t>
                    </m:r>
                  </m:sup>
                </m:sSup>
              </m:oMath>
            </m:oMathPara>
          </w:p>
        </w:tc>
      </w:tr>
      <w:tr w:rsidR="00CC5014" w:rsidRPr="005A7E1B" w14:paraId="4244B3F6" w14:textId="77777777" w:rsidTr="00751D40">
        <w:tc>
          <w:tcPr>
            <w:tcW w:w="4043" w:type="dxa"/>
          </w:tcPr>
          <w:p w14:paraId="7310441C" w14:textId="77777777" w:rsidR="003C19A9" w:rsidRDefault="003C19A9" w:rsidP="005A7E1B">
            <w:pPr>
              <w:rPr>
                <w:rFonts w:eastAsiaTheme="minorEastAsia"/>
              </w:rPr>
            </w:pPr>
          </w:p>
          <w:p w14:paraId="2D54231B" w14:textId="0F7E15A0" w:rsidR="005A7E1B" w:rsidRPr="005A7E1B" w:rsidRDefault="00AE77F6" w:rsidP="005A7E1B">
            <w:pPr>
              <w:rPr>
                <w:noProof/>
              </w:rPr>
            </w:pPr>
            <m:oMathPara>
              <m:oMath>
                <m:sSub>
                  <m:sSubPr>
                    <m:ctrlPr>
                      <w:rPr>
                        <w:rFonts w:ascii="Cambria Math" w:hAnsi="Cambria Math"/>
                        <w:i/>
                        <w:noProof/>
                      </w:rPr>
                    </m:ctrlPr>
                  </m:sSubPr>
                  <m:e>
                    <m:r>
                      <w:rPr>
                        <w:rFonts w:ascii="Cambria Math" w:hAnsi="Cambria Math"/>
                        <w:noProof/>
                      </w:rPr>
                      <m:t>c</m:t>
                    </m:r>
                  </m:e>
                  <m:sub>
                    <m:r>
                      <w:rPr>
                        <w:rFonts w:ascii="Cambria Math" w:hAnsi="Cambria Math"/>
                        <w:noProof/>
                      </w:rPr>
                      <m:t>1</m:t>
                    </m:r>
                  </m:sub>
                </m:sSub>
                <m:d>
                  <m:dPr>
                    <m:begChr m:val="["/>
                    <m:endChr m:val="]"/>
                    <m:ctrlPr>
                      <w:rPr>
                        <w:rFonts w:ascii="Cambria Math" w:hAnsi="Cambria Math"/>
                        <w:i/>
                        <w:noProof/>
                      </w:rPr>
                    </m:ctrlPr>
                  </m:dPr>
                  <m:e>
                    <m:d>
                      <m:dPr>
                        <m:ctrlPr>
                          <w:rPr>
                            <w:rFonts w:ascii="Cambria Math" w:hAnsi="Cambria Math"/>
                            <w:i/>
                            <w:noProof/>
                          </w:rPr>
                        </m:ctrlPr>
                      </m:dPr>
                      <m:e>
                        <m:r>
                          <w:rPr>
                            <w:rFonts w:ascii="Cambria Math" w:hAnsi="Cambria Math"/>
                            <w:noProof/>
                          </w:rPr>
                          <m:t>Ns∕m</m:t>
                        </m:r>
                      </m:e>
                    </m:d>
                    <m:r>
                      <w:rPr>
                        <w:rFonts w:ascii="Cambria Math" w:hAnsi="Cambria Math"/>
                        <w:noProof/>
                      </w:rPr>
                      <m:t>∕m</m:t>
                    </m:r>
                  </m:e>
                </m:d>
              </m:oMath>
            </m:oMathPara>
          </w:p>
        </w:tc>
        <w:tc>
          <w:tcPr>
            <w:tcW w:w="4451" w:type="dxa"/>
          </w:tcPr>
          <w:p w14:paraId="275197AF" w14:textId="77777777" w:rsidR="005A7E1B" w:rsidRPr="0050121A" w:rsidRDefault="003C19A9" w:rsidP="003C19A9">
            <w:pPr>
              <w:rPr>
                <w:rFonts w:eastAsiaTheme="minorEastAsia" w:cs="Times New Roman"/>
                <w:noProof/>
                <w:sz w:val="18"/>
                <w:szCs w:val="18"/>
              </w:rPr>
            </w:pPr>
            <m:oMathPara>
              <m:oMath>
                <m:r>
                  <w:rPr>
                    <w:rFonts w:ascii="Cambria Math" w:eastAsia="Calibri" w:hAnsi="Cambria Math" w:cs="Times New Roman"/>
                    <w:sz w:val="18"/>
                    <w:szCs w:val="18"/>
                  </w:rPr>
                  <m:t>42</m:t>
                </m:r>
                <m:r>
                  <w:rPr>
                    <w:rFonts w:ascii="Cambria Math" w:hAnsi="Cambria Math" w:cs="Times New Roman"/>
                    <w:sz w:val="18"/>
                    <w:szCs w:val="18"/>
                  </w:rPr>
                  <m:t>,98</m:t>
                </m:r>
              </m:oMath>
            </m:oMathPara>
          </w:p>
          <w:p w14:paraId="5E88FFF7" w14:textId="77777777" w:rsidR="003C19A9" w:rsidRPr="0050121A" w:rsidRDefault="003C19A9" w:rsidP="003C19A9">
            <w:pPr>
              <w:rPr>
                <w:rFonts w:eastAsiaTheme="minorEastAsia" w:cs="Times New Roman"/>
                <w:noProof/>
                <w:sz w:val="18"/>
                <w:szCs w:val="18"/>
              </w:rPr>
            </w:pPr>
            <m:oMathPara>
              <m:oMath>
                <m:r>
                  <w:rPr>
                    <w:rFonts w:ascii="Cambria Math" w:eastAsia="Calibri" w:hAnsi="Cambria Math" w:cs="Times New Roman"/>
                    <w:sz w:val="18"/>
                    <w:szCs w:val="18"/>
                  </w:rPr>
                  <m:t>80,96</m:t>
                </m:r>
              </m:oMath>
            </m:oMathPara>
          </w:p>
          <w:p w14:paraId="4D09FD54" w14:textId="77777777" w:rsidR="003C19A9" w:rsidRPr="0050121A" w:rsidRDefault="003C19A9" w:rsidP="003C19A9">
            <w:pPr>
              <w:rPr>
                <w:rFonts w:eastAsiaTheme="minorEastAsia" w:cs="Times New Roman"/>
                <w:noProof/>
                <w:sz w:val="18"/>
                <w:szCs w:val="18"/>
              </w:rPr>
            </w:pPr>
            <m:oMathPara>
              <m:oMath>
                <m:r>
                  <w:rPr>
                    <w:rFonts w:ascii="Cambria Math" w:eastAsia="Calibri" w:hAnsi="Cambria Math" w:cs="Times New Roman"/>
                    <w:sz w:val="18"/>
                    <w:szCs w:val="18"/>
                  </w:rPr>
                  <m:t>155,32</m:t>
                </m:r>
              </m:oMath>
            </m:oMathPara>
          </w:p>
          <w:p w14:paraId="0FD38FEA" w14:textId="5B91E7D6" w:rsidR="003C19A9" w:rsidRPr="0050121A" w:rsidRDefault="003C19A9" w:rsidP="003C19A9">
            <w:pPr>
              <w:rPr>
                <w:rFonts w:cs="Times New Roman"/>
                <w:noProof/>
                <w:sz w:val="18"/>
                <w:szCs w:val="18"/>
              </w:rPr>
            </w:pPr>
            <m:oMathPara>
              <m:oMath>
                <m:r>
                  <w:rPr>
                    <w:rFonts w:ascii="Cambria Math" w:eastAsia="Calibri" w:hAnsi="Cambria Math" w:cs="Times New Roman"/>
                    <w:sz w:val="18"/>
                    <w:szCs w:val="18"/>
                  </w:rPr>
                  <m:t>206</m:t>
                </m:r>
              </m:oMath>
            </m:oMathPara>
          </w:p>
        </w:tc>
      </w:tr>
    </w:tbl>
    <w:p w14:paraId="60B8C7CC" w14:textId="2F1B44AF" w:rsidR="005A7E1B" w:rsidRPr="005A7E1B" w:rsidRDefault="005A7E1B" w:rsidP="005A7E1B">
      <w:pPr>
        <w:rPr>
          <w:noProof/>
          <w:lang w:val="es-ES"/>
        </w:rPr>
      </w:pPr>
      <w:r w:rsidRPr="00490E73">
        <w:rPr>
          <w:noProof/>
          <w:lang w:val="es-ES"/>
        </w:rPr>
        <w:t xml:space="preserve">Fuente: </w:t>
      </w:r>
      <w:sdt>
        <w:sdtPr>
          <w:rPr>
            <w:noProof/>
            <w:lang w:val="es-ES"/>
          </w:rPr>
          <w:id w:val="1033543138"/>
          <w:citation/>
        </w:sdtPr>
        <w:sdtEndPr/>
        <w:sdtContent>
          <w:r w:rsidR="00045150">
            <w:rPr>
              <w:noProof/>
              <w:lang w:val="es-ES"/>
            </w:rPr>
            <w:fldChar w:fldCharType="begin"/>
          </w:r>
          <w:r w:rsidR="00045150">
            <w:rPr>
              <w:noProof/>
              <w:lang w:val="es-MX"/>
            </w:rPr>
            <w:instrText xml:space="preserve"> CITATION Vil11 \l 2058 </w:instrText>
          </w:r>
          <w:r w:rsidR="00045150">
            <w:rPr>
              <w:noProof/>
              <w:lang w:val="es-ES"/>
            </w:rPr>
            <w:fldChar w:fldCharType="separate"/>
          </w:r>
          <w:r w:rsidR="000B0910" w:rsidRPr="000B0910">
            <w:rPr>
              <w:noProof/>
              <w:lang w:val="es-MX"/>
            </w:rPr>
            <w:t>[8]</w:t>
          </w:r>
          <w:r w:rsidR="00045150">
            <w:rPr>
              <w:noProof/>
              <w:lang w:val="es-ES"/>
            </w:rPr>
            <w:fldChar w:fldCharType="end"/>
          </w:r>
        </w:sdtContent>
      </w:sdt>
    </w:p>
    <w:p w14:paraId="2BD5B860" w14:textId="77777777" w:rsidR="005A7E1B" w:rsidRPr="005A7E1B" w:rsidRDefault="005A7E1B" w:rsidP="005A7E1B">
      <w:pPr>
        <w:rPr>
          <w:noProof/>
          <w:lang w:val="es-ES"/>
        </w:rPr>
      </w:pPr>
    </w:p>
    <w:p w14:paraId="400B7F47" w14:textId="12F0AD08" w:rsidR="00134E36" w:rsidRDefault="005A7E1B" w:rsidP="00216F29">
      <w:pPr>
        <w:rPr>
          <w:noProof/>
        </w:rPr>
      </w:pPr>
      <w:r w:rsidRPr="005A7E1B">
        <w:rPr>
          <w:noProof/>
          <w:lang w:val="es-ES"/>
        </w:rPr>
        <w:t xml:space="preserve">Además de los parámetros principales del sistema de vía férrea, se necesita conocer la fuerza de contacto rueda-carril, </w:t>
      </w:r>
      <w:r w:rsidR="001022FE">
        <w:rPr>
          <w:noProof/>
          <w:lang w:val="es-ES"/>
        </w:rPr>
        <w:t xml:space="preserve">que </w:t>
      </w:r>
      <w:r w:rsidRPr="005A7E1B">
        <w:rPr>
          <w:noProof/>
        </w:rPr>
        <w:t xml:space="preserve">tiene un valor </w:t>
      </w:r>
      <w:r w:rsidR="00461EB6">
        <w:rPr>
          <w:noProof/>
        </w:rPr>
        <w:t>de aproximadamente 140 k</w:t>
      </w:r>
      <w:r w:rsidRPr="005A7E1B">
        <w:rPr>
          <w:noProof/>
        </w:rPr>
        <w:t>N</w:t>
      </w:r>
      <w:r w:rsidR="001022FE">
        <w:rPr>
          <w:noProof/>
        </w:rPr>
        <w:t xml:space="preserve"> </w:t>
      </w:r>
      <w:bookmarkStart w:id="5" w:name="_Hlk103020124"/>
      <w:sdt>
        <w:sdtPr>
          <w:rPr>
            <w:noProof/>
          </w:rPr>
          <w:id w:val="1519739621"/>
          <w:citation/>
        </w:sdtPr>
        <w:sdtEndPr/>
        <w:sdtContent>
          <w:r w:rsidR="001022FE" w:rsidRPr="005A7E1B">
            <w:rPr>
              <w:noProof/>
            </w:rPr>
            <w:fldChar w:fldCharType="begin"/>
          </w:r>
          <w:r w:rsidR="001022FE" w:rsidRPr="005A7E1B">
            <w:rPr>
              <w:noProof/>
              <w:lang w:val="es-MX"/>
            </w:rPr>
            <w:instrText xml:space="preserve"> CITATION Gao16 \l 2058 </w:instrText>
          </w:r>
          <w:r w:rsidR="001022FE" w:rsidRPr="005A7E1B">
            <w:rPr>
              <w:noProof/>
            </w:rPr>
            <w:fldChar w:fldCharType="separate"/>
          </w:r>
          <w:r w:rsidR="001022FE" w:rsidRPr="000B0910">
            <w:rPr>
              <w:noProof/>
              <w:lang w:val="es-MX"/>
            </w:rPr>
            <w:t>[3]</w:t>
          </w:r>
          <w:r w:rsidR="001022FE" w:rsidRPr="005A7E1B">
            <w:rPr>
              <w:noProof/>
            </w:rPr>
            <w:fldChar w:fldCharType="end"/>
          </w:r>
        </w:sdtContent>
      </w:sdt>
      <w:bookmarkEnd w:id="5"/>
      <w:r w:rsidRPr="005A7E1B">
        <w:rPr>
          <w:noProof/>
        </w:rPr>
        <w:t>.</w:t>
      </w:r>
      <w:r w:rsidR="00216F29">
        <w:rPr>
          <w:noProof/>
        </w:rPr>
        <w:t xml:space="preserve"> </w:t>
      </w:r>
    </w:p>
    <w:p w14:paraId="08303D9D" w14:textId="416A6054" w:rsidR="000A164B" w:rsidRDefault="000A164B" w:rsidP="000A164B">
      <w:pPr>
        <w:rPr>
          <w:noProof/>
        </w:rPr>
      </w:pPr>
      <w:r w:rsidRPr="000A164B">
        <w:rPr>
          <w:noProof/>
        </w:rPr>
        <w:t>A</w:t>
      </w:r>
      <w:r w:rsidR="001022FE">
        <w:rPr>
          <w:noProof/>
        </w:rPr>
        <w:t>demás,</w:t>
      </w:r>
      <w:r w:rsidRPr="000A164B">
        <w:rPr>
          <w:noProof/>
        </w:rPr>
        <w:t xml:space="preserve"> se analizaron diferentes tipos de materiales piezoeléctricos y a través de diferentes criterios, se optó por un material piezo cerámico</w:t>
      </w:r>
      <w:r w:rsidR="00AD60D6">
        <w:rPr>
          <w:noProof/>
        </w:rPr>
        <w:t xml:space="preserve"> </w:t>
      </w:r>
      <w:r w:rsidRPr="000A164B">
        <w:rPr>
          <w:noProof/>
        </w:rPr>
        <w:t>bimorfo</w:t>
      </w:r>
      <w:r w:rsidR="00CC5DC4">
        <w:rPr>
          <w:noProof/>
        </w:rPr>
        <w:t xml:space="preserve"> compuesta por una capa de cobre y una capa (PZT)</w:t>
      </w:r>
      <w:r w:rsidRPr="000A164B">
        <w:rPr>
          <w:noProof/>
        </w:rPr>
        <w:t xml:space="preserve"> como se muestra en la figura 5</w:t>
      </w:r>
      <w:r w:rsidR="00031463">
        <w:rPr>
          <w:noProof/>
        </w:rPr>
        <w:t>.</w:t>
      </w:r>
    </w:p>
    <w:p w14:paraId="205CA54A" w14:textId="77777777" w:rsidR="00AD60D6" w:rsidRDefault="00AD60D6" w:rsidP="000A164B">
      <w:pPr>
        <w:rPr>
          <w:noProof/>
        </w:rPr>
      </w:pPr>
    </w:p>
    <w:p w14:paraId="175FFCEA" w14:textId="0A84291B" w:rsidR="00031463" w:rsidRDefault="000629F2" w:rsidP="00552584">
      <w:pPr>
        <w:jc w:val="right"/>
        <w:rPr>
          <w:noProof/>
        </w:rPr>
      </w:pPr>
      <w:r w:rsidRPr="000629F2">
        <w:rPr>
          <w:noProof/>
          <w:lang w:val="es-MX" w:eastAsia="es-MX"/>
        </w:rPr>
        <w:drawing>
          <wp:inline distT="0" distB="0" distL="0" distR="0" wp14:anchorId="0B29A470" wp14:editId="114E7C09">
            <wp:extent cx="2773045" cy="240601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3045" cy="2406015"/>
                    </a:xfrm>
                    <a:prstGeom prst="rect">
                      <a:avLst/>
                    </a:prstGeom>
                  </pic:spPr>
                </pic:pic>
              </a:graphicData>
            </a:graphic>
          </wp:inline>
        </w:drawing>
      </w:r>
    </w:p>
    <w:p w14:paraId="6D53C8D9" w14:textId="35D37D94" w:rsidR="00031463" w:rsidRDefault="00031463" w:rsidP="00031463">
      <w:pPr>
        <w:jc w:val="center"/>
        <w:rPr>
          <w:noProof/>
        </w:rPr>
      </w:pPr>
      <w:r w:rsidRPr="00A53C3B">
        <w:rPr>
          <w:b/>
          <w:bCs/>
          <w:noProof/>
        </w:rPr>
        <w:t>Figura 5.</w:t>
      </w:r>
      <w:r>
        <w:rPr>
          <w:noProof/>
        </w:rPr>
        <w:t xml:space="preserve"> Material piezoelectrico  bimorfo</w:t>
      </w:r>
      <w:r w:rsidR="00A53C3B">
        <w:rPr>
          <w:noProof/>
        </w:rPr>
        <w:t>.</w:t>
      </w:r>
    </w:p>
    <w:p w14:paraId="424D16DB" w14:textId="408B29E8" w:rsidR="00031463" w:rsidRDefault="00031463" w:rsidP="00031463">
      <w:pPr>
        <w:jc w:val="center"/>
        <w:rPr>
          <w:noProof/>
        </w:rPr>
      </w:pPr>
      <w:r>
        <w:rPr>
          <w:noProof/>
        </w:rPr>
        <w:t xml:space="preserve">Fuente: </w:t>
      </w:r>
      <w:r w:rsidR="00A53C3B">
        <w:rPr>
          <w:noProof/>
        </w:rPr>
        <w:t>elaboración propia.</w:t>
      </w:r>
    </w:p>
    <w:p w14:paraId="178D343B" w14:textId="77777777" w:rsidR="00031463" w:rsidRPr="000A164B" w:rsidRDefault="00031463" w:rsidP="000A164B">
      <w:pPr>
        <w:rPr>
          <w:noProof/>
        </w:rPr>
      </w:pPr>
    </w:p>
    <w:p w14:paraId="4FE679C4" w14:textId="2F65DA8C" w:rsidR="00216F29" w:rsidRDefault="00384BA5" w:rsidP="00216F29">
      <w:pPr>
        <w:rPr>
          <w:noProof/>
        </w:rPr>
      </w:pPr>
      <w:r>
        <w:rPr>
          <w:noProof/>
        </w:rPr>
        <w:t xml:space="preserve"> </w:t>
      </w:r>
      <w:r w:rsidR="00350927">
        <w:rPr>
          <w:noProof/>
        </w:rPr>
        <w:t>Se</w:t>
      </w:r>
      <w:r w:rsidR="009E4090">
        <w:rPr>
          <w:noProof/>
        </w:rPr>
        <w:t xml:space="preserve"> tomaron </w:t>
      </w:r>
      <w:r w:rsidR="00350927">
        <w:rPr>
          <w:noProof/>
        </w:rPr>
        <w:t xml:space="preserve">los </w:t>
      </w:r>
      <w:r w:rsidR="009E4090">
        <w:rPr>
          <w:noProof/>
        </w:rPr>
        <w:t>valores</w:t>
      </w:r>
      <w:r w:rsidR="00350927">
        <w:rPr>
          <w:noProof/>
        </w:rPr>
        <w:t xml:space="preserve"> de los parámetros principales</w:t>
      </w:r>
      <w:r w:rsidR="009E4090">
        <w:rPr>
          <w:noProof/>
        </w:rPr>
        <w:t xml:space="preserve"> de un material</w:t>
      </w:r>
      <w:r w:rsidR="00825FA4">
        <w:rPr>
          <w:noProof/>
        </w:rPr>
        <w:t xml:space="preserve"> piezo cerámico </w:t>
      </w:r>
      <w:r w:rsidR="009E4090">
        <w:rPr>
          <w:noProof/>
        </w:rPr>
        <w:t xml:space="preserve"> (PZT)</w:t>
      </w:r>
      <w:r w:rsidR="00A855A1">
        <w:rPr>
          <w:noProof/>
        </w:rPr>
        <w:t xml:space="preserve"> </w:t>
      </w:r>
      <w:r w:rsidR="009E4090">
        <w:rPr>
          <w:noProof/>
        </w:rPr>
        <w:t xml:space="preserve"> </w:t>
      </w:r>
      <w:r w:rsidR="00216F29" w:rsidRPr="00216F29">
        <w:rPr>
          <w:noProof/>
        </w:rPr>
        <w:t>de</w:t>
      </w:r>
      <w:sdt>
        <w:sdtPr>
          <w:rPr>
            <w:noProof/>
          </w:rPr>
          <w:id w:val="-967592276"/>
          <w:citation/>
        </w:sdtPr>
        <w:sdtEndPr/>
        <w:sdtContent>
          <w:r w:rsidR="00216F29" w:rsidRPr="00490E73">
            <w:rPr>
              <w:noProof/>
            </w:rPr>
            <w:fldChar w:fldCharType="begin"/>
          </w:r>
          <w:r w:rsidR="00216F29" w:rsidRPr="00490E73">
            <w:rPr>
              <w:noProof/>
              <w:lang w:val="es-MX"/>
            </w:rPr>
            <w:instrText xml:space="preserve"> CITATION Guy11 \l 2058 </w:instrText>
          </w:r>
          <w:r w:rsidR="00216F29" w:rsidRPr="00490E73">
            <w:rPr>
              <w:noProof/>
            </w:rPr>
            <w:fldChar w:fldCharType="separate"/>
          </w:r>
          <w:r w:rsidR="000B0910">
            <w:rPr>
              <w:noProof/>
              <w:lang w:val="es-MX"/>
            </w:rPr>
            <w:t xml:space="preserve"> </w:t>
          </w:r>
          <w:r w:rsidR="000B0910" w:rsidRPr="000B0910">
            <w:rPr>
              <w:noProof/>
              <w:lang w:val="es-MX"/>
            </w:rPr>
            <w:t>[5]</w:t>
          </w:r>
          <w:r w:rsidR="00216F29" w:rsidRPr="00490E73">
            <w:rPr>
              <w:noProof/>
            </w:rPr>
            <w:fldChar w:fldCharType="end"/>
          </w:r>
        </w:sdtContent>
      </w:sdt>
      <w:r w:rsidR="00594FD8">
        <w:rPr>
          <w:noProof/>
        </w:rPr>
        <w:t xml:space="preserve"> como se muestra en la tabla 3</w:t>
      </w:r>
    </w:p>
    <w:p w14:paraId="1036EBAC" w14:textId="77777777" w:rsidR="00911532" w:rsidRPr="00216F29" w:rsidRDefault="00911532" w:rsidP="00216F29">
      <w:pPr>
        <w:rPr>
          <w:noProof/>
        </w:rPr>
      </w:pPr>
    </w:p>
    <w:p w14:paraId="2FB29B2C" w14:textId="3CF782EA" w:rsidR="005C70AF" w:rsidRPr="00E54A89" w:rsidRDefault="007758F1" w:rsidP="009E3145">
      <w:pPr>
        <w:jc w:val="left"/>
        <w:rPr>
          <w:noProof/>
          <w:sz w:val="18"/>
          <w:szCs w:val="18"/>
        </w:rPr>
      </w:pPr>
      <w:r w:rsidRPr="003853C1">
        <w:rPr>
          <w:b/>
          <w:bCs/>
          <w:noProof/>
          <w:sz w:val="18"/>
          <w:szCs w:val="18"/>
        </w:rPr>
        <w:t>Tabla 3.</w:t>
      </w:r>
      <w:r w:rsidRPr="00E54A89">
        <w:rPr>
          <w:noProof/>
          <w:sz w:val="18"/>
          <w:szCs w:val="18"/>
        </w:rPr>
        <w:t xml:space="preserve"> </w:t>
      </w:r>
      <w:r w:rsidR="00216F29" w:rsidRPr="00E54A89">
        <w:rPr>
          <w:noProof/>
          <w:sz w:val="18"/>
          <w:szCs w:val="18"/>
        </w:rPr>
        <w:t>Parámetros principales del material</w:t>
      </w:r>
      <w:r w:rsidR="009E3145" w:rsidRPr="00E54A89">
        <w:rPr>
          <w:noProof/>
          <w:sz w:val="18"/>
          <w:szCs w:val="18"/>
        </w:rPr>
        <w:t xml:space="preserve"> </w:t>
      </w:r>
      <w:r w:rsidR="00216F29" w:rsidRPr="00E54A89">
        <w:rPr>
          <w:noProof/>
          <w:sz w:val="18"/>
          <w:szCs w:val="18"/>
        </w:rPr>
        <w:t xml:space="preserve">piezoeléctrico. </w:t>
      </w:r>
    </w:p>
    <w:tbl>
      <w:tblPr>
        <w:tblStyle w:val="Tablaconcuadrcula"/>
        <w:tblW w:w="0" w:type="auto"/>
        <w:jc w:val="center"/>
        <w:tblLook w:val="04A0" w:firstRow="1" w:lastRow="0" w:firstColumn="1" w:lastColumn="0" w:noHBand="0" w:noVBand="1"/>
      </w:tblPr>
      <w:tblGrid>
        <w:gridCol w:w="2141"/>
        <w:gridCol w:w="2216"/>
      </w:tblGrid>
      <w:tr w:rsidR="00216F29" w:rsidRPr="00216F29" w14:paraId="220D38D6" w14:textId="77777777" w:rsidTr="00751D40">
        <w:trPr>
          <w:jc w:val="center"/>
        </w:trPr>
        <w:tc>
          <w:tcPr>
            <w:tcW w:w="8494" w:type="dxa"/>
            <w:gridSpan w:val="2"/>
          </w:tcPr>
          <w:p w14:paraId="6B9A85D5" w14:textId="2A093669" w:rsidR="00216F29" w:rsidRPr="00216F29" w:rsidRDefault="001C178A" w:rsidP="007201DF">
            <w:pPr>
              <w:jc w:val="center"/>
              <w:rPr>
                <w:noProof/>
              </w:rPr>
            </w:pPr>
            <w:r>
              <w:rPr>
                <w:noProof/>
              </w:rPr>
              <w:t xml:space="preserve">Parámetros </w:t>
            </w:r>
            <w:r w:rsidR="007201DF">
              <w:rPr>
                <w:noProof/>
              </w:rPr>
              <w:t>del piezoeléctrico</w:t>
            </w:r>
          </w:p>
        </w:tc>
      </w:tr>
      <w:tr w:rsidR="00216F29" w:rsidRPr="00216F29" w14:paraId="0BF19244" w14:textId="77777777" w:rsidTr="00751D40">
        <w:trPr>
          <w:jc w:val="center"/>
        </w:trPr>
        <w:tc>
          <w:tcPr>
            <w:tcW w:w="4247" w:type="dxa"/>
          </w:tcPr>
          <w:p w14:paraId="704A3857" w14:textId="77777777" w:rsidR="00216F29" w:rsidRPr="00216F29" w:rsidRDefault="00216F29" w:rsidP="00216F29">
            <w:pPr>
              <w:rPr>
                <w:noProof/>
              </w:rPr>
            </w:pPr>
            <w:r w:rsidRPr="00216F29">
              <w:rPr>
                <w:noProof/>
              </w:rPr>
              <w:t>Largo</w:t>
            </w:r>
          </w:p>
        </w:tc>
        <w:tc>
          <w:tcPr>
            <w:tcW w:w="4247" w:type="dxa"/>
          </w:tcPr>
          <w:p w14:paraId="6A605033" w14:textId="77777777" w:rsidR="00216F29" w:rsidRPr="00216F29" w:rsidRDefault="00216F29" w:rsidP="00216F29">
            <w:pPr>
              <w:rPr>
                <w:noProof/>
              </w:rPr>
            </w:pPr>
            <w:r w:rsidRPr="00216F29">
              <w:rPr>
                <w:noProof/>
              </w:rPr>
              <w:t>10 mm</w:t>
            </w:r>
          </w:p>
        </w:tc>
      </w:tr>
      <w:tr w:rsidR="00216F29" w:rsidRPr="00216F29" w14:paraId="3418BDFB" w14:textId="77777777" w:rsidTr="00751D40">
        <w:trPr>
          <w:trHeight w:val="90"/>
          <w:jc w:val="center"/>
        </w:trPr>
        <w:tc>
          <w:tcPr>
            <w:tcW w:w="4247" w:type="dxa"/>
          </w:tcPr>
          <w:p w14:paraId="4D84F718" w14:textId="77777777" w:rsidR="00216F29" w:rsidRPr="00216F29" w:rsidRDefault="00216F29" w:rsidP="00216F29">
            <w:pPr>
              <w:rPr>
                <w:noProof/>
              </w:rPr>
            </w:pPr>
            <w:r w:rsidRPr="00216F29">
              <w:rPr>
                <w:noProof/>
              </w:rPr>
              <w:t>Ancho</w:t>
            </w:r>
          </w:p>
        </w:tc>
        <w:tc>
          <w:tcPr>
            <w:tcW w:w="4247" w:type="dxa"/>
          </w:tcPr>
          <w:p w14:paraId="01083CFF" w14:textId="77777777" w:rsidR="00216F29" w:rsidRPr="00216F29" w:rsidRDefault="00216F29" w:rsidP="00216F29">
            <w:pPr>
              <w:rPr>
                <w:noProof/>
              </w:rPr>
            </w:pPr>
            <w:r w:rsidRPr="00216F29">
              <w:rPr>
                <w:noProof/>
              </w:rPr>
              <w:t>10 mm</w:t>
            </w:r>
          </w:p>
        </w:tc>
      </w:tr>
      <w:tr w:rsidR="00216F29" w:rsidRPr="00216F29" w14:paraId="7ADC939A" w14:textId="77777777" w:rsidTr="00751D40">
        <w:trPr>
          <w:trHeight w:val="88"/>
          <w:jc w:val="center"/>
        </w:trPr>
        <w:tc>
          <w:tcPr>
            <w:tcW w:w="4247" w:type="dxa"/>
          </w:tcPr>
          <w:p w14:paraId="343D1AA1" w14:textId="77777777" w:rsidR="00216F29" w:rsidRPr="00216F29" w:rsidRDefault="00216F29" w:rsidP="00216F29">
            <w:pPr>
              <w:rPr>
                <w:noProof/>
              </w:rPr>
            </w:pPr>
            <w:r w:rsidRPr="00216F29">
              <w:rPr>
                <w:noProof/>
              </w:rPr>
              <w:t>Espesor</w:t>
            </w:r>
          </w:p>
        </w:tc>
        <w:tc>
          <w:tcPr>
            <w:tcW w:w="4247" w:type="dxa"/>
          </w:tcPr>
          <w:p w14:paraId="27336CAB" w14:textId="77777777" w:rsidR="00216F29" w:rsidRPr="00216F29" w:rsidRDefault="00216F29" w:rsidP="00216F29">
            <w:pPr>
              <w:rPr>
                <w:noProof/>
              </w:rPr>
            </w:pPr>
            <w:r w:rsidRPr="00216F29">
              <w:rPr>
                <w:noProof/>
              </w:rPr>
              <w:t>0,13 mm</w:t>
            </w:r>
          </w:p>
        </w:tc>
      </w:tr>
      <w:tr w:rsidR="00216F29" w:rsidRPr="00216F29" w14:paraId="043AC473" w14:textId="77777777" w:rsidTr="00751D40">
        <w:trPr>
          <w:trHeight w:val="88"/>
          <w:jc w:val="center"/>
        </w:trPr>
        <w:tc>
          <w:tcPr>
            <w:tcW w:w="4247" w:type="dxa"/>
          </w:tcPr>
          <w:p w14:paraId="7B177B55" w14:textId="563B0A21" w:rsidR="00216F29" w:rsidRPr="00216F29" w:rsidRDefault="00216F29" w:rsidP="00216F29">
            <w:pPr>
              <w:rPr>
                <w:noProof/>
              </w:rPr>
            </w:pPr>
            <w:r w:rsidRPr="00216F29">
              <w:rPr>
                <w:noProof/>
              </w:rPr>
              <w:t>Factor de fuerza (</w:t>
            </w:r>
            <m:oMath>
              <m:r>
                <w:rPr>
                  <w:rFonts w:ascii="Cambria Math" w:hAnsi="Cambria Math"/>
                  <w:noProof/>
                </w:rPr>
                <m:t>α</m:t>
              </m:r>
              <m:r>
                <m:rPr>
                  <m:sty m:val="p"/>
                </m:rPr>
                <w:rPr>
                  <w:rFonts w:ascii="Cambria Math" w:hAnsi="Cambria Math"/>
                  <w:noProof/>
                </w:rPr>
                <m:t>)</m:t>
              </m:r>
            </m:oMath>
            <w:r w:rsidRPr="00216F29">
              <w:rPr>
                <w:noProof/>
              </w:rPr>
              <w:t xml:space="preserve"> </w:t>
            </w:r>
          </w:p>
        </w:tc>
        <w:tc>
          <w:tcPr>
            <w:tcW w:w="4247" w:type="dxa"/>
          </w:tcPr>
          <w:p w14:paraId="4EE36231" w14:textId="32CF5D81" w:rsidR="00216F29" w:rsidRPr="00216F29" w:rsidRDefault="00AE77F6" w:rsidP="00216F29">
            <w:pPr>
              <w:rPr>
                <w:noProof/>
              </w:rPr>
            </w:pPr>
            <m:oMath>
              <m:sSup>
                <m:sSupPr>
                  <m:ctrlPr>
                    <w:rPr>
                      <w:rFonts w:ascii="Cambria Math" w:hAnsi="Cambria Math"/>
                      <w:noProof/>
                    </w:rPr>
                  </m:ctrlPr>
                </m:sSupPr>
                <m:e>
                  <m:r>
                    <m:rPr>
                      <m:sty m:val="p"/>
                    </m:rPr>
                    <w:rPr>
                      <w:rFonts w:ascii="Cambria Math" w:hAnsi="Cambria Math"/>
                      <w:noProof/>
                    </w:rPr>
                    <m:t>1,52X10</m:t>
                  </m:r>
                </m:e>
                <m:sup>
                  <m:r>
                    <m:rPr>
                      <m:sty m:val="p"/>
                    </m:rPr>
                    <w:rPr>
                      <w:rFonts w:ascii="Cambria Math" w:hAnsi="Cambria Math"/>
                      <w:noProof/>
                    </w:rPr>
                    <m:t>-3</m:t>
                  </m:r>
                </m:sup>
              </m:sSup>
            </m:oMath>
            <w:r w:rsidR="00216F29" w:rsidRPr="00216F29">
              <w:rPr>
                <w:noProof/>
              </w:rPr>
              <w:t xml:space="preserve">  (</w:t>
            </w:r>
            <m:oMath>
              <m:r>
                <m:rPr>
                  <m:sty m:val="p"/>
                </m:rPr>
                <w:rPr>
                  <w:rFonts w:ascii="Cambria Math" w:hAnsi="Cambria Math"/>
                  <w:noProof/>
                </w:rPr>
                <m:t>N∕Volt)</m:t>
              </m:r>
            </m:oMath>
            <w:r w:rsidR="00216F29" w:rsidRPr="00216F29">
              <w:rPr>
                <w:noProof/>
              </w:rPr>
              <w:t xml:space="preserve"> o (</w:t>
            </w:r>
            <m:oMath>
              <m:r>
                <m:rPr>
                  <m:sty m:val="p"/>
                </m:rPr>
                <w:rPr>
                  <w:rFonts w:ascii="Cambria Math" w:hAnsi="Cambria Math"/>
                  <w:noProof/>
                </w:rPr>
                <m:t>C∕m)</m:t>
              </m:r>
            </m:oMath>
          </w:p>
        </w:tc>
      </w:tr>
      <w:tr w:rsidR="00216F29" w:rsidRPr="00216F29" w14:paraId="25F94257" w14:textId="77777777" w:rsidTr="00751D40">
        <w:trPr>
          <w:trHeight w:val="88"/>
          <w:jc w:val="center"/>
        </w:trPr>
        <w:tc>
          <w:tcPr>
            <w:tcW w:w="4247" w:type="dxa"/>
          </w:tcPr>
          <w:p w14:paraId="5D8F30AA" w14:textId="4BAB6867" w:rsidR="00216F29" w:rsidRPr="00216F29" w:rsidRDefault="00216F29" w:rsidP="00216F29">
            <w:pPr>
              <w:rPr>
                <w:noProof/>
              </w:rPr>
            </w:pPr>
            <w:r w:rsidRPr="00216F29">
              <w:rPr>
                <w:noProof/>
              </w:rPr>
              <w:t>Capacitancia de bloqueo (</w:t>
            </w:r>
            <m:oMath>
              <m:sSub>
                <m:sSubPr>
                  <m:ctrlPr>
                    <w:rPr>
                      <w:rFonts w:ascii="Cambria Math" w:hAnsi="Cambria Math"/>
                      <w:i/>
                      <w:noProof/>
                    </w:rPr>
                  </m:ctrlPr>
                </m:sSubPr>
                <m:e>
                  <m:r>
                    <w:rPr>
                      <w:rFonts w:ascii="Cambria Math" w:hAnsi="Cambria Math"/>
                      <w:noProof/>
                    </w:rPr>
                    <m:t>c</m:t>
                  </m:r>
                </m:e>
                <m:sub>
                  <m:r>
                    <w:rPr>
                      <w:rFonts w:ascii="Cambria Math" w:hAnsi="Cambria Math"/>
                      <w:noProof/>
                    </w:rPr>
                    <m:t>0</m:t>
                  </m:r>
                </m:sub>
              </m:sSub>
              <m:r>
                <w:rPr>
                  <w:rFonts w:ascii="Cambria Math" w:hAnsi="Cambria Math"/>
                  <w:noProof/>
                </w:rPr>
                <m:t>)</m:t>
              </m:r>
            </m:oMath>
          </w:p>
        </w:tc>
        <w:tc>
          <w:tcPr>
            <w:tcW w:w="4247" w:type="dxa"/>
          </w:tcPr>
          <w:p w14:paraId="594ACF22" w14:textId="4CE6EEDB" w:rsidR="00216F29" w:rsidRPr="00216F29" w:rsidRDefault="00AE77F6" w:rsidP="00216F29">
            <w:pPr>
              <w:rPr>
                <w:noProof/>
              </w:rPr>
            </w:pPr>
            <m:oMathPara>
              <m:oMathParaPr>
                <m:jc m:val="center"/>
              </m:oMathParaPr>
              <m:oMath>
                <m:sSup>
                  <m:sSupPr>
                    <m:ctrlPr>
                      <w:rPr>
                        <w:rFonts w:ascii="Cambria Math" w:hAnsi="Cambria Math"/>
                        <w:noProof/>
                      </w:rPr>
                    </m:ctrlPr>
                  </m:sSupPr>
                  <m:e>
                    <m:r>
                      <m:rPr>
                        <m:sty m:val="p"/>
                      </m:rPr>
                      <w:rPr>
                        <w:rFonts w:ascii="Cambria Math" w:hAnsi="Cambria Math"/>
                        <w:noProof/>
                      </w:rPr>
                      <m:t>1,89X10</m:t>
                    </m:r>
                  </m:e>
                  <m:sup>
                    <m:r>
                      <m:rPr>
                        <m:sty m:val="p"/>
                      </m:rPr>
                      <w:rPr>
                        <w:rFonts w:ascii="Cambria Math" w:hAnsi="Cambria Math"/>
                        <w:noProof/>
                      </w:rPr>
                      <m:t>-8</m:t>
                    </m:r>
                  </m:sup>
                </m:sSup>
                <m:r>
                  <m:rPr>
                    <m:sty m:val="p"/>
                  </m:rPr>
                  <w:rPr>
                    <w:rFonts w:ascii="Cambria Math" w:hAnsi="Cambria Math"/>
                    <w:noProof/>
                  </w:rPr>
                  <m:t xml:space="preserve">   F</m:t>
                </m:r>
              </m:oMath>
            </m:oMathPara>
          </w:p>
        </w:tc>
      </w:tr>
      <w:tr w:rsidR="00216F29" w:rsidRPr="00216F29" w14:paraId="2F721C6F" w14:textId="77777777" w:rsidTr="00751D40">
        <w:trPr>
          <w:trHeight w:val="88"/>
          <w:jc w:val="center"/>
        </w:trPr>
        <w:tc>
          <w:tcPr>
            <w:tcW w:w="4247" w:type="dxa"/>
          </w:tcPr>
          <w:p w14:paraId="6672C82A" w14:textId="77777777" w:rsidR="00216F29" w:rsidRPr="00216F29" w:rsidRDefault="00216F29" w:rsidP="00216F29">
            <w:pPr>
              <w:rPr>
                <w:noProof/>
              </w:rPr>
            </w:pPr>
            <w:r w:rsidRPr="00216F29">
              <w:rPr>
                <w:noProof/>
              </w:rPr>
              <w:t>Resistencia eléctrica (R)</w:t>
            </w:r>
          </w:p>
        </w:tc>
        <w:tc>
          <w:tcPr>
            <w:tcW w:w="4247" w:type="dxa"/>
          </w:tcPr>
          <w:p w14:paraId="5C75D4D0" w14:textId="331C17BA" w:rsidR="00216F29" w:rsidRPr="00216F29" w:rsidRDefault="00216F29" w:rsidP="00216F29">
            <w:pPr>
              <w:rPr>
                <w:noProof/>
              </w:rPr>
            </w:pPr>
            <w:r w:rsidRPr="00216F29">
              <w:rPr>
                <w:noProof/>
              </w:rPr>
              <w:t xml:space="preserve">30455,3 </w:t>
            </w:r>
            <m:oMath>
              <m:r>
                <m:rPr>
                  <m:sty m:val="p"/>
                </m:rPr>
                <w:rPr>
                  <w:rFonts w:ascii="Cambria Math" w:hAnsi="Cambria Math"/>
                  <w:noProof/>
                </w:rPr>
                <m:t>Ω</m:t>
              </m:r>
            </m:oMath>
          </w:p>
        </w:tc>
      </w:tr>
    </w:tbl>
    <w:p w14:paraId="32E71EE7" w14:textId="0BFF9897" w:rsidR="00C3527E" w:rsidRDefault="00216F29" w:rsidP="00975DCE">
      <w:pPr>
        <w:rPr>
          <w:noProof/>
        </w:rPr>
      </w:pPr>
      <w:r w:rsidRPr="00216F29">
        <w:rPr>
          <w:noProof/>
        </w:rPr>
        <w:t>Fuente</w:t>
      </w:r>
      <w:r w:rsidRPr="00490E73">
        <w:rPr>
          <w:noProof/>
        </w:rPr>
        <w:t>:</w:t>
      </w:r>
      <w:sdt>
        <w:sdtPr>
          <w:rPr>
            <w:noProof/>
          </w:rPr>
          <w:id w:val="264590164"/>
          <w:citation/>
        </w:sdtPr>
        <w:sdtEndPr/>
        <w:sdtContent>
          <w:r w:rsidR="00045150">
            <w:rPr>
              <w:noProof/>
            </w:rPr>
            <w:fldChar w:fldCharType="begin"/>
          </w:r>
          <w:r w:rsidR="00045150">
            <w:rPr>
              <w:noProof/>
              <w:lang w:val="es-MX"/>
            </w:rPr>
            <w:instrText xml:space="preserve"> CITATION Guy11 \l 2058 </w:instrText>
          </w:r>
          <w:r w:rsidR="00045150">
            <w:rPr>
              <w:noProof/>
            </w:rPr>
            <w:fldChar w:fldCharType="separate"/>
          </w:r>
          <w:r w:rsidR="000B0910">
            <w:rPr>
              <w:noProof/>
              <w:lang w:val="es-MX"/>
            </w:rPr>
            <w:t xml:space="preserve"> </w:t>
          </w:r>
          <w:r w:rsidR="000B0910" w:rsidRPr="000B0910">
            <w:rPr>
              <w:noProof/>
              <w:lang w:val="es-MX"/>
            </w:rPr>
            <w:t>[5]</w:t>
          </w:r>
          <w:r w:rsidR="00045150">
            <w:rPr>
              <w:noProof/>
            </w:rPr>
            <w:fldChar w:fldCharType="end"/>
          </w:r>
        </w:sdtContent>
      </w:sdt>
    </w:p>
    <w:p w14:paraId="25F47062" w14:textId="77777777" w:rsidR="003853C1" w:rsidRDefault="003853C1" w:rsidP="00975DCE">
      <w:pPr>
        <w:rPr>
          <w:noProof/>
        </w:rPr>
      </w:pPr>
    </w:p>
    <w:p w14:paraId="59FA24CC" w14:textId="77777777" w:rsidR="003853C1" w:rsidRDefault="003853C1" w:rsidP="00975DCE">
      <w:pPr>
        <w:rPr>
          <w:noProof/>
        </w:rPr>
      </w:pPr>
    </w:p>
    <w:p w14:paraId="3B9C4AE6" w14:textId="2DA333D2" w:rsidR="00975DCE" w:rsidRPr="00C3527E" w:rsidRDefault="00C3527E" w:rsidP="00C3527E">
      <w:pPr>
        <w:pStyle w:val="Ttulo1"/>
        <w:rPr>
          <w:noProof/>
        </w:rPr>
      </w:pPr>
      <w:r>
        <w:rPr>
          <w:noProof/>
        </w:rPr>
        <w:t>R</w:t>
      </w:r>
      <w:r w:rsidRPr="00975DCE">
        <w:rPr>
          <w:noProof/>
        </w:rPr>
        <w:t xml:space="preserve">esultados y </w:t>
      </w:r>
      <w:r>
        <w:rPr>
          <w:noProof/>
        </w:rPr>
        <w:t>D</w:t>
      </w:r>
      <w:r w:rsidRPr="00975DCE">
        <w:rPr>
          <w:noProof/>
        </w:rPr>
        <w:t xml:space="preserve">iscusiones </w:t>
      </w:r>
    </w:p>
    <w:p w14:paraId="3D2C08AA" w14:textId="77777777" w:rsidR="008C55D3" w:rsidRDefault="008C55D3" w:rsidP="00975DCE">
      <w:pPr>
        <w:rPr>
          <w:bCs/>
          <w:noProof/>
        </w:rPr>
      </w:pPr>
    </w:p>
    <w:p w14:paraId="4D0642FE" w14:textId="54FE0760" w:rsidR="00D145F5" w:rsidRDefault="00C56323" w:rsidP="008C55D3">
      <w:pPr>
        <w:rPr>
          <w:bCs/>
          <w:noProof/>
        </w:rPr>
      </w:pPr>
      <w:r>
        <w:rPr>
          <w:bCs/>
          <w:noProof/>
        </w:rPr>
        <w:t>Se</w:t>
      </w:r>
      <w:r w:rsidR="008C55D3" w:rsidRPr="008C55D3">
        <w:rPr>
          <w:bCs/>
          <w:noProof/>
        </w:rPr>
        <w:t xml:space="preserve"> presentan los resultados obtenidos de la simulación</w:t>
      </w:r>
      <w:r>
        <w:rPr>
          <w:bCs/>
          <w:noProof/>
        </w:rPr>
        <w:t xml:space="preserve"> a traves de Matlab</w:t>
      </w:r>
      <w:r w:rsidR="008C55D3" w:rsidRPr="008C55D3">
        <w:rPr>
          <w:bCs/>
          <w:noProof/>
        </w:rPr>
        <w:t xml:space="preserve">, cabe señalar que, al ser un sistema de dos grados de libertad, los resultados mostrarán dos picos resonantes, pero en este caso solamente se mostrará un solo pico resonante que está comprendido en un rango de 0 Hz hasta 100 Hz, con el fin de analizar las repuestas a </w:t>
      </w:r>
      <w:r w:rsidR="00894D71">
        <w:rPr>
          <w:bCs/>
          <w:noProof/>
        </w:rPr>
        <w:t>bajas</w:t>
      </w:r>
      <w:r w:rsidR="008C55D3" w:rsidRPr="008C55D3">
        <w:rPr>
          <w:bCs/>
          <w:noProof/>
        </w:rPr>
        <w:t xml:space="preserve"> frecuencias.</w:t>
      </w:r>
    </w:p>
    <w:p w14:paraId="1F3E8FE7" w14:textId="77777777" w:rsidR="00C3527E" w:rsidRDefault="00C3527E" w:rsidP="00F429C1">
      <w:pPr>
        <w:rPr>
          <w:bCs/>
          <w:noProof/>
        </w:rPr>
      </w:pPr>
    </w:p>
    <w:p w14:paraId="07020BED" w14:textId="77777777" w:rsidR="00661385" w:rsidRPr="00661385" w:rsidRDefault="00C3527E" w:rsidP="00661385">
      <w:pPr>
        <w:rPr>
          <w:b/>
          <w:bCs/>
          <w:noProof/>
        </w:rPr>
      </w:pPr>
      <w:r w:rsidRPr="00661385">
        <w:rPr>
          <w:b/>
          <w:noProof/>
        </w:rPr>
        <w:lastRenderedPageBreak/>
        <w:t>4.1</w:t>
      </w:r>
      <w:r>
        <w:rPr>
          <w:bCs/>
          <w:noProof/>
        </w:rPr>
        <w:t xml:space="preserve"> </w:t>
      </w:r>
      <w:bookmarkStart w:id="6" w:name="_Toc105016686"/>
      <w:bookmarkStart w:id="7" w:name="_Toc105016835"/>
      <w:r w:rsidR="00661385" w:rsidRPr="00661385">
        <w:rPr>
          <w:b/>
          <w:bCs/>
          <w:noProof/>
        </w:rPr>
        <w:t>Respuesta de Voltaje y Potencia de salida en función de la frecuencia.</w:t>
      </w:r>
      <w:bookmarkEnd w:id="6"/>
      <w:bookmarkEnd w:id="7"/>
    </w:p>
    <w:p w14:paraId="6AEC7DE3" w14:textId="749029E8" w:rsidR="00C3527E" w:rsidRDefault="00C3527E" w:rsidP="00F429C1">
      <w:pPr>
        <w:rPr>
          <w:bCs/>
          <w:noProof/>
        </w:rPr>
      </w:pPr>
    </w:p>
    <w:p w14:paraId="185D4093" w14:textId="762D88E4" w:rsidR="00F429C1" w:rsidRDefault="00F429C1" w:rsidP="00F429C1">
      <w:pPr>
        <w:rPr>
          <w:bCs/>
          <w:noProof/>
        </w:rPr>
      </w:pPr>
      <w:r w:rsidRPr="00F429C1">
        <w:rPr>
          <w:bCs/>
          <w:noProof/>
        </w:rPr>
        <w:t xml:space="preserve">A continuación, se presentan los resultados obtenidos </w:t>
      </w:r>
      <w:r w:rsidR="00661385">
        <w:rPr>
          <w:bCs/>
          <w:noProof/>
        </w:rPr>
        <w:t>de</w:t>
      </w:r>
      <w:r w:rsidRPr="00F429C1">
        <w:rPr>
          <w:bCs/>
          <w:noProof/>
        </w:rPr>
        <w:t xml:space="preserve"> la simulación, en los cuales se tienen la respuesta de</w:t>
      </w:r>
      <w:r w:rsidR="00661385">
        <w:rPr>
          <w:bCs/>
          <w:noProof/>
        </w:rPr>
        <w:t xml:space="preserve"> salida de</w:t>
      </w:r>
      <w:r w:rsidRPr="00F429C1">
        <w:rPr>
          <w:bCs/>
          <w:noProof/>
        </w:rPr>
        <w:t xml:space="preserve"> voltaje y potencia en función de la frecuencia dentro de un rango de 0 Hz hasta 100 Hz.</w:t>
      </w:r>
    </w:p>
    <w:p w14:paraId="31F6BA06" w14:textId="77777777" w:rsidR="008E1C85" w:rsidRDefault="008E1C85" w:rsidP="00F429C1">
      <w:pPr>
        <w:rPr>
          <w:bCs/>
          <w:noProof/>
        </w:rPr>
      </w:pPr>
    </w:p>
    <w:p w14:paraId="4C830A63" w14:textId="7B98D197" w:rsidR="00F429C1" w:rsidRPr="00F429C1" w:rsidRDefault="0035145D" w:rsidP="008E1C85">
      <w:pPr>
        <w:jc w:val="center"/>
        <w:rPr>
          <w:bCs/>
          <w:noProof/>
        </w:rPr>
      </w:pPr>
      <w:r w:rsidRPr="0035145D">
        <w:rPr>
          <w:bCs/>
          <w:noProof/>
          <w:lang w:val="es-MX" w:eastAsia="es-MX"/>
        </w:rPr>
        <w:drawing>
          <wp:inline distT="0" distB="0" distL="0" distR="0" wp14:anchorId="3604B859" wp14:editId="22A104C2">
            <wp:extent cx="2773045" cy="1941830"/>
            <wp:effectExtent l="0" t="0" r="825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3045" cy="1941830"/>
                    </a:xfrm>
                    <a:prstGeom prst="rect">
                      <a:avLst/>
                    </a:prstGeom>
                  </pic:spPr>
                </pic:pic>
              </a:graphicData>
            </a:graphic>
          </wp:inline>
        </w:drawing>
      </w:r>
    </w:p>
    <w:p w14:paraId="5A3260A3" w14:textId="7B65BF10" w:rsidR="00F429C1" w:rsidRPr="00726180" w:rsidRDefault="00290FE6" w:rsidP="00661385">
      <w:pPr>
        <w:jc w:val="center"/>
        <w:rPr>
          <w:bCs/>
          <w:noProof/>
          <w:sz w:val="18"/>
          <w:szCs w:val="18"/>
        </w:rPr>
      </w:pPr>
      <w:bookmarkStart w:id="8" w:name="_Toc103186318"/>
      <w:bookmarkStart w:id="9" w:name="_Toc103186725"/>
      <w:bookmarkStart w:id="10" w:name="_Toc106129877"/>
      <w:r w:rsidRPr="00726180">
        <w:rPr>
          <w:b/>
          <w:noProof/>
          <w:sz w:val="18"/>
          <w:szCs w:val="18"/>
        </w:rPr>
        <w:t>Figura 6.</w:t>
      </w:r>
      <w:r w:rsidRPr="00726180">
        <w:rPr>
          <w:bCs/>
          <w:noProof/>
          <w:sz w:val="18"/>
          <w:szCs w:val="18"/>
        </w:rPr>
        <w:t xml:space="preserve"> </w:t>
      </w:r>
      <w:r w:rsidR="00F429C1" w:rsidRPr="00726180">
        <w:rPr>
          <w:bCs/>
          <w:noProof/>
          <w:sz w:val="18"/>
          <w:szCs w:val="18"/>
        </w:rPr>
        <w:t>Respuesta de Voltaje (V) vs Frecuencia (Hz).</w:t>
      </w:r>
      <w:bookmarkEnd w:id="8"/>
      <w:bookmarkEnd w:id="9"/>
      <w:bookmarkEnd w:id="10"/>
    </w:p>
    <w:p w14:paraId="59B243E6" w14:textId="49361F75" w:rsidR="00F429C1" w:rsidRPr="00726180" w:rsidRDefault="00F429C1" w:rsidP="00661385">
      <w:pPr>
        <w:jc w:val="center"/>
        <w:rPr>
          <w:bCs/>
          <w:noProof/>
          <w:sz w:val="18"/>
          <w:szCs w:val="18"/>
        </w:rPr>
      </w:pPr>
      <w:r w:rsidRPr="00726180">
        <w:rPr>
          <w:bCs/>
          <w:noProof/>
          <w:sz w:val="18"/>
          <w:szCs w:val="18"/>
        </w:rPr>
        <w:t xml:space="preserve">Fuente: </w:t>
      </w:r>
      <w:r w:rsidR="00726180">
        <w:rPr>
          <w:bCs/>
          <w:noProof/>
          <w:sz w:val="18"/>
          <w:szCs w:val="18"/>
        </w:rPr>
        <w:t>elaboración p</w:t>
      </w:r>
      <w:r w:rsidRPr="00726180">
        <w:rPr>
          <w:bCs/>
          <w:noProof/>
          <w:sz w:val="18"/>
          <w:szCs w:val="18"/>
        </w:rPr>
        <w:t>ropia</w:t>
      </w:r>
      <w:r w:rsidR="008A10F5">
        <w:rPr>
          <w:bCs/>
          <w:noProof/>
          <w:sz w:val="18"/>
          <w:szCs w:val="18"/>
        </w:rPr>
        <w:t>.</w:t>
      </w:r>
    </w:p>
    <w:p w14:paraId="26E3C3F8" w14:textId="77777777" w:rsidR="00F429C1" w:rsidRPr="00F429C1" w:rsidRDefault="00F429C1" w:rsidP="00F429C1">
      <w:pPr>
        <w:rPr>
          <w:bCs/>
          <w:noProof/>
        </w:rPr>
      </w:pPr>
    </w:p>
    <w:p w14:paraId="0AE1CCC6" w14:textId="4D9D6DE8" w:rsidR="00F429C1" w:rsidRPr="00F429C1" w:rsidRDefault="00F429C1" w:rsidP="00F429C1">
      <w:pPr>
        <w:rPr>
          <w:bCs/>
          <w:noProof/>
        </w:rPr>
      </w:pPr>
      <w:r w:rsidRPr="00F429C1">
        <w:rPr>
          <w:bCs/>
          <w:noProof/>
        </w:rPr>
        <w:t xml:space="preserve">En la figura </w:t>
      </w:r>
      <w:r w:rsidR="00290FE6">
        <w:rPr>
          <w:bCs/>
          <w:noProof/>
        </w:rPr>
        <w:t>6,</w:t>
      </w:r>
      <w:r w:rsidRPr="00F429C1">
        <w:rPr>
          <w:bCs/>
          <w:noProof/>
        </w:rPr>
        <w:t xml:space="preserve"> se muestra la respuesta de voltaje (V) vs la frecuencia (Hz), se sustituye los parámetros de la tabla </w:t>
      </w:r>
      <w:r w:rsidR="00617A04">
        <w:rPr>
          <w:bCs/>
          <w:noProof/>
        </w:rPr>
        <w:t>1</w:t>
      </w:r>
      <w:r w:rsidRPr="00F429C1">
        <w:rPr>
          <w:bCs/>
          <w:noProof/>
        </w:rPr>
        <w:t xml:space="preserve"> y tabla </w:t>
      </w:r>
      <w:r w:rsidR="00617A04">
        <w:rPr>
          <w:bCs/>
          <w:noProof/>
        </w:rPr>
        <w:t>3</w:t>
      </w:r>
      <w:r w:rsidRPr="00F429C1">
        <w:rPr>
          <w:bCs/>
          <w:noProof/>
        </w:rPr>
        <w:t xml:space="preserve"> en la ecuación (</w:t>
      </w:r>
      <w:r w:rsidR="00B61175">
        <w:rPr>
          <w:bCs/>
          <w:noProof/>
        </w:rPr>
        <w:t>10</w:t>
      </w:r>
      <w:r w:rsidRPr="00F429C1">
        <w:rPr>
          <w:bCs/>
          <w:noProof/>
        </w:rPr>
        <w:t>) y se obtiene un valor de voltaje RMS de 675,17 V en el pico más alto</w:t>
      </w:r>
      <w:r w:rsidR="00316999">
        <w:rPr>
          <w:bCs/>
          <w:noProof/>
        </w:rPr>
        <w:t xml:space="preserve"> de 42,42</w:t>
      </w:r>
      <w:r w:rsidR="007F10AE">
        <w:rPr>
          <w:bCs/>
          <w:noProof/>
        </w:rPr>
        <w:t xml:space="preserve"> Hz.</w:t>
      </w:r>
    </w:p>
    <w:p w14:paraId="13798CF1" w14:textId="77777777" w:rsidR="00F429C1" w:rsidRPr="00F429C1" w:rsidRDefault="00F429C1" w:rsidP="00F429C1">
      <w:pPr>
        <w:rPr>
          <w:bCs/>
          <w:noProof/>
        </w:rPr>
      </w:pPr>
    </w:p>
    <w:p w14:paraId="3920B831" w14:textId="5DAB2714" w:rsidR="00F429C1" w:rsidRPr="00F429C1" w:rsidRDefault="005F205A" w:rsidP="008E1C85">
      <w:pPr>
        <w:jc w:val="center"/>
        <w:rPr>
          <w:bCs/>
          <w:noProof/>
        </w:rPr>
      </w:pPr>
      <w:r w:rsidRPr="005F205A">
        <w:rPr>
          <w:bCs/>
          <w:noProof/>
          <w:lang w:val="es-MX" w:eastAsia="es-MX"/>
        </w:rPr>
        <w:drawing>
          <wp:inline distT="0" distB="0" distL="0" distR="0" wp14:anchorId="0A071066" wp14:editId="7A9F7E41">
            <wp:extent cx="2773045" cy="192468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73045" cy="1924685"/>
                    </a:xfrm>
                    <a:prstGeom prst="rect">
                      <a:avLst/>
                    </a:prstGeom>
                  </pic:spPr>
                </pic:pic>
              </a:graphicData>
            </a:graphic>
          </wp:inline>
        </w:drawing>
      </w:r>
    </w:p>
    <w:p w14:paraId="374703F2" w14:textId="195C0398" w:rsidR="00F429C1" w:rsidRPr="008A10F5" w:rsidRDefault="007F10AE" w:rsidP="007F10AE">
      <w:pPr>
        <w:jc w:val="center"/>
        <w:rPr>
          <w:bCs/>
          <w:noProof/>
          <w:sz w:val="18"/>
          <w:szCs w:val="18"/>
        </w:rPr>
      </w:pPr>
      <w:bookmarkStart w:id="11" w:name="_Toc103186319"/>
      <w:bookmarkStart w:id="12" w:name="_Toc103186726"/>
      <w:bookmarkStart w:id="13" w:name="_Toc106129878"/>
      <w:r w:rsidRPr="008A10F5">
        <w:rPr>
          <w:b/>
          <w:noProof/>
          <w:sz w:val="18"/>
          <w:szCs w:val="18"/>
        </w:rPr>
        <w:t>Figura 7.</w:t>
      </w:r>
      <w:r w:rsidRPr="008A10F5">
        <w:rPr>
          <w:bCs/>
          <w:noProof/>
          <w:sz w:val="18"/>
          <w:szCs w:val="18"/>
        </w:rPr>
        <w:t xml:space="preserve"> </w:t>
      </w:r>
      <w:r w:rsidR="00F429C1" w:rsidRPr="008A10F5">
        <w:rPr>
          <w:bCs/>
          <w:noProof/>
          <w:sz w:val="18"/>
          <w:szCs w:val="18"/>
        </w:rPr>
        <w:t>Respuesta de Potencia (mW) vs frecuencia (Hz).</w:t>
      </w:r>
      <w:bookmarkEnd w:id="11"/>
      <w:bookmarkEnd w:id="12"/>
      <w:bookmarkEnd w:id="13"/>
    </w:p>
    <w:p w14:paraId="3A6F3414" w14:textId="6CE41DFD" w:rsidR="00F429C1" w:rsidRPr="008A10F5" w:rsidRDefault="00F429C1" w:rsidP="007F10AE">
      <w:pPr>
        <w:jc w:val="center"/>
        <w:rPr>
          <w:bCs/>
          <w:noProof/>
          <w:sz w:val="18"/>
          <w:szCs w:val="18"/>
        </w:rPr>
      </w:pPr>
      <w:r w:rsidRPr="008A10F5">
        <w:rPr>
          <w:bCs/>
          <w:noProof/>
          <w:sz w:val="18"/>
          <w:szCs w:val="18"/>
        </w:rPr>
        <w:t xml:space="preserve">Fuente: </w:t>
      </w:r>
      <w:r w:rsidR="008A10F5">
        <w:rPr>
          <w:bCs/>
          <w:noProof/>
          <w:sz w:val="18"/>
          <w:szCs w:val="18"/>
        </w:rPr>
        <w:t>elaboración p</w:t>
      </w:r>
      <w:r w:rsidR="008A10F5" w:rsidRPr="00726180">
        <w:rPr>
          <w:bCs/>
          <w:noProof/>
          <w:sz w:val="18"/>
          <w:szCs w:val="18"/>
        </w:rPr>
        <w:t>ropia</w:t>
      </w:r>
      <w:r w:rsidR="008A10F5">
        <w:rPr>
          <w:bCs/>
          <w:noProof/>
          <w:sz w:val="18"/>
          <w:szCs w:val="18"/>
        </w:rPr>
        <w:t>.</w:t>
      </w:r>
    </w:p>
    <w:p w14:paraId="572DC2F3" w14:textId="77777777" w:rsidR="00F429C1" w:rsidRPr="00F429C1" w:rsidRDefault="00F429C1" w:rsidP="00F429C1">
      <w:pPr>
        <w:rPr>
          <w:bCs/>
          <w:noProof/>
        </w:rPr>
      </w:pPr>
    </w:p>
    <w:p w14:paraId="5995EE3A" w14:textId="5A43C5A2" w:rsidR="008C55D3" w:rsidRDefault="00F429C1" w:rsidP="00F429C1">
      <w:pPr>
        <w:rPr>
          <w:bCs/>
          <w:noProof/>
        </w:rPr>
      </w:pPr>
      <w:r w:rsidRPr="00F429C1">
        <w:rPr>
          <w:bCs/>
          <w:noProof/>
        </w:rPr>
        <w:t xml:space="preserve">Lo mismo se realiza para la figura </w:t>
      </w:r>
      <w:r w:rsidR="007F10AE">
        <w:rPr>
          <w:bCs/>
          <w:noProof/>
        </w:rPr>
        <w:t>7,</w:t>
      </w:r>
      <w:r w:rsidRPr="00F429C1">
        <w:rPr>
          <w:bCs/>
          <w:noProof/>
        </w:rPr>
        <w:t xml:space="preserve"> donde se muestra la respuesta de potencia (mW) vs frecuencia (Hz), en este caso se reemplaza los parámetros en la ecuación (1</w:t>
      </w:r>
      <w:r w:rsidR="007F10AE">
        <w:rPr>
          <w:bCs/>
          <w:noProof/>
        </w:rPr>
        <w:t>1</w:t>
      </w:r>
      <w:r w:rsidRPr="00F429C1">
        <w:rPr>
          <w:bCs/>
          <w:noProof/>
        </w:rPr>
        <w:t>) y se obtiene una potencia RMS de 0,075 mW en el pico más alto de 42,42 Hz.</w:t>
      </w:r>
    </w:p>
    <w:p w14:paraId="6747BC72" w14:textId="77777777" w:rsidR="004E4642" w:rsidRDefault="004E4642" w:rsidP="00F429C1">
      <w:pPr>
        <w:rPr>
          <w:bCs/>
          <w:noProof/>
        </w:rPr>
      </w:pPr>
    </w:p>
    <w:p w14:paraId="1D22D3FE" w14:textId="095C05BA" w:rsidR="004E4642" w:rsidRPr="004E4642" w:rsidRDefault="004E4642" w:rsidP="004E4642">
      <w:pPr>
        <w:pStyle w:val="Prrafodelista"/>
        <w:numPr>
          <w:ilvl w:val="1"/>
          <w:numId w:val="21"/>
        </w:numPr>
        <w:rPr>
          <w:b/>
          <w:bCs/>
          <w:noProof/>
        </w:rPr>
      </w:pPr>
      <w:bookmarkStart w:id="14" w:name="_Toc105016688"/>
      <w:bookmarkStart w:id="15" w:name="_Toc105016837"/>
      <w:r w:rsidRPr="004E4642">
        <w:rPr>
          <w:b/>
          <w:bCs/>
          <w:noProof/>
        </w:rPr>
        <w:t>Respuesta de Voltaje y Potencia ante variación de parámetros</w:t>
      </w:r>
      <w:bookmarkEnd w:id="14"/>
      <w:bookmarkEnd w:id="15"/>
      <w:r w:rsidRPr="004E4642">
        <w:rPr>
          <w:b/>
          <w:bCs/>
          <w:noProof/>
        </w:rPr>
        <w:t xml:space="preserve"> </w:t>
      </w:r>
    </w:p>
    <w:p w14:paraId="7F972ABF" w14:textId="77777777" w:rsidR="009D28BC" w:rsidRDefault="009D28BC" w:rsidP="00996616">
      <w:pPr>
        <w:rPr>
          <w:bCs/>
          <w:noProof/>
        </w:rPr>
      </w:pPr>
    </w:p>
    <w:p w14:paraId="4809CDC0" w14:textId="088C0B38" w:rsidR="00996616" w:rsidRPr="00996616" w:rsidRDefault="00996616" w:rsidP="00996616">
      <w:pPr>
        <w:rPr>
          <w:noProof/>
        </w:rPr>
      </w:pPr>
      <w:r w:rsidRPr="00996616">
        <w:rPr>
          <w:noProof/>
        </w:rPr>
        <w:t xml:space="preserve">En esta sección se presentan las respuestas de voltaje y potencia en función de parámetros como resistencia, factor de fuerza, capacitancia, coeficientes de amortiguamiento y fuerza aplicada. </w:t>
      </w:r>
    </w:p>
    <w:p w14:paraId="2A069B9A" w14:textId="77777777" w:rsidR="008A5603" w:rsidRPr="00996616" w:rsidRDefault="008A5603" w:rsidP="00996616">
      <w:pPr>
        <w:rPr>
          <w:noProof/>
        </w:rPr>
      </w:pPr>
    </w:p>
    <w:p w14:paraId="79F78C04" w14:textId="77777777" w:rsidR="00996616" w:rsidRPr="00996616" w:rsidRDefault="00996616" w:rsidP="008E1C85">
      <w:pPr>
        <w:jc w:val="center"/>
        <w:rPr>
          <w:noProof/>
        </w:rPr>
      </w:pPr>
      <w:r w:rsidRPr="00996616">
        <w:rPr>
          <w:noProof/>
          <w:lang w:val="es-MX" w:eastAsia="es-MX"/>
        </w:rPr>
        <w:drawing>
          <wp:inline distT="0" distB="0" distL="0" distR="0" wp14:anchorId="6159E54C" wp14:editId="065F7A79">
            <wp:extent cx="2775068" cy="1863969"/>
            <wp:effectExtent l="0" t="0" r="6350" b="3175"/>
            <wp:docPr id="596945233" name="Imagen 59694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26915" cy="1898794"/>
                    </a:xfrm>
                    <a:prstGeom prst="rect">
                      <a:avLst/>
                    </a:prstGeom>
                  </pic:spPr>
                </pic:pic>
              </a:graphicData>
            </a:graphic>
          </wp:inline>
        </w:drawing>
      </w:r>
    </w:p>
    <w:p w14:paraId="28C35BF5" w14:textId="2B9566BE" w:rsidR="00996616" w:rsidRPr="008F4B1F" w:rsidRDefault="008A5603" w:rsidP="008A5603">
      <w:pPr>
        <w:jc w:val="center"/>
        <w:rPr>
          <w:bCs/>
          <w:noProof/>
          <w:sz w:val="18"/>
          <w:szCs w:val="18"/>
        </w:rPr>
      </w:pPr>
      <w:bookmarkStart w:id="16" w:name="_Toc103186323"/>
      <w:bookmarkStart w:id="17" w:name="_Toc103186730"/>
      <w:bookmarkStart w:id="18" w:name="_Toc106129882"/>
      <w:r w:rsidRPr="008F4B1F">
        <w:rPr>
          <w:b/>
          <w:noProof/>
          <w:sz w:val="18"/>
          <w:szCs w:val="18"/>
        </w:rPr>
        <w:t xml:space="preserve">Figura </w:t>
      </w:r>
      <w:r w:rsidR="00B44C60" w:rsidRPr="008F4B1F">
        <w:rPr>
          <w:b/>
          <w:noProof/>
          <w:sz w:val="18"/>
          <w:szCs w:val="18"/>
        </w:rPr>
        <w:t>8</w:t>
      </w:r>
      <w:r w:rsidRPr="008F4B1F">
        <w:rPr>
          <w:b/>
          <w:noProof/>
          <w:sz w:val="18"/>
          <w:szCs w:val="18"/>
        </w:rPr>
        <w:t>.</w:t>
      </w:r>
      <w:r w:rsidRPr="008F4B1F">
        <w:rPr>
          <w:bCs/>
          <w:noProof/>
          <w:sz w:val="18"/>
          <w:szCs w:val="18"/>
        </w:rPr>
        <w:t xml:space="preserve"> </w:t>
      </w:r>
      <w:r w:rsidR="00996616" w:rsidRPr="008F4B1F">
        <w:rPr>
          <w:bCs/>
          <w:noProof/>
          <w:sz w:val="18"/>
          <w:szCs w:val="18"/>
        </w:rPr>
        <w:t>Potencia (mW) vs Resistencia (ohmios)</w:t>
      </w:r>
      <w:bookmarkEnd w:id="16"/>
      <w:bookmarkEnd w:id="17"/>
      <w:bookmarkEnd w:id="18"/>
      <w:r w:rsidR="00996616" w:rsidRPr="008F4B1F">
        <w:rPr>
          <w:bCs/>
          <w:noProof/>
          <w:sz w:val="18"/>
          <w:szCs w:val="18"/>
        </w:rPr>
        <w:t>.</w:t>
      </w:r>
    </w:p>
    <w:p w14:paraId="69AB8C0F" w14:textId="11A7A05C" w:rsidR="00996616" w:rsidRPr="008F4B1F" w:rsidRDefault="00996616" w:rsidP="008A5603">
      <w:pPr>
        <w:jc w:val="center"/>
        <w:rPr>
          <w:noProof/>
          <w:sz w:val="18"/>
          <w:szCs w:val="18"/>
        </w:rPr>
      </w:pPr>
      <w:r w:rsidRPr="008F4B1F">
        <w:rPr>
          <w:noProof/>
          <w:sz w:val="18"/>
          <w:szCs w:val="18"/>
        </w:rPr>
        <w:t xml:space="preserve">Fuente: </w:t>
      </w:r>
      <w:r w:rsidR="008F4B1F" w:rsidRPr="008F4B1F">
        <w:rPr>
          <w:bCs/>
          <w:noProof/>
          <w:sz w:val="18"/>
          <w:szCs w:val="18"/>
        </w:rPr>
        <w:t>elaboración propia.</w:t>
      </w:r>
    </w:p>
    <w:p w14:paraId="75291548" w14:textId="77777777" w:rsidR="00996616" w:rsidRPr="00996616" w:rsidRDefault="00996616" w:rsidP="00996616">
      <w:pPr>
        <w:rPr>
          <w:noProof/>
        </w:rPr>
      </w:pPr>
    </w:p>
    <w:p w14:paraId="44225255" w14:textId="37CA290C" w:rsidR="00996616" w:rsidRPr="00996616" w:rsidRDefault="00996616" w:rsidP="00996616">
      <w:pPr>
        <w:rPr>
          <w:noProof/>
        </w:rPr>
      </w:pPr>
      <w:r w:rsidRPr="00996616">
        <w:rPr>
          <w:noProof/>
        </w:rPr>
        <w:t xml:space="preserve">En la figura </w:t>
      </w:r>
      <w:r w:rsidR="00B44C60">
        <w:rPr>
          <w:noProof/>
        </w:rPr>
        <w:t>8</w:t>
      </w:r>
      <w:r w:rsidR="008A5603">
        <w:rPr>
          <w:noProof/>
        </w:rPr>
        <w:t>,</w:t>
      </w:r>
      <w:r w:rsidRPr="00996616">
        <w:rPr>
          <w:noProof/>
        </w:rPr>
        <w:t xml:space="preserve"> se varía los valores de resistencia que van desde 0 ohmios hasta </w:t>
      </w:r>
      <m:oMath>
        <m:sSup>
          <m:sSupPr>
            <m:ctrlPr>
              <w:rPr>
                <w:rFonts w:ascii="Cambria Math" w:hAnsi="Cambria Math"/>
                <w:i/>
                <w:noProof/>
              </w:rPr>
            </m:ctrlPr>
          </m:sSupPr>
          <m:e>
            <m:r>
              <w:rPr>
                <w:rFonts w:ascii="Cambria Math" w:hAnsi="Cambria Math"/>
                <w:noProof/>
              </w:rPr>
              <m:t>10x10</m:t>
            </m:r>
          </m:e>
          <m:sup>
            <m:r>
              <w:rPr>
                <w:rFonts w:ascii="Cambria Math" w:hAnsi="Cambria Math"/>
                <w:noProof/>
              </w:rPr>
              <m:t xml:space="preserve">5 </m:t>
            </m:r>
          </m:sup>
        </m:sSup>
      </m:oMath>
      <w:r w:rsidRPr="00996616">
        <w:rPr>
          <w:noProof/>
        </w:rPr>
        <w:t>ohmios, manteniendo los demás parámetros y con una frecuencia de 80 Hz. Se tiene que, en la potencia se observa que hasta un cierto aumento de resistencia se tiene un aumento de potencia, y al seguir aumentando la resistencia, esta presentará una caída</w:t>
      </w:r>
      <w:r w:rsidR="00987F06">
        <w:rPr>
          <w:noProof/>
        </w:rPr>
        <w:t>.</w:t>
      </w:r>
    </w:p>
    <w:p w14:paraId="73BD655C" w14:textId="77777777" w:rsidR="00996616" w:rsidRPr="00996616" w:rsidRDefault="00996616" w:rsidP="00996616">
      <w:pPr>
        <w:rPr>
          <w:noProof/>
        </w:rPr>
      </w:pPr>
    </w:p>
    <w:p w14:paraId="63125792" w14:textId="77777777" w:rsidR="00996616" w:rsidRPr="00996616" w:rsidRDefault="00996616" w:rsidP="008E1C85">
      <w:pPr>
        <w:jc w:val="center"/>
        <w:rPr>
          <w:noProof/>
        </w:rPr>
      </w:pPr>
      <w:r w:rsidRPr="00996616">
        <w:rPr>
          <w:noProof/>
          <w:lang w:val="es-MX" w:eastAsia="es-MX"/>
        </w:rPr>
        <w:drawing>
          <wp:inline distT="0" distB="0" distL="0" distR="0" wp14:anchorId="4CDA0DBF" wp14:editId="2541642D">
            <wp:extent cx="2729001" cy="1878916"/>
            <wp:effectExtent l="0" t="0" r="0" b="7620"/>
            <wp:docPr id="596945235" name="Imagen 59694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56503" cy="1897851"/>
                    </a:xfrm>
                    <a:prstGeom prst="rect">
                      <a:avLst/>
                    </a:prstGeom>
                  </pic:spPr>
                </pic:pic>
              </a:graphicData>
            </a:graphic>
          </wp:inline>
        </w:drawing>
      </w:r>
    </w:p>
    <w:p w14:paraId="51B66623" w14:textId="4DDC188A" w:rsidR="00996616" w:rsidRPr="00832AEE" w:rsidRDefault="00583C24" w:rsidP="00583C24">
      <w:pPr>
        <w:jc w:val="center"/>
        <w:rPr>
          <w:bCs/>
          <w:noProof/>
          <w:sz w:val="18"/>
          <w:szCs w:val="18"/>
        </w:rPr>
      </w:pPr>
      <w:bookmarkStart w:id="19" w:name="_Toc103186325"/>
      <w:bookmarkStart w:id="20" w:name="_Toc103186732"/>
      <w:bookmarkStart w:id="21" w:name="_Toc106129884"/>
      <w:r w:rsidRPr="00832AEE">
        <w:rPr>
          <w:b/>
          <w:noProof/>
          <w:sz w:val="18"/>
          <w:szCs w:val="18"/>
        </w:rPr>
        <w:t xml:space="preserve">Figura </w:t>
      </w:r>
      <w:r w:rsidR="00B44C60" w:rsidRPr="00832AEE">
        <w:rPr>
          <w:b/>
          <w:noProof/>
          <w:sz w:val="18"/>
          <w:szCs w:val="18"/>
        </w:rPr>
        <w:t>9</w:t>
      </w:r>
      <w:r w:rsidRPr="00832AEE">
        <w:rPr>
          <w:b/>
          <w:noProof/>
          <w:sz w:val="18"/>
          <w:szCs w:val="18"/>
        </w:rPr>
        <w:t>.</w:t>
      </w:r>
      <w:r w:rsidRPr="00832AEE">
        <w:rPr>
          <w:bCs/>
          <w:noProof/>
          <w:sz w:val="18"/>
          <w:szCs w:val="18"/>
        </w:rPr>
        <w:t xml:space="preserve"> </w:t>
      </w:r>
      <w:r w:rsidR="00996616" w:rsidRPr="00832AEE">
        <w:rPr>
          <w:bCs/>
          <w:noProof/>
          <w:sz w:val="18"/>
          <w:szCs w:val="18"/>
        </w:rPr>
        <w:t>Respuesta de Potencia (mW) vs Factor de fuerza (N/volt)</w:t>
      </w:r>
      <w:bookmarkEnd w:id="19"/>
      <w:bookmarkEnd w:id="20"/>
      <w:bookmarkEnd w:id="21"/>
      <w:r w:rsidR="00996616" w:rsidRPr="00832AEE">
        <w:rPr>
          <w:bCs/>
          <w:noProof/>
          <w:sz w:val="18"/>
          <w:szCs w:val="18"/>
        </w:rPr>
        <w:t>.</w:t>
      </w:r>
    </w:p>
    <w:p w14:paraId="5D792E58" w14:textId="1B2FAAA5" w:rsidR="00996616" w:rsidRPr="00832AEE" w:rsidRDefault="00996616" w:rsidP="00583C24">
      <w:pPr>
        <w:jc w:val="center"/>
        <w:rPr>
          <w:noProof/>
          <w:sz w:val="18"/>
          <w:szCs w:val="18"/>
        </w:rPr>
      </w:pPr>
      <w:r w:rsidRPr="00832AEE">
        <w:rPr>
          <w:noProof/>
          <w:sz w:val="18"/>
          <w:szCs w:val="18"/>
        </w:rPr>
        <w:t xml:space="preserve">Fuente: </w:t>
      </w:r>
      <w:r w:rsidR="00832AEE" w:rsidRPr="008F4B1F">
        <w:rPr>
          <w:bCs/>
          <w:noProof/>
          <w:sz w:val="18"/>
          <w:szCs w:val="18"/>
        </w:rPr>
        <w:t>elaboración propia.</w:t>
      </w:r>
    </w:p>
    <w:p w14:paraId="0CF3D9D0" w14:textId="77777777" w:rsidR="00996616" w:rsidRPr="00996616" w:rsidRDefault="00996616" w:rsidP="00996616">
      <w:pPr>
        <w:rPr>
          <w:noProof/>
        </w:rPr>
      </w:pPr>
    </w:p>
    <w:p w14:paraId="01F7AD00" w14:textId="45D85383" w:rsidR="00996616" w:rsidRPr="00996616" w:rsidRDefault="00996616" w:rsidP="00996616">
      <w:pPr>
        <w:rPr>
          <w:noProof/>
        </w:rPr>
      </w:pPr>
      <w:r w:rsidRPr="00996616">
        <w:rPr>
          <w:noProof/>
        </w:rPr>
        <w:t xml:space="preserve">En la figura </w:t>
      </w:r>
      <w:r w:rsidR="003F06BA">
        <w:rPr>
          <w:noProof/>
        </w:rPr>
        <w:t>9</w:t>
      </w:r>
      <w:r w:rsidR="00583C24">
        <w:rPr>
          <w:noProof/>
        </w:rPr>
        <w:t>,</w:t>
      </w:r>
      <w:r w:rsidRPr="00996616">
        <w:rPr>
          <w:noProof/>
        </w:rPr>
        <w:t xml:space="preserve"> se presenta la potencia de salida (mW) vs el factor de fuerza (N/volt), este factor se varió de 0  a </w:t>
      </w:r>
      <m:oMath>
        <m:sSup>
          <m:sSupPr>
            <m:ctrlPr>
              <w:rPr>
                <w:rFonts w:ascii="Cambria Math" w:hAnsi="Cambria Math"/>
                <w:i/>
                <w:noProof/>
              </w:rPr>
            </m:ctrlPr>
          </m:sSupPr>
          <m:e>
            <m:r>
              <w:rPr>
                <w:rFonts w:ascii="Cambria Math" w:hAnsi="Cambria Math"/>
                <w:noProof/>
              </w:rPr>
              <m:t>2x10</m:t>
            </m:r>
          </m:e>
          <m:sup>
            <m:r>
              <w:rPr>
                <w:rFonts w:ascii="Cambria Math" w:hAnsi="Cambria Math"/>
                <w:noProof/>
              </w:rPr>
              <m:t xml:space="preserve">4 </m:t>
            </m:r>
          </m:sup>
        </m:sSup>
      </m:oMath>
      <w:r w:rsidRPr="00996616">
        <w:rPr>
          <w:noProof/>
        </w:rPr>
        <w:t xml:space="preserve"> veces el factor de fuerza original, teniendo que, hasta un cierto aumento de factor de fuerza se tiene un aumento de potencia y a partir de valores más altos la potencia va disminuyendo. Esta </w:t>
      </w:r>
      <w:r w:rsidR="00461EB6">
        <w:rPr>
          <w:noProof/>
        </w:rPr>
        <w:t>figura</w:t>
      </w:r>
      <w:r w:rsidRPr="00996616">
        <w:rPr>
          <w:noProof/>
        </w:rPr>
        <w:t xml:space="preserve"> es de suma importancia ya que existe la posibilidad de tener mejores respuestas de potencia siempre y cuando se logré aumentar el factor de fuerza. </w:t>
      </w:r>
    </w:p>
    <w:p w14:paraId="15B48177" w14:textId="77777777" w:rsidR="00996616" w:rsidRPr="00996616" w:rsidRDefault="00996616" w:rsidP="00996616">
      <w:pPr>
        <w:rPr>
          <w:noProof/>
        </w:rPr>
      </w:pPr>
    </w:p>
    <w:p w14:paraId="75F4AF9B" w14:textId="77777777" w:rsidR="00996616" w:rsidRPr="00996616" w:rsidRDefault="00996616" w:rsidP="00996616">
      <w:pPr>
        <w:rPr>
          <w:noProof/>
        </w:rPr>
      </w:pPr>
    </w:p>
    <w:p w14:paraId="4701B3E3" w14:textId="77777777" w:rsidR="00996616" w:rsidRPr="00996616" w:rsidRDefault="00996616" w:rsidP="008E1C85">
      <w:pPr>
        <w:jc w:val="center"/>
        <w:rPr>
          <w:bCs/>
          <w:noProof/>
        </w:rPr>
      </w:pPr>
      <w:r w:rsidRPr="00996616">
        <w:rPr>
          <w:bCs/>
          <w:noProof/>
          <w:lang w:val="es-MX" w:eastAsia="es-MX"/>
        </w:rPr>
        <w:lastRenderedPageBreak/>
        <w:drawing>
          <wp:inline distT="0" distB="0" distL="0" distR="0" wp14:anchorId="3057920D" wp14:editId="536958F0">
            <wp:extent cx="2849267" cy="2400300"/>
            <wp:effectExtent l="0" t="0" r="8255" b="0"/>
            <wp:docPr id="596945226" name="Imagen 59694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30467" cy="2468705"/>
                    </a:xfrm>
                    <a:prstGeom prst="rect">
                      <a:avLst/>
                    </a:prstGeom>
                  </pic:spPr>
                </pic:pic>
              </a:graphicData>
            </a:graphic>
          </wp:inline>
        </w:drawing>
      </w:r>
    </w:p>
    <w:p w14:paraId="275ED891" w14:textId="77026FDC" w:rsidR="00996616" w:rsidRPr="001F610B" w:rsidRDefault="00923B96" w:rsidP="00923B96">
      <w:pPr>
        <w:jc w:val="center"/>
        <w:rPr>
          <w:bCs/>
          <w:noProof/>
          <w:sz w:val="18"/>
          <w:szCs w:val="18"/>
        </w:rPr>
      </w:pPr>
      <w:bookmarkStart w:id="22" w:name="_Toc103186327"/>
      <w:bookmarkStart w:id="23" w:name="_Toc103186734"/>
      <w:bookmarkStart w:id="24" w:name="_Toc106129886"/>
      <w:r w:rsidRPr="002E4AF5">
        <w:rPr>
          <w:b/>
          <w:noProof/>
          <w:sz w:val="18"/>
          <w:szCs w:val="18"/>
        </w:rPr>
        <w:t>Figura 1</w:t>
      </w:r>
      <w:r w:rsidR="00B44C60" w:rsidRPr="002E4AF5">
        <w:rPr>
          <w:b/>
          <w:noProof/>
          <w:sz w:val="18"/>
          <w:szCs w:val="18"/>
        </w:rPr>
        <w:t>0</w:t>
      </w:r>
      <w:r w:rsidRPr="002E4AF5">
        <w:rPr>
          <w:b/>
          <w:noProof/>
          <w:sz w:val="18"/>
          <w:szCs w:val="18"/>
        </w:rPr>
        <w:t>.</w:t>
      </w:r>
      <w:r w:rsidRPr="001F610B">
        <w:rPr>
          <w:bCs/>
          <w:noProof/>
          <w:sz w:val="18"/>
          <w:szCs w:val="18"/>
        </w:rPr>
        <w:t xml:space="preserve"> </w:t>
      </w:r>
      <w:r w:rsidR="00996616" w:rsidRPr="001F610B">
        <w:rPr>
          <w:bCs/>
          <w:noProof/>
          <w:sz w:val="18"/>
          <w:szCs w:val="18"/>
        </w:rPr>
        <w:t>Respuesta de Potencia (mW) vs Coeficiente de amortiguamiento (N*s/m)</w:t>
      </w:r>
      <w:bookmarkEnd w:id="22"/>
      <w:bookmarkEnd w:id="23"/>
      <w:bookmarkEnd w:id="24"/>
      <w:r w:rsidR="00996616" w:rsidRPr="001F610B">
        <w:rPr>
          <w:bCs/>
          <w:noProof/>
          <w:sz w:val="18"/>
          <w:szCs w:val="18"/>
        </w:rPr>
        <w:t>.</w:t>
      </w:r>
    </w:p>
    <w:p w14:paraId="7CA708FD" w14:textId="22A8651C" w:rsidR="00996616" w:rsidRPr="001F610B" w:rsidRDefault="00996616" w:rsidP="00923B96">
      <w:pPr>
        <w:jc w:val="center"/>
        <w:rPr>
          <w:noProof/>
          <w:sz w:val="18"/>
          <w:szCs w:val="18"/>
        </w:rPr>
      </w:pPr>
      <w:r w:rsidRPr="001F610B">
        <w:rPr>
          <w:noProof/>
          <w:sz w:val="18"/>
          <w:szCs w:val="18"/>
        </w:rPr>
        <w:t xml:space="preserve">Fuente: </w:t>
      </w:r>
      <w:r w:rsidR="002E4AF5" w:rsidRPr="008F4B1F">
        <w:rPr>
          <w:bCs/>
          <w:noProof/>
          <w:sz w:val="18"/>
          <w:szCs w:val="18"/>
        </w:rPr>
        <w:t>elaboración propia.</w:t>
      </w:r>
    </w:p>
    <w:p w14:paraId="2F10DBB4" w14:textId="77777777" w:rsidR="00996616" w:rsidRPr="00996616" w:rsidRDefault="00996616" w:rsidP="00996616">
      <w:pPr>
        <w:rPr>
          <w:noProof/>
        </w:rPr>
      </w:pPr>
    </w:p>
    <w:p w14:paraId="34C963BB" w14:textId="42509885" w:rsidR="00996616" w:rsidRDefault="00996616" w:rsidP="00996616">
      <w:pPr>
        <w:rPr>
          <w:bCs/>
          <w:noProof/>
        </w:rPr>
      </w:pPr>
      <w:r w:rsidRPr="00996616">
        <w:rPr>
          <w:bCs/>
          <w:noProof/>
        </w:rPr>
        <w:t xml:space="preserve">En la figura </w:t>
      </w:r>
      <w:r w:rsidR="00152DC0">
        <w:rPr>
          <w:bCs/>
          <w:noProof/>
        </w:rPr>
        <w:t>1</w:t>
      </w:r>
      <w:r w:rsidR="003F06BA">
        <w:rPr>
          <w:bCs/>
          <w:noProof/>
        </w:rPr>
        <w:t>0</w:t>
      </w:r>
      <w:r w:rsidR="00152DC0">
        <w:rPr>
          <w:bCs/>
          <w:noProof/>
        </w:rPr>
        <w:t>,</w:t>
      </w:r>
      <w:r w:rsidRPr="00996616">
        <w:rPr>
          <w:bCs/>
          <w:noProof/>
        </w:rPr>
        <w:t xml:space="preserve"> se tiene un análisis de potencia (mW) vs el coeficiente de amortiguamiento del balasto (N*s/m), se observa que para un rango de valores que va desde 0 hasta 100 veces del valor original, la potencia disminuye hasta cierto punto y luego esta permanece constante, cabe señalar que </w:t>
      </w:r>
      <w:r w:rsidR="00F40405">
        <w:rPr>
          <w:bCs/>
          <w:noProof/>
        </w:rPr>
        <w:t>para el coeficiente de amortiguamiento de las sujeciones posee la misma tendencia.</w:t>
      </w:r>
    </w:p>
    <w:p w14:paraId="56684BF7" w14:textId="77777777" w:rsidR="002E4AF5" w:rsidRPr="00996616" w:rsidRDefault="002E4AF5" w:rsidP="00996616">
      <w:pPr>
        <w:rPr>
          <w:bCs/>
          <w:noProof/>
        </w:rPr>
      </w:pPr>
    </w:p>
    <w:p w14:paraId="417EF3B5" w14:textId="77777777" w:rsidR="00996616" w:rsidRPr="00996616" w:rsidRDefault="00996616" w:rsidP="008E1C85">
      <w:pPr>
        <w:jc w:val="center"/>
        <w:rPr>
          <w:noProof/>
        </w:rPr>
      </w:pPr>
      <w:r w:rsidRPr="00996616">
        <w:rPr>
          <w:noProof/>
          <w:lang w:val="es-MX" w:eastAsia="es-MX"/>
        </w:rPr>
        <w:drawing>
          <wp:inline distT="0" distB="0" distL="0" distR="0" wp14:anchorId="3B33EC6A" wp14:editId="6E10299E">
            <wp:extent cx="2725616" cy="1883958"/>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622" cy="1909536"/>
                    </a:xfrm>
                    <a:prstGeom prst="rect">
                      <a:avLst/>
                    </a:prstGeom>
                    <a:noFill/>
                    <a:ln>
                      <a:noFill/>
                    </a:ln>
                  </pic:spPr>
                </pic:pic>
              </a:graphicData>
            </a:graphic>
          </wp:inline>
        </w:drawing>
      </w:r>
    </w:p>
    <w:p w14:paraId="3E58477D" w14:textId="026AA9F0" w:rsidR="00996616" w:rsidRPr="00B448B5" w:rsidRDefault="00EE6467" w:rsidP="00EE6467">
      <w:pPr>
        <w:jc w:val="center"/>
        <w:rPr>
          <w:bCs/>
          <w:noProof/>
          <w:sz w:val="18"/>
          <w:szCs w:val="18"/>
        </w:rPr>
      </w:pPr>
      <w:bookmarkStart w:id="25" w:name="_Toc103186329"/>
      <w:bookmarkStart w:id="26" w:name="_Toc103186736"/>
      <w:bookmarkStart w:id="27" w:name="_Toc106129888"/>
      <w:r w:rsidRPr="00B448B5">
        <w:rPr>
          <w:b/>
          <w:noProof/>
          <w:sz w:val="18"/>
          <w:szCs w:val="18"/>
        </w:rPr>
        <w:t>Figura 1</w:t>
      </w:r>
      <w:r w:rsidR="00B44C60" w:rsidRPr="00B448B5">
        <w:rPr>
          <w:b/>
          <w:noProof/>
          <w:sz w:val="18"/>
          <w:szCs w:val="18"/>
        </w:rPr>
        <w:t>1</w:t>
      </w:r>
      <w:r w:rsidRPr="00B448B5">
        <w:rPr>
          <w:b/>
          <w:noProof/>
          <w:sz w:val="18"/>
          <w:szCs w:val="18"/>
        </w:rPr>
        <w:t>.</w:t>
      </w:r>
      <w:r w:rsidRPr="00B448B5">
        <w:rPr>
          <w:bCs/>
          <w:noProof/>
          <w:sz w:val="18"/>
          <w:szCs w:val="18"/>
        </w:rPr>
        <w:t xml:space="preserve"> </w:t>
      </w:r>
      <w:r w:rsidR="00996616" w:rsidRPr="00B448B5">
        <w:rPr>
          <w:bCs/>
          <w:noProof/>
          <w:sz w:val="18"/>
          <w:szCs w:val="18"/>
        </w:rPr>
        <w:t>Respuesta de Potencia (mW) vs Amplitud armónica (</w:t>
      </w:r>
      <w:r w:rsidR="00310154">
        <w:rPr>
          <w:bCs/>
          <w:noProof/>
          <w:sz w:val="18"/>
          <w:szCs w:val="18"/>
        </w:rPr>
        <w:t>k</w:t>
      </w:r>
      <w:r w:rsidR="00996616" w:rsidRPr="00B448B5">
        <w:rPr>
          <w:bCs/>
          <w:noProof/>
          <w:sz w:val="18"/>
          <w:szCs w:val="18"/>
        </w:rPr>
        <w:t>N)</w:t>
      </w:r>
      <w:bookmarkEnd w:id="25"/>
      <w:bookmarkEnd w:id="26"/>
      <w:bookmarkEnd w:id="27"/>
      <w:r w:rsidR="00996616" w:rsidRPr="00B448B5">
        <w:rPr>
          <w:bCs/>
          <w:noProof/>
          <w:sz w:val="18"/>
          <w:szCs w:val="18"/>
        </w:rPr>
        <w:t>.</w:t>
      </w:r>
    </w:p>
    <w:p w14:paraId="5BBB4CFE" w14:textId="0F3246BE" w:rsidR="00996616" w:rsidRPr="00B448B5" w:rsidRDefault="00996616" w:rsidP="00EE6467">
      <w:pPr>
        <w:jc w:val="center"/>
        <w:rPr>
          <w:noProof/>
          <w:sz w:val="18"/>
          <w:szCs w:val="18"/>
        </w:rPr>
      </w:pPr>
      <w:r w:rsidRPr="00B448B5">
        <w:rPr>
          <w:noProof/>
          <w:sz w:val="18"/>
          <w:szCs w:val="18"/>
        </w:rPr>
        <w:t xml:space="preserve">Fuente: </w:t>
      </w:r>
      <w:r w:rsidR="00B448B5" w:rsidRPr="008F4B1F">
        <w:rPr>
          <w:bCs/>
          <w:noProof/>
          <w:sz w:val="18"/>
          <w:szCs w:val="18"/>
        </w:rPr>
        <w:t>elaboración propia.</w:t>
      </w:r>
    </w:p>
    <w:p w14:paraId="3B858A29" w14:textId="77777777" w:rsidR="00996616" w:rsidRPr="00996616" w:rsidRDefault="00996616" w:rsidP="00996616">
      <w:pPr>
        <w:rPr>
          <w:noProof/>
        </w:rPr>
      </w:pPr>
    </w:p>
    <w:p w14:paraId="77B8D05C" w14:textId="137F4E01" w:rsidR="00996616" w:rsidRDefault="00996616" w:rsidP="00996616">
      <w:pPr>
        <w:rPr>
          <w:noProof/>
        </w:rPr>
      </w:pPr>
      <w:r w:rsidRPr="00996616">
        <w:rPr>
          <w:noProof/>
        </w:rPr>
        <w:t>En la figura</w:t>
      </w:r>
      <w:r w:rsidR="00EE6467">
        <w:rPr>
          <w:noProof/>
        </w:rPr>
        <w:t xml:space="preserve"> </w:t>
      </w:r>
      <w:r w:rsidRPr="00996616">
        <w:rPr>
          <w:noProof/>
        </w:rPr>
        <w:t>1</w:t>
      </w:r>
      <w:r w:rsidR="003F06BA">
        <w:rPr>
          <w:noProof/>
        </w:rPr>
        <w:t>1</w:t>
      </w:r>
      <w:r w:rsidR="00EE6467">
        <w:rPr>
          <w:noProof/>
        </w:rPr>
        <w:t>,</w:t>
      </w:r>
      <w:r w:rsidRPr="00996616">
        <w:rPr>
          <w:noProof/>
        </w:rPr>
        <w:t xml:space="preserve"> se observa como var</w:t>
      </w:r>
      <w:r w:rsidR="00461EB6">
        <w:rPr>
          <w:noProof/>
        </w:rPr>
        <w:t>í</w:t>
      </w:r>
      <w:r w:rsidRPr="00996616">
        <w:rPr>
          <w:noProof/>
        </w:rPr>
        <w:t xml:space="preserve">a la respuesta de potencia (mW) </w:t>
      </w:r>
      <w:r w:rsidR="00461EB6">
        <w:rPr>
          <w:noProof/>
        </w:rPr>
        <w:t>con respecto a</w:t>
      </w:r>
      <w:r w:rsidRPr="00996616">
        <w:rPr>
          <w:noProof/>
        </w:rPr>
        <w:t xml:space="preserve"> la</w:t>
      </w:r>
      <w:r w:rsidR="00461EB6">
        <w:rPr>
          <w:noProof/>
        </w:rPr>
        <w:t xml:space="preserve"> amplitud de entrada armónica (k</w:t>
      </w:r>
      <w:r w:rsidRPr="00996616">
        <w:rPr>
          <w:noProof/>
        </w:rPr>
        <w:t>N). Se</w:t>
      </w:r>
      <w:r w:rsidR="00461EB6">
        <w:rPr>
          <w:noProof/>
        </w:rPr>
        <w:t xml:space="preserve"> toma un rango de valores de 0 kN hasta 200 k</w:t>
      </w:r>
      <w:r w:rsidRPr="00996616">
        <w:rPr>
          <w:noProof/>
        </w:rPr>
        <w:t>N y se mantienen los demás parámetros, esto con el fin de observar si la amplitud de entrada tiene algún efecto sobre la respuesta de potencia, y en este caso sí se tiene, pero para poder obtener buenas respuestas se debe seguir aumentando la amplitud.</w:t>
      </w:r>
    </w:p>
    <w:p w14:paraId="464766A9" w14:textId="77777777" w:rsidR="00DE35BB" w:rsidRDefault="00DE35BB" w:rsidP="00996616">
      <w:pPr>
        <w:rPr>
          <w:noProof/>
        </w:rPr>
      </w:pPr>
    </w:p>
    <w:p w14:paraId="0A4899DD" w14:textId="21F37D94" w:rsidR="008F0CA7" w:rsidRPr="00DE35BB" w:rsidRDefault="008F0CA7" w:rsidP="00DE35BB">
      <w:pPr>
        <w:pStyle w:val="Prrafodelista"/>
        <w:numPr>
          <w:ilvl w:val="1"/>
          <w:numId w:val="21"/>
        </w:numPr>
        <w:rPr>
          <w:b/>
          <w:bCs/>
          <w:noProof/>
        </w:rPr>
      </w:pPr>
      <w:bookmarkStart w:id="28" w:name="_Toc105016689"/>
      <w:bookmarkStart w:id="29" w:name="_Toc105016838"/>
      <w:r w:rsidRPr="00DE35BB">
        <w:rPr>
          <w:b/>
          <w:bCs/>
          <w:noProof/>
        </w:rPr>
        <w:t>Respuesta de Potencia y Eficiencia a tráves de la tasa de cambio de</w:t>
      </w:r>
      <w:r w:rsidR="00B04050">
        <w:rPr>
          <w:b/>
          <w:bCs/>
          <w:noProof/>
        </w:rPr>
        <w:t xml:space="preserve"> </w:t>
      </w:r>
      <w:r w:rsidRPr="00DE35BB">
        <w:rPr>
          <w:b/>
          <w:bCs/>
          <w:noProof/>
        </w:rPr>
        <w:t>rigideces y amortiguadores.</w:t>
      </w:r>
      <w:bookmarkEnd w:id="28"/>
      <w:bookmarkEnd w:id="29"/>
    </w:p>
    <w:p w14:paraId="4DF7113F" w14:textId="77777777" w:rsidR="008F0CA7" w:rsidRDefault="008F0CA7" w:rsidP="00996616">
      <w:pPr>
        <w:rPr>
          <w:noProof/>
        </w:rPr>
      </w:pPr>
    </w:p>
    <w:p w14:paraId="27C05104" w14:textId="2177C13F" w:rsidR="00612AD9" w:rsidRDefault="001914D9" w:rsidP="008E1C85">
      <w:pPr>
        <w:jc w:val="center"/>
        <w:rPr>
          <w:noProof/>
        </w:rPr>
      </w:pPr>
      <w:r>
        <w:rPr>
          <w:noProof/>
          <w:lang w:val="es-MX" w:eastAsia="es-MX"/>
        </w:rPr>
        <w:lastRenderedPageBreak/>
        <w:drawing>
          <wp:inline distT="0" distB="0" distL="0" distR="0" wp14:anchorId="0A3D4B68" wp14:editId="65F094C9">
            <wp:extent cx="2795905" cy="2162175"/>
            <wp:effectExtent l="0" t="0" r="444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11614" cy="2174323"/>
                    </a:xfrm>
                    <a:prstGeom prst="rect">
                      <a:avLst/>
                    </a:prstGeom>
                  </pic:spPr>
                </pic:pic>
              </a:graphicData>
            </a:graphic>
          </wp:inline>
        </w:drawing>
      </w:r>
    </w:p>
    <w:p w14:paraId="1E745EE0" w14:textId="32BE4E24" w:rsidR="001914D9" w:rsidRPr="001914D9" w:rsidRDefault="00B448B5" w:rsidP="001914D9">
      <w:pPr>
        <w:jc w:val="center"/>
        <w:rPr>
          <w:bCs/>
          <w:noProof/>
          <w:sz w:val="18"/>
          <w:szCs w:val="18"/>
        </w:rPr>
      </w:pPr>
      <w:bookmarkStart w:id="30" w:name="_Toc103186331"/>
      <w:bookmarkStart w:id="31" w:name="_Toc103186738"/>
      <w:bookmarkStart w:id="32" w:name="_Toc106129890"/>
      <w:r w:rsidRPr="00B448B5">
        <w:rPr>
          <w:b/>
          <w:noProof/>
          <w:sz w:val="18"/>
          <w:szCs w:val="18"/>
        </w:rPr>
        <w:t>Figura 12.</w:t>
      </w:r>
      <w:r>
        <w:rPr>
          <w:bCs/>
          <w:noProof/>
          <w:sz w:val="18"/>
          <w:szCs w:val="18"/>
        </w:rPr>
        <w:t xml:space="preserve"> </w:t>
      </w:r>
      <w:r w:rsidR="001914D9" w:rsidRPr="001914D9">
        <w:rPr>
          <w:bCs/>
          <w:noProof/>
          <w:sz w:val="18"/>
          <w:szCs w:val="18"/>
        </w:rPr>
        <w:t>Respuesta de Potencia (mW) y eficiencia vs tasa de rigidez (k1/k2)</w:t>
      </w:r>
      <w:bookmarkEnd w:id="30"/>
      <w:bookmarkEnd w:id="31"/>
      <w:bookmarkEnd w:id="32"/>
      <w:r w:rsidR="001914D9" w:rsidRPr="001914D9">
        <w:rPr>
          <w:bCs/>
          <w:noProof/>
          <w:sz w:val="18"/>
          <w:szCs w:val="18"/>
        </w:rPr>
        <w:t>.</w:t>
      </w:r>
    </w:p>
    <w:p w14:paraId="71687FFA" w14:textId="2A25132B" w:rsidR="001914D9" w:rsidRDefault="001914D9" w:rsidP="001914D9">
      <w:pPr>
        <w:jc w:val="center"/>
        <w:rPr>
          <w:bCs/>
          <w:noProof/>
          <w:sz w:val="18"/>
          <w:szCs w:val="18"/>
        </w:rPr>
      </w:pPr>
      <w:r w:rsidRPr="001914D9">
        <w:rPr>
          <w:noProof/>
          <w:sz w:val="18"/>
          <w:szCs w:val="18"/>
        </w:rPr>
        <w:t xml:space="preserve">Fuente: </w:t>
      </w:r>
      <w:r w:rsidR="00B448B5" w:rsidRPr="00B448B5">
        <w:rPr>
          <w:bCs/>
          <w:noProof/>
          <w:sz w:val="18"/>
          <w:szCs w:val="18"/>
        </w:rPr>
        <w:t>elaboración propia.</w:t>
      </w:r>
    </w:p>
    <w:p w14:paraId="2DC6BB66" w14:textId="77777777" w:rsidR="00B448B5" w:rsidRPr="00B448B5" w:rsidRDefault="00B448B5" w:rsidP="001914D9">
      <w:pPr>
        <w:jc w:val="center"/>
        <w:rPr>
          <w:noProof/>
          <w:sz w:val="18"/>
          <w:szCs w:val="18"/>
        </w:rPr>
      </w:pPr>
    </w:p>
    <w:p w14:paraId="62370064" w14:textId="2A0B519A" w:rsidR="001914D9" w:rsidRDefault="001914D9" w:rsidP="001914D9">
      <w:pPr>
        <w:rPr>
          <w:bCs/>
          <w:noProof/>
        </w:rPr>
      </w:pPr>
      <w:r w:rsidRPr="001914D9">
        <w:rPr>
          <w:bCs/>
          <w:noProof/>
        </w:rPr>
        <w:t xml:space="preserve">En la figura </w:t>
      </w:r>
      <w:r w:rsidR="00B448B5">
        <w:rPr>
          <w:bCs/>
          <w:noProof/>
        </w:rPr>
        <w:t>12,</w:t>
      </w:r>
      <w:r w:rsidRPr="001914D9">
        <w:rPr>
          <w:bCs/>
          <w:noProof/>
        </w:rPr>
        <w:t xml:space="preserve"> se observa el comportamiento de la potencia de salida en relación a la tasa de cambio de k1 (coeficiente de rigidez del balasto) y k2 (coeficiente de rigidez de las sujeciones), asimismo se varía k1 y se mantiene constante k2 y se observa  que la potencia disminuye y llega en un punto que esta se mantiene constante, de la otra forma, al variar k2 y constate k1 se tiene aumento de potencia, lo que implicaría un camino para aumentar la potencia en el sistema, pero debido a los rango de valores que presenta k1 y k2, no se podría llegar a obtener buenas potencias. En cuanto a la eficiencia, también presentaría problemas debido a los rangos de valores de la tabla 2, por ende, se tendría eficiencias muy bajas.</w:t>
      </w:r>
    </w:p>
    <w:p w14:paraId="189168A5" w14:textId="77777777" w:rsidR="006D21C5" w:rsidRPr="001914D9" w:rsidRDefault="006D21C5" w:rsidP="001914D9">
      <w:pPr>
        <w:rPr>
          <w:bCs/>
          <w:noProof/>
        </w:rPr>
      </w:pPr>
    </w:p>
    <w:p w14:paraId="01AA097F" w14:textId="13473931" w:rsidR="001914D9" w:rsidRDefault="00B74EE4" w:rsidP="00B74EE4">
      <w:pPr>
        <w:jc w:val="center"/>
        <w:rPr>
          <w:noProof/>
        </w:rPr>
      </w:pPr>
      <w:r>
        <w:rPr>
          <w:noProof/>
          <w:lang w:val="es-MX" w:eastAsia="es-MX"/>
        </w:rPr>
        <w:drawing>
          <wp:inline distT="0" distB="0" distL="0" distR="0" wp14:anchorId="36DBFD0C" wp14:editId="657CD991">
            <wp:extent cx="2874475" cy="207645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6512" t="3652" r="6327" b="3045"/>
                    <a:stretch/>
                  </pic:blipFill>
                  <pic:spPr bwMode="auto">
                    <a:xfrm>
                      <a:off x="0" y="0"/>
                      <a:ext cx="2931437" cy="2117598"/>
                    </a:xfrm>
                    <a:prstGeom prst="rect">
                      <a:avLst/>
                    </a:prstGeom>
                    <a:noFill/>
                    <a:ln>
                      <a:noFill/>
                    </a:ln>
                    <a:extLst>
                      <a:ext uri="{53640926-AAD7-44D8-BBD7-CCE9431645EC}">
                        <a14:shadowObscured xmlns:a14="http://schemas.microsoft.com/office/drawing/2010/main"/>
                      </a:ext>
                    </a:extLst>
                  </pic:spPr>
                </pic:pic>
              </a:graphicData>
            </a:graphic>
          </wp:inline>
        </w:drawing>
      </w:r>
    </w:p>
    <w:p w14:paraId="6BB32CDA" w14:textId="20CBA41F" w:rsidR="00D90437" w:rsidRPr="00D90437" w:rsidRDefault="006F6CEB" w:rsidP="00D90437">
      <w:pPr>
        <w:jc w:val="center"/>
        <w:rPr>
          <w:bCs/>
          <w:noProof/>
          <w:sz w:val="18"/>
          <w:szCs w:val="18"/>
        </w:rPr>
      </w:pPr>
      <w:bookmarkStart w:id="33" w:name="_Toc103186332"/>
      <w:bookmarkStart w:id="34" w:name="_Toc103186739"/>
      <w:bookmarkStart w:id="35" w:name="_Toc106129891"/>
      <w:r w:rsidRPr="00A74BBA">
        <w:rPr>
          <w:b/>
          <w:noProof/>
          <w:sz w:val="18"/>
          <w:szCs w:val="18"/>
        </w:rPr>
        <w:t>F</w:t>
      </w:r>
      <w:r w:rsidR="00A74BBA" w:rsidRPr="00A74BBA">
        <w:rPr>
          <w:b/>
          <w:noProof/>
          <w:sz w:val="18"/>
          <w:szCs w:val="18"/>
        </w:rPr>
        <w:t>igura 13.</w:t>
      </w:r>
      <w:r w:rsidR="00A74BBA" w:rsidRPr="00A74BBA">
        <w:rPr>
          <w:bCs/>
          <w:noProof/>
          <w:sz w:val="18"/>
          <w:szCs w:val="18"/>
        </w:rPr>
        <w:t xml:space="preserve"> </w:t>
      </w:r>
      <w:r w:rsidR="00D90437" w:rsidRPr="00D90437">
        <w:rPr>
          <w:bCs/>
          <w:noProof/>
          <w:sz w:val="18"/>
          <w:szCs w:val="18"/>
        </w:rPr>
        <w:t>Respuesta de Potencia (mW) y eficiencia vs tasa de amortiguamiento (c1/c2)</w:t>
      </w:r>
      <w:bookmarkEnd w:id="33"/>
      <w:bookmarkEnd w:id="34"/>
      <w:bookmarkEnd w:id="35"/>
      <w:r w:rsidR="00D90437" w:rsidRPr="00D90437">
        <w:rPr>
          <w:bCs/>
          <w:noProof/>
          <w:sz w:val="18"/>
          <w:szCs w:val="18"/>
        </w:rPr>
        <w:t>.</w:t>
      </w:r>
    </w:p>
    <w:p w14:paraId="53CC9304" w14:textId="114973E7" w:rsidR="00D90437" w:rsidRDefault="00D90437" w:rsidP="00D90437">
      <w:pPr>
        <w:jc w:val="center"/>
        <w:rPr>
          <w:bCs/>
          <w:noProof/>
          <w:sz w:val="18"/>
          <w:szCs w:val="18"/>
        </w:rPr>
      </w:pPr>
      <w:r w:rsidRPr="00D90437">
        <w:rPr>
          <w:noProof/>
          <w:sz w:val="18"/>
          <w:szCs w:val="18"/>
        </w:rPr>
        <w:t xml:space="preserve">Fuente: </w:t>
      </w:r>
      <w:r w:rsidR="00A74BBA" w:rsidRPr="00A74BBA">
        <w:rPr>
          <w:bCs/>
          <w:noProof/>
          <w:sz w:val="18"/>
          <w:szCs w:val="18"/>
        </w:rPr>
        <w:t>elaboración propia.</w:t>
      </w:r>
    </w:p>
    <w:p w14:paraId="1CD8D5DD" w14:textId="77777777" w:rsidR="00A74BBA" w:rsidRPr="00D90437" w:rsidRDefault="00A74BBA" w:rsidP="00D90437">
      <w:pPr>
        <w:jc w:val="center"/>
        <w:rPr>
          <w:noProof/>
          <w:sz w:val="18"/>
          <w:szCs w:val="18"/>
        </w:rPr>
      </w:pPr>
    </w:p>
    <w:p w14:paraId="52B16E77" w14:textId="4B2CD4F8" w:rsidR="00D90437" w:rsidRDefault="00D90437" w:rsidP="00D90437">
      <w:pPr>
        <w:rPr>
          <w:bCs/>
          <w:noProof/>
        </w:rPr>
      </w:pPr>
      <w:r w:rsidRPr="00D90437">
        <w:rPr>
          <w:bCs/>
          <w:noProof/>
        </w:rPr>
        <w:t xml:space="preserve">En la figura </w:t>
      </w:r>
      <w:r w:rsidR="00A74BBA">
        <w:rPr>
          <w:bCs/>
          <w:noProof/>
        </w:rPr>
        <w:t>13,</w:t>
      </w:r>
      <w:r w:rsidRPr="00D90437">
        <w:rPr>
          <w:bCs/>
          <w:noProof/>
        </w:rPr>
        <w:t xml:space="preserve"> se puede observar la potencia (mW) vs la tasa de amortiguamiento, se tiene el comportamiento de la potencia a medida que c1 varia y a medida que c2 permanece constante y viceversa. Se observa que en caso de variar c1, la potencia presenta una caída y en el caso de variar c2 se tiene que la potencia aumenta al tener mayor relación, esto sería factible tanto en respuesta de potencia como de eficiencia si no fuera </w:t>
      </w:r>
      <w:r w:rsidRPr="00D90437">
        <w:rPr>
          <w:bCs/>
          <w:noProof/>
        </w:rPr>
        <w:lastRenderedPageBreak/>
        <w:t xml:space="preserve">por el inconveniente de los rangos de valores que posee c1 y c2. </w:t>
      </w:r>
    </w:p>
    <w:p w14:paraId="3389ED3D" w14:textId="77777777" w:rsidR="00A74BBA" w:rsidRDefault="00A74BBA" w:rsidP="00D90437">
      <w:pPr>
        <w:rPr>
          <w:bCs/>
          <w:noProof/>
        </w:rPr>
      </w:pPr>
    </w:p>
    <w:p w14:paraId="2E52A3B5" w14:textId="67F37D1C" w:rsidR="00150EFF" w:rsidRDefault="00150EFF" w:rsidP="00150EFF">
      <w:pPr>
        <w:pStyle w:val="Prrafodelista"/>
        <w:numPr>
          <w:ilvl w:val="1"/>
          <w:numId w:val="21"/>
        </w:numPr>
        <w:rPr>
          <w:b/>
          <w:bCs/>
          <w:noProof/>
        </w:rPr>
      </w:pPr>
      <w:bookmarkStart w:id="36" w:name="_Toc105016690"/>
      <w:bookmarkStart w:id="37" w:name="_Toc105016839"/>
      <w:r w:rsidRPr="00150EFF">
        <w:rPr>
          <w:b/>
          <w:bCs/>
          <w:noProof/>
        </w:rPr>
        <w:t>Respuesta de Potencia ante variación de masas, rigideces y amortiguadores.</w:t>
      </w:r>
      <w:bookmarkEnd w:id="36"/>
      <w:bookmarkEnd w:id="37"/>
    </w:p>
    <w:p w14:paraId="59E324FA" w14:textId="77777777" w:rsidR="002721A4" w:rsidRDefault="002721A4" w:rsidP="00E14E3A">
      <w:pPr>
        <w:rPr>
          <w:noProof/>
        </w:rPr>
      </w:pPr>
    </w:p>
    <w:p w14:paraId="27CEEA10" w14:textId="19B1A18C" w:rsidR="00E14E3A" w:rsidRDefault="000F0436" w:rsidP="00E14E3A">
      <w:pPr>
        <w:rPr>
          <w:noProof/>
        </w:rPr>
      </w:pPr>
      <w:r w:rsidRPr="000F0436">
        <w:rPr>
          <w:noProof/>
        </w:rPr>
        <w:t>En esta sección se muestran los resultados de potencia de salida en función de la frecuencia con un rango que va desde 0Hz hasta los 100 Hz y ante la variación de distintas masas, rigideces y amortiguadores.</w:t>
      </w:r>
    </w:p>
    <w:p w14:paraId="5E61F807" w14:textId="77777777" w:rsidR="00135F04" w:rsidRPr="000F0436" w:rsidRDefault="00135F04" w:rsidP="00E14E3A">
      <w:pPr>
        <w:rPr>
          <w:noProof/>
        </w:rPr>
      </w:pPr>
    </w:p>
    <w:p w14:paraId="43534C7D" w14:textId="1481A1D0" w:rsidR="001200F1" w:rsidRDefault="00135F04" w:rsidP="008E1C85">
      <w:pPr>
        <w:jc w:val="center"/>
        <w:rPr>
          <w:bCs/>
          <w:noProof/>
        </w:rPr>
      </w:pPr>
      <w:r w:rsidRPr="00135F04">
        <w:rPr>
          <w:bCs/>
          <w:noProof/>
          <w:lang w:val="es-MX" w:eastAsia="es-MX"/>
        </w:rPr>
        <w:drawing>
          <wp:inline distT="0" distB="0" distL="0" distR="0" wp14:anchorId="4C296807" wp14:editId="0CE9F3DA">
            <wp:extent cx="2773045" cy="2245360"/>
            <wp:effectExtent l="0" t="0" r="825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73045" cy="2245360"/>
                    </a:xfrm>
                    <a:prstGeom prst="rect">
                      <a:avLst/>
                    </a:prstGeom>
                  </pic:spPr>
                </pic:pic>
              </a:graphicData>
            </a:graphic>
          </wp:inline>
        </w:drawing>
      </w:r>
    </w:p>
    <w:p w14:paraId="5EE4EE3D" w14:textId="4D7613DD" w:rsidR="0028054C" w:rsidRPr="0028054C" w:rsidRDefault="00A74BBA" w:rsidP="0028054C">
      <w:pPr>
        <w:jc w:val="center"/>
        <w:rPr>
          <w:bCs/>
          <w:noProof/>
          <w:sz w:val="18"/>
          <w:szCs w:val="18"/>
        </w:rPr>
      </w:pPr>
      <w:bookmarkStart w:id="38" w:name="_Toc103186333"/>
      <w:bookmarkStart w:id="39" w:name="_Toc103186740"/>
      <w:bookmarkStart w:id="40" w:name="_Toc106129892"/>
      <w:r w:rsidRPr="00A74BBA">
        <w:rPr>
          <w:b/>
          <w:noProof/>
          <w:sz w:val="18"/>
          <w:szCs w:val="18"/>
        </w:rPr>
        <w:t>Figura 14.</w:t>
      </w:r>
      <w:r w:rsidRPr="00A74BBA">
        <w:rPr>
          <w:bCs/>
          <w:noProof/>
          <w:sz w:val="18"/>
          <w:szCs w:val="18"/>
        </w:rPr>
        <w:t xml:space="preserve"> </w:t>
      </w:r>
      <w:r w:rsidR="0028054C" w:rsidRPr="0028054C">
        <w:rPr>
          <w:bCs/>
          <w:noProof/>
          <w:sz w:val="18"/>
          <w:szCs w:val="18"/>
        </w:rPr>
        <w:t>Respuesta de Potencia (mW) con variación de masa 1 vs frecuencia (Hz)</w:t>
      </w:r>
      <w:bookmarkEnd w:id="38"/>
      <w:bookmarkEnd w:id="39"/>
      <w:bookmarkEnd w:id="40"/>
      <w:r w:rsidR="0028054C" w:rsidRPr="0028054C">
        <w:rPr>
          <w:bCs/>
          <w:noProof/>
          <w:sz w:val="18"/>
          <w:szCs w:val="18"/>
        </w:rPr>
        <w:t>.</w:t>
      </w:r>
    </w:p>
    <w:p w14:paraId="23A77EAB" w14:textId="3DCFAA1E" w:rsidR="00D90437" w:rsidRDefault="0028054C" w:rsidP="00A74BBA">
      <w:pPr>
        <w:jc w:val="center"/>
        <w:rPr>
          <w:bCs/>
          <w:noProof/>
          <w:sz w:val="18"/>
          <w:szCs w:val="18"/>
        </w:rPr>
      </w:pPr>
      <w:r w:rsidRPr="00A74BBA">
        <w:rPr>
          <w:bCs/>
          <w:noProof/>
          <w:sz w:val="18"/>
          <w:szCs w:val="18"/>
        </w:rPr>
        <w:t xml:space="preserve">Fuente: </w:t>
      </w:r>
      <w:r w:rsidR="00A74BBA" w:rsidRPr="00A74BBA">
        <w:rPr>
          <w:bCs/>
          <w:noProof/>
          <w:sz w:val="18"/>
          <w:szCs w:val="18"/>
        </w:rPr>
        <w:t>elaboración propia.</w:t>
      </w:r>
    </w:p>
    <w:p w14:paraId="2FA4D266" w14:textId="77777777" w:rsidR="00A74BBA" w:rsidRPr="001914D9" w:rsidRDefault="00A74BBA" w:rsidP="00A74BBA">
      <w:pPr>
        <w:jc w:val="center"/>
        <w:rPr>
          <w:noProof/>
          <w:sz w:val="18"/>
          <w:szCs w:val="18"/>
        </w:rPr>
      </w:pPr>
    </w:p>
    <w:p w14:paraId="0F065A37" w14:textId="5B906B35" w:rsidR="00BA10C4" w:rsidRDefault="00BA10C4" w:rsidP="00BA10C4">
      <w:pPr>
        <w:rPr>
          <w:bCs/>
          <w:noProof/>
        </w:rPr>
      </w:pPr>
      <w:r w:rsidRPr="00BA10C4">
        <w:rPr>
          <w:bCs/>
          <w:noProof/>
        </w:rPr>
        <w:t xml:space="preserve">En la figura </w:t>
      </w:r>
      <w:r w:rsidR="00A74BBA">
        <w:rPr>
          <w:bCs/>
          <w:noProof/>
        </w:rPr>
        <w:t>14,</w:t>
      </w:r>
      <w:r w:rsidRPr="00BA10C4">
        <w:rPr>
          <w:bCs/>
          <w:noProof/>
        </w:rPr>
        <w:t xml:space="preserve"> se tiene la respuesta de la potencia (mW) vs la frecuencia (Hz), en este caso se tomó 4 valores de masa 1 (traviesa) de la tabla 2 y se mantuvo constante los demás parámetros. Se observa que cuando la masa es pequeña la frecuencia resonante se desplaza hacia la derecha con mayor ganancia de potencia y en cambio, al aumentar las masas se observa todo lo contrario.</w:t>
      </w:r>
    </w:p>
    <w:p w14:paraId="3C5ED504" w14:textId="77777777" w:rsidR="008E1C85" w:rsidRPr="00BA10C4" w:rsidRDefault="008E1C85" w:rsidP="00BA10C4">
      <w:pPr>
        <w:rPr>
          <w:bCs/>
          <w:noProof/>
        </w:rPr>
      </w:pPr>
    </w:p>
    <w:p w14:paraId="7E14AF6C" w14:textId="3D7FBE78" w:rsidR="001914D9" w:rsidRDefault="00CE5FD0" w:rsidP="00CE5FD0">
      <w:pPr>
        <w:jc w:val="left"/>
        <w:rPr>
          <w:noProof/>
        </w:rPr>
      </w:pPr>
      <w:r w:rsidRPr="00CE5FD0">
        <w:rPr>
          <w:noProof/>
          <w:lang w:val="es-MX" w:eastAsia="es-MX"/>
        </w:rPr>
        <w:drawing>
          <wp:inline distT="0" distB="0" distL="0" distR="0" wp14:anchorId="68BAC6AD" wp14:editId="3ECD7417">
            <wp:extent cx="2584939" cy="1962233"/>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99806" cy="1973518"/>
                    </a:xfrm>
                    <a:prstGeom prst="rect">
                      <a:avLst/>
                    </a:prstGeom>
                  </pic:spPr>
                </pic:pic>
              </a:graphicData>
            </a:graphic>
          </wp:inline>
        </w:drawing>
      </w:r>
    </w:p>
    <w:p w14:paraId="612059F2" w14:textId="4B630113" w:rsidR="00EB164E" w:rsidRPr="00EB164E" w:rsidRDefault="001E42D3" w:rsidP="00EB164E">
      <w:pPr>
        <w:jc w:val="center"/>
        <w:rPr>
          <w:bCs/>
          <w:noProof/>
          <w:sz w:val="18"/>
          <w:szCs w:val="18"/>
        </w:rPr>
      </w:pPr>
      <w:bookmarkStart w:id="41" w:name="_Toc103186335"/>
      <w:bookmarkStart w:id="42" w:name="_Toc103186742"/>
      <w:bookmarkStart w:id="43" w:name="_Toc106129894"/>
      <w:r w:rsidRPr="001E42D3">
        <w:rPr>
          <w:b/>
          <w:noProof/>
          <w:sz w:val="18"/>
          <w:szCs w:val="18"/>
        </w:rPr>
        <w:t>Figura 15.</w:t>
      </w:r>
      <w:r w:rsidRPr="001E42D3">
        <w:rPr>
          <w:bCs/>
          <w:noProof/>
          <w:sz w:val="18"/>
          <w:szCs w:val="18"/>
        </w:rPr>
        <w:t xml:space="preserve"> </w:t>
      </w:r>
      <w:r w:rsidR="00EB164E" w:rsidRPr="00EB164E">
        <w:rPr>
          <w:bCs/>
          <w:noProof/>
          <w:sz w:val="18"/>
          <w:szCs w:val="18"/>
        </w:rPr>
        <w:t>Respuesta de potencia (mW) con variación de K1 vs frecuencia (Hz)</w:t>
      </w:r>
      <w:bookmarkEnd w:id="41"/>
      <w:bookmarkEnd w:id="42"/>
      <w:bookmarkEnd w:id="43"/>
      <w:r w:rsidR="00EB164E" w:rsidRPr="00EB164E">
        <w:rPr>
          <w:bCs/>
          <w:noProof/>
          <w:sz w:val="18"/>
          <w:szCs w:val="18"/>
        </w:rPr>
        <w:t>.</w:t>
      </w:r>
    </w:p>
    <w:p w14:paraId="771E5142" w14:textId="6DD854C1" w:rsidR="00EB164E" w:rsidRDefault="00EB164E" w:rsidP="00EB164E">
      <w:pPr>
        <w:jc w:val="center"/>
        <w:rPr>
          <w:bCs/>
          <w:noProof/>
          <w:sz w:val="18"/>
          <w:szCs w:val="18"/>
        </w:rPr>
      </w:pPr>
      <w:r w:rsidRPr="001E42D3">
        <w:rPr>
          <w:noProof/>
          <w:sz w:val="18"/>
          <w:szCs w:val="18"/>
        </w:rPr>
        <w:t xml:space="preserve">Fuente: </w:t>
      </w:r>
      <w:r w:rsidR="00A174A7" w:rsidRPr="001E42D3">
        <w:rPr>
          <w:bCs/>
          <w:noProof/>
          <w:sz w:val="18"/>
          <w:szCs w:val="18"/>
        </w:rPr>
        <w:t>elaboración propia.</w:t>
      </w:r>
    </w:p>
    <w:p w14:paraId="4DBBA6EF" w14:textId="77777777" w:rsidR="001E42D3" w:rsidRPr="001E42D3" w:rsidRDefault="001E42D3" w:rsidP="00EB164E">
      <w:pPr>
        <w:jc w:val="center"/>
        <w:rPr>
          <w:noProof/>
          <w:sz w:val="18"/>
          <w:szCs w:val="18"/>
        </w:rPr>
      </w:pPr>
    </w:p>
    <w:p w14:paraId="4545AB3C" w14:textId="7D596DB7" w:rsidR="00EB164E" w:rsidRDefault="00EB164E" w:rsidP="00EB164E">
      <w:pPr>
        <w:rPr>
          <w:bCs/>
          <w:noProof/>
        </w:rPr>
      </w:pPr>
      <w:r w:rsidRPr="00EB164E">
        <w:rPr>
          <w:bCs/>
          <w:noProof/>
        </w:rPr>
        <w:t xml:space="preserve">En la figura </w:t>
      </w:r>
      <w:r w:rsidR="001E42D3">
        <w:rPr>
          <w:bCs/>
          <w:noProof/>
        </w:rPr>
        <w:t>15</w:t>
      </w:r>
      <w:r w:rsidR="00106594">
        <w:rPr>
          <w:bCs/>
          <w:noProof/>
        </w:rPr>
        <w:t>,</w:t>
      </w:r>
      <w:r w:rsidRPr="00EB164E">
        <w:rPr>
          <w:bCs/>
          <w:noProof/>
        </w:rPr>
        <w:t xml:space="preserve"> se tiene las respuestas de potencias (mW) vs la frecuencia (Hz), para este caso se dio 4 valores de k1 (coeficiente de rigidez del balasto) de la </w:t>
      </w:r>
      <w:r w:rsidRPr="00EB164E">
        <w:rPr>
          <w:bCs/>
          <w:noProof/>
        </w:rPr>
        <w:lastRenderedPageBreak/>
        <w:t xml:space="preserve">tabla 2 manteniendo una vez los parámetros principales. Se observa que a medida que aumenta k1 las frecuencias resonantes de desplazan hacia la derecha, cabe resaltar que la gráfica con el valor de  </w:t>
      </w:r>
      <m:oMath>
        <m:r>
          <w:rPr>
            <w:rFonts w:ascii="Cambria Math" w:hAnsi="Cambria Math"/>
            <w:noProof/>
          </w:rPr>
          <m:t xml:space="preserve">k1 </m:t>
        </m:r>
        <m:sSup>
          <m:sSupPr>
            <m:ctrlPr>
              <w:rPr>
                <w:rFonts w:ascii="Cambria Math" w:hAnsi="Cambria Math"/>
                <w:bCs/>
                <w:i/>
                <w:noProof/>
              </w:rPr>
            </m:ctrlPr>
          </m:sSupPr>
          <m:e>
            <m:r>
              <w:rPr>
                <w:rFonts w:ascii="Cambria Math" w:hAnsi="Cambria Math"/>
                <w:noProof/>
              </w:rPr>
              <m:t>257x10</m:t>
            </m:r>
          </m:e>
          <m:sup>
            <m:r>
              <w:rPr>
                <w:rFonts w:ascii="Cambria Math" w:hAnsi="Cambria Math"/>
                <w:noProof/>
              </w:rPr>
              <m:t>6</m:t>
            </m:r>
          </m:sup>
        </m:sSup>
      </m:oMath>
      <w:r w:rsidRPr="00EB164E">
        <w:rPr>
          <w:bCs/>
          <w:noProof/>
        </w:rPr>
        <w:t xml:space="preserve"> no se distingue debido a que solo se tomó un rango de 0 a 100 Hz.  </w:t>
      </w:r>
    </w:p>
    <w:p w14:paraId="6E1D86F1" w14:textId="77777777" w:rsidR="001905E9" w:rsidRDefault="001905E9" w:rsidP="00EB164E">
      <w:pPr>
        <w:rPr>
          <w:bCs/>
          <w:noProof/>
        </w:rPr>
      </w:pPr>
    </w:p>
    <w:p w14:paraId="16A54653" w14:textId="4A8F5EC4" w:rsidR="00EB164E" w:rsidRDefault="00695ACA" w:rsidP="008E1C85">
      <w:pPr>
        <w:jc w:val="center"/>
        <w:rPr>
          <w:bCs/>
          <w:noProof/>
        </w:rPr>
      </w:pPr>
      <w:r w:rsidRPr="00695ACA">
        <w:rPr>
          <w:bCs/>
          <w:noProof/>
          <w:lang w:val="es-MX" w:eastAsia="es-MX"/>
        </w:rPr>
        <w:drawing>
          <wp:inline distT="0" distB="0" distL="0" distR="0" wp14:anchorId="79335C57" wp14:editId="1B50DE2E">
            <wp:extent cx="2773045" cy="2211705"/>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73045" cy="2211705"/>
                    </a:xfrm>
                    <a:prstGeom prst="rect">
                      <a:avLst/>
                    </a:prstGeom>
                  </pic:spPr>
                </pic:pic>
              </a:graphicData>
            </a:graphic>
          </wp:inline>
        </w:drawing>
      </w:r>
    </w:p>
    <w:p w14:paraId="614ADA1E" w14:textId="4715AA57" w:rsidR="00EB164E" w:rsidRPr="00EB164E" w:rsidRDefault="00106594" w:rsidP="00EB164E">
      <w:pPr>
        <w:jc w:val="center"/>
        <w:rPr>
          <w:bCs/>
          <w:noProof/>
          <w:sz w:val="18"/>
          <w:szCs w:val="18"/>
        </w:rPr>
      </w:pPr>
      <w:bookmarkStart w:id="44" w:name="_Toc103186337"/>
      <w:bookmarkStart w:id="45" w:name="_Toc103186744"/>
      <w:bookmarkStart w:id="46" w:name="_Toc106129896"/>
      <w:r w:rsidRPr="00106594">
        <w:rPr>
          <w:b/>
          <w:noProof/>
          <w:sz w:val="18"/>
          <w:szCs w:val="18"/>
        </w:rPr>
        <w:t>Figura 16.</w:t>
      </w:r>
      <w:r w:rsidRPr="00106594">
        <w:rPr>
          <w:bCs/>
          <w:noProof/>
          <w:sz w:val="18"/>
          <w:szCs w:val="18"/>
        </w:rPr>
        <w:t xml:space="preserve"> </w:t>
      </w:r>
      <w:r w:rsidR="00EB164E" w:rsidRPr="00EB164E">
        <w:rPr>
          <w:bCs/>
          <w:noProof/>
          <w:sz w:val="18"/>
          <w:szCs w:val="18"/>
        </w:rPr>
        <w:t>Respuesta de potencia (mW)  con variación de C1  vs Frecuencia (Hz)</w:t>
      </w:r>
      <w:bookmarkEnd w:id="44"/>
      <w:bookmarkEnd w:id="45"/>
      <w:bookmarkEnd w:id="46"/>
      <w:r w:rsidR="00EB164E" w:rsidRPr="00EB164E">
        <w:rPr>
          <w:bCs/>
          <w:noProof/>
          <w:sz w:val="18"/>
          <w:szCs w:val="18"/>
        </w:rPr>
        <w:t>.</w:t>
      </w:r>
    </w:p>
    <w:p w14:paraId="0F9EACFC" w14:textId="4F5E2902" w:rsidR="00EB164E" w:rsidRDefault="00EB164E" w:rsidP="00EB164E">
      <w:pPr>
        <w:jc w:val="center"/>
        <w:rPr>
          <w:bCs/>
          <w:noProof/>
          <w:sz w:val="18"/>
          <w:szCs w:val="18"/>
        </w:rPr>
      </w:pPr>
      <w:r w:rsidRPr="00EB164E">
        <w:rPr>
          <w:bCs/>
          <w:noProof/>
          <w:sz w:val="18"/>
          <w:szCs w:val="18"/>
        </w:rPr>
        <w:t xml:space="preserve">Fuente: </w:t>
      </w:r>
      <w:r w:rsidR="00106594" w:rsidRPr="00106594">
        <w:rPr>
          <w:bCs/>
          <w:noProof/>
          <w:sz w:val="18"/>
          <w:szCs w:val="18"/>
        </w:rPr>
        <w:t>elaboración propia.</w:t>
      </w:r>
    </w:p>
    <w:p w14:paraId="25C3B282" w14:textId="77777777" w:rsidR="007702BD" w:rsidRPr="00EB164E" w:rsidRDefault="007702BD" w:rsidP="00EB164E">
      <w:pPr>
        <w:jc w:val="center"/>
        <w:rPr>
          <w:bCs/>
          <w:noProof/>
          <w:sz w:val="18"/>
          <w:szCs w:val="18"/>
        </w:rPr>
      </w:pPr>
    </w:p>
    <w:p w14:paraId="75A9C259" w14:textId="51737EA6" w:rsidR="00EB164E" w:rsidRDefault="00EB164E" w:rsidP="000E351C">
      <w:pPr>
        <w:rPr>
          <w:bCs/>
          <w:noProof/>
        </w:rPr>
      </w:pPr>
      <w:r w:rsidRPr="00EB164E">
        <w:rPr>
          <w:bCs/>
          <w:noProof/>
        </w:rPr>
        <w:t xml:space="preserve">En la figura </w:t>
      </w:r>
      <w:r w:rsidR="007702BD">
        <w:rPr>
          <w:bCs/>
          <w:noProof/>
        </w:rPr>
        <w:t>16,</w:t>
      </w:r>
      <w:r w:rsidR="000E351C">
        <w:rPr>
          <w:bCs/>
          <w:noProof/>
        </w:rPr>
        <w:t xml:space="preserve"> se muestra la</w:t>
      </w:r>
      <w:r w:rsidRPr="00EB164E">
        <w:rPr>
          <w:bCs/>
          <w:noProof/>
        </w:rPr>
        <w:t xml:space="preserve"> respuesta de potencia (mW) vs frecuencia (Hz), se toma 4 valores de c1 (coeficiente de amortiguamiento del balasto) de la tabla 2. Se tiene las frecuencias resonantes en cada caso y no tienden a desplazarse, más bien tienden a aumentar cuando c1 es menor.</w:t>
      </w:r>
    </w:p>
    <w:p w14:paraId="5D14DF98" w14:textId="77777777" w:rsidR="00EB164E" w:rsidRDefault="00EB164E" w:rsidP="00EB164E">
      <w:pPr>
        <w:jc w:val="left"/>
        <w:rPr>
          <w:noProof/>
        </w:rPr>
      </w:pPr>
    </w:p>
    <w:p w14:paraId="0D12113A" w14:textId="3960342C" w:rsidR="00996616" w:rsidRPr="000E351C" w:rsidRDefault="000E351C" w:rsidP="000E351C">
      <w:pPr>
        <w:pStyle w:val="Prrafodelista"/>
        <w:numPr>
          <w:ilvl w:val="1"/>
          <w:numId w:val="21"/>
        </w:numPr>
        <w:rPr>
          <w:b/>
          <w:bCs/>
        </w:rPr>
      </w:pPr>
      <w:r w:rsidRPr="000E351C">
        <w:rPr>
          <w:b/>
          <w:bCs/>
        </w:rPr>
        <w:t>Validación</w:t>
      </w:r>
      <w:r w:rsidR="00612AD9" w:rsidRPr="000E351C">
        <w:rPr>
          <w:b/>
          <w:bCs/>
        </w:rPr>
        <w:t xml:space="preserve"> </w:t>
      </w:r>
      <w:r w:rsidR="00996616" w:rsidRPr="000E351C">
        <w:rPr>
          <w:b/>
          <w:bCs/>
        </w:rPr>
        <w:t xml:space="preserve"> </w:t>
      </w:r>
    </w:p>
    <w:p w14:paraId="7702BD11" w14:textId="77777777" w:rsidR="000E351C" w:rsidRPr="000E351C" w:rsidRDefault="000E351C" w:rsidP="000E351C">
      <w:pPr>
        <w:rPr>
          <w:b/>
          <w:bCs/>
          <w:noProof/>
        </w:rPr>
      </w:pPr>
    </w:p>
    <w:p w14:paraId="2713BAE8" w14:textId="1988DECD" w:rsidR="00612AD9" w:rsidRPr="00612AD9" w:rsidRDefault="00996616" w:rsidP="00612AD9">
      <w:pPr>
        <w:rPr>
          <w:bCs/>
          <w:noProof/>
        </w:rPr>
      </w:pPr>
      <w:r>
        <w:rPr>
          <w:noProof/>
        </w:rPr>
        <w:t xml:space="preserve"> </w:t>
      </w:r>
      <w:r w:rsidR="00612AD9" w:rsidRPr="00612AD9">
        <w:rPr>
          <w:bCs/>
          <w:noProof/>
        </w:rPr>
        <w:t xml:space="preserve">Para la validación de los resultados se tomó como referencia los datos obtenidos de forma experimental por </w:t>
      </w:r>
      <w:sdt>
        <w:sdtPr>
          <w:rPr>
            <w:bCs/>
            <w:noProof/>
          </w:rPr>
          <w:id w:val="649484670"/>
          <w:citation/>
        </w:sdtPr>
        <w:sdtEndPr/>
        <w:sdtContent>
          <w:r w:rsidR="00612AD9" w:rsidRPr="00F306AD">
            <w:rPr>
              <w:bCs/>
              <w:noProof/>
            </w:rPr>
            <w:fldChar w:fldCharType="begin"/>
          </w:r>
          <w:r w:rsidR="00612AD9" w:rsidRPr="00F306AD">
            <w:rPr>
              <w:bCs/>
              <w:noProof/>
              <w:lang w:val="es-MX"/>
            </w:rPr>
            <w:instrText xml:space="preserve"> CITATION Nel08 \l 2058 </w:instrText>
          </w:r>
          <w:r w:rsidR="00612AD9" w:rsidRPr="00F306AD">
            <w:rPr>
              <w:bCs/>
              <w:noProof/>
            </w:rPr>
            <w:fldChar w:fldCharType="separate"/>
          </w:r>
          <w:r w:rsidR="000B0910" w:rsidRPr="000B0910">
            <w:rPr>
              <w:noProof/>
              <w:lang w:val="es-MX"/>
            </w:rPr>
            <w:t>[9]</w:t>
          </w:r>
          <w:r w:rsidR="00612AD9" w:rsidRPr="00F306AD">
            <w:rPr>
              <w:noProof/>
            </w:rPr>
            <w:fldChar w:fldCharType="end"/>
          </w:r>
        </w:sdtContent>
      </w:sdt>
      <w:r w:rsidR="00612AD9" w:rsidRPr="00612AD9">
        <w:rPr>
          <w:bCs/>
          <w:noProof/>
        </w:rPr>
        <w:t xml:space="preserve">, su investigación consistió en la Recolección de energía para el monitoreo del estado de las vías del ferrocarril usando dispositivos piezoeléctricos e </w:t>
      </w:r>
      <w:r w:rsidR="00612AD9" w:rsidRPr="00612AD9">
        <w:rPr>
          <w:noProof/>
          <w:lang w:val="es-MX"/>
        </w:rPr>
        <w:t>inductivos</w:t>
      </w:r>
      <w:r w:rsidR="00612AD9" w:rsidRPr="00612AD9">
        <w:rPr>
          <w:bCs/>
          <w:noProof/>
        </w:rPr>
        <w:t>, se colocó un acumulador piezoeléctrico debajo del riel de un sistema ferroviario convencional y de forma experimental obtuvo una respuesta de voltaje de pico a pico de 3 V y una respuesta de potencia de 0,053</w:t>
      </w:r>
      <w:r w:rsidR="00793E27">
        <w:rPr>
          <w:bCs/>
          <w:noProof/>
        </w:rPr>
        <w:t xml:space="preserve"> </w:t>
      </w:r>
      <w:r w:rsidR="00612AD9" w:rsidRPr="00612AD9">
        <w:rPr>
          <w:bCs/>
          <w:noProof/>
        </w:rPr>
        <w:t xml:space="preserve">mW. </w:t>
      </w:r>
    </w:p>
    <w:p w14:paraId="7D991193" w14:textId="426A2D55" w:rsidR="00996616" w:rsidRDefault="00612AD9" w:rsidP="00612AD9">
      <w:pPr>
        <w:rPr>
          <w:bCs/>
          <w:noProof/>
        </w:rPr>
      </w:pPr>
      <w:r w:rsidRPr="00612AD9">
        <w:rPr>
          <w:bCs/>
          <w:noProof/>
        </w:rPr>
        <w:t xml:space="preserve">En el caso de la presente investigación, se realizó de forma analítica mediante la representación del sistema ferroviario y piezoeléctrico a través de sistema de masas, resortes y amortiguadores para la obtención de potencia y voltaje, teniendo resultados de 0,075mW y un voltaje RMS de 675,17 en el pico más alto como se muestran en la figura </w:t>
      </w:r>
      <w:r w:rsidR="000E351C" w:rsidRPr="000E351C">
        <w:rPr>
          <w:bCs/>
          <w:noProof/>
        </w:rPr>
        <w:t>6</w:t>
      </w:r>
      <w:r w:rsidRPr="000E351C">
        <w:rPr>
          <w:bCs/>
          <w:noProof/>
        </w:rPr>
        <w:t xml:space="preserve"> y figura </w:t>
      </w:r>
      <w:r w:rsidR="000E351C" w:rsidRPr="000E351C">
        <w:rPr>
          <w:bCs/>
          <w:noProof/>
        </w:rPr>
        <w:t>7</w:t>
      </w:r>
      <w:r w:rsidRPr="00612AD9">
        <w:rPr>
          <w:bCs/>
          <w:noProof/>
        </w:rPr>
        <w:t>. Con estos resultados se puede evidenciar que el modelo utilizado es bastante fiable ya que las respuestas de potencia están cerca a la forma experimental.</w:t>
      </w:r>
    </w:p>
    <w:p w14:paraId="236A3F2F" w14:textId="77777777" w:rsidR="00C0220C" w:rsidRDefault="00C0220C" w:rsidP="00612AD9">
      <w:pPr>
        <w:rPr>
          <w:bCs/>
          <w:noProof/>
        </w:rPr>
      </w:pPr>
    </w:p>
    <w:p w14:paraId="14721FDF" w14:textId="2483CA86" w:rsidR="00B25F92" w:rsidRDefault="0037208B" w:rsidP="0037208B">
      <w:pPr>
        <w:pStyle w:val="Ttulo1"/>
        <w:rPr>
          <w:noProof/>
        </w:rPr>
      </w:pPr>
      <w:r>
        <w:rPr>
          <w:noProof/>
        </w:rPr>
        <w:t>C</w:t>
      </w:r>
      <w:r w:rsidRPr="00C0220C">
        <w:rPr>
          <w:noProof/>
        </w:rPr>
        <w:t>onclusiones</w:t>
      </w:r>
      <w:r>
        <w:rPr>
          <w:noProof/>
        </w:rPr>
        <w:t xml:space="preserve"> </w:t>
      </w:r>
    </w:p>
    <w:p w14:paraId="153BD86F" w14:textId="77777777" w:rsidR="001C4838" w:rsidRDefault="001C4838" w:rsidP="00612AD9">
      <w:pPr>
        <w:rPr>
          <w:b/>
          <w:noProof/>
        </w:rPr>
      </w:pPr>
    </w:p>
    <w:p w14:paraId="53B9E9CB" w14:textId="5B92DADC" w:rsidR="001C4838" w:rsidRPr="001C4838" w:rsidRDefault="001C4838" w:rsidP="001C4838">
      <w:pPr>
        <w:numPr>
          <w:ilvl w:val="0"/>
          <w:numId w:val="19"/>
        </w:numPr>
        <w:rPr>
          <w:bCs/>
          <w:noProof/>
        </w:rPr>
      </w:pPr>
      <w:r w:rsidRPr="001C4838">
        <w:rPr>
          <w:bCs/>
          <w:noProof/>
        </w:rPr>
        <w:lastRenderedPageBreak/>
        <w:t>Se realizó un modelo mecánico del sistema de vía férrea y piezoeléctrico a través de masas, resortes y amortiguadores. Mediante las ecuaciones que gobiernan el sistema se obtuvieron</w:t>
      </w:r>
      <w:r w:rsidR="00E71692">
        <w:rPr>
          <w:bCs/>
          <w:noProof/>
        </w:rPr>
        <w:t xml:space="preserve"> </w:t>
      </w:r>
      <w:r w:rsidRPr="001C4838">
        <w:rPr>
          <w:bCs/>
          <w:noProof/>
        </w:rPr>
        <w:t>las funciones de transferencia correspondiente al voltaje y potencia.</w:t>
      </w:r>
    </w:p>
    <w:p w14:paraId="1E4AE890" w14:textId="77777777" w:rsidR="001C4838" w:rsidRPr="001C4838" w:rsidRDefault="001C4838" w:rsidP="001C4838">
      <w:pPr>
        <w:numPr>
          <w:ilvl w:val="0"/>
          <w:numId w:val="19"/>
        </w:numPr>
        <w:rPr>
          <w:bCs/>
          <w:noProof/>
        </w:rPr>
      </w:pPr>
      <w:r w:rsidRPr="001C4838">
        <w:rPr>
          <w:bCs/>
          <w:noProof/>
        </w:rPr>
        <w:t xml:space="preserve">En cuanto al desarrollo de la simulación basado en las funciones de transferencias y matrices de espacio de estado obtenidos previamente, se encontraron resultados de voltaje y potencia de 0,075 mW y 275,17 V respectivamente. Estos resultados demuestran que son capaces de alimentar de energía a un nodo de red de sensores inalámbricos, así demostrando el potencial que tienen estos acumuladores piezoeléctricos. </w:t>
      </w:r>
    </w:p>
    <w:p w14:paraId="3AC8B1A8" w14:textId="77777777" w:rsidR="001C4838" w:rsidRDefault="001C4838" w:rsidP="001C4838">
      <w:pPr>
        <w:numPr>
          <w:ilvl w:val="0"/>
          <w:numId w:val="19"/>
        </w:numPr>
        <w:rPr>
          <w:bCs/>
          <w:noProof/>
        </w:rPr>
      </w:pPr>
      <w:r w:rsidRPr="001C4838">
        <w:rPr>
          <w:bCs/>
          <w:noProof/>
        </w:rPr>
        <w:t xml:space="preserve">La magnitud de los datos conseguidos en la presente investigación, se obtuvieron de forma analítica, estos datos se encuentran dentro de un rango aceptable en comparación con trabajos anteriores, dando así fiabilidad a este trabajo. </w:t>
      </w:r>
    </w:p>
    <w:p w14:paraId="7CA2A0EC" w14:textId="77777777" w:rsidR="0037208B" w:rsidRDefault="0037208B" w:rsidP="0037208B">
      <w:pPr>
        <w:ind w:left="360"/>
        <w:rPr>
          <w:bCs/>
          <w:noProof/>
        </w:rPr>
      </w:pPr>
    </w:p>
    <w:p w14:paraId="04BC6A60" w14:textId="022754D5" w:rsidR="0037208B" w:rsidRDefault="0037208B" w:rsidP="0037208B">
      <w:pPr>
        <w:pStyle w:val="Ttulo1"/>
        <w:rPr>
          <w:noProof/>
        </w:rPr>
      </w:pPr>
      <w:r>
        <w:rPr>
          <w:noProof/>
        </w:rPr>
        <w:t>Recomendaciones</w:t>
      </w:r>
    </w:p>
    <w:p w14:paraId="0C09AE9C" w14:textId="77777777" w:rsidR="008064C3" w:rsidRPr="008064C3" w:rsidRDefault="008064C3" w:rsidP="008064C3"/>
    <w:p w14:paraId="578B28A9" w14:textId="673520F2" w:rsidR="008064C3" w:rsidRDefault="008064C3" w:rsidP="008064C3">
      <w:pPr>
        <w:pStyle w:val="Prrafodelista"/>
        <w:numPr>
          <w:ilvl w:val="0"/>
          <w:numId w:val="22"/>
        </w:numPr>
      </w:pPr>
      <w:r>
        <w:t xml:space="preserve">Se recomienda en trabajos futuros, realizar el análisis de este sistema utilizando otros métodos de recolección de energía </w:t>
      </w:r>
      <w:proofErr w:type="spellStart"/>
      <w:r>
        <w:t>vibracional</w:t>
      </w:r>
      <w:proofErr w:type="spellEnd"/>
      <w:r>
        <w:t xml:space="preserve">, ya que </w:t>
      </w:r>
      <w:r w:rsidR="00310154">
        <w:t>pueden</w:t>
      </w:r>
      <w:r>
        <w:t xml:space="preserve"> proporcionan mayor respuesta de potencia.</w:t>
      </w:r>
    </w:p>
    <w:p w14:paraId="10A3CC51" w14:textId="775DAECE" w:rsidR="008064C3" w:rsidRDefault="008064C3" w:rsidP="008064C3">
      <w:pPr>
        <w:pStyle w:val="Prrafodelista"/>
        <w:numPr>
          <w:ilvl w:val="0"/>
          <w:numId w:val="22"/>
        </w:numPr>
      </w:pPr>
      <w:r>
        <w:t>Se recomienda el desarrollo experimental de esta investigación con la finalidad de poder validar los resultados obtenidos de este trabajo de manera analítica.</w:t>
      </w:r>
    </w:p>
    <w:p w14:paraId="76BC0235" w14:textId="526692DC" w:rsidR="0037208B" w:rsidRPr="0037208B" w:rsidRDefault="008064C3" w:rsidP="008064C3">
      <w:pPr>
        <w:pStyle w:val="Prrafodelista"/>
        <w:numPr>
          <w:ilvl w:val="0"/>
          <w:numId w:val="22"/>
        </w:numPr>
      </w:pPr>
      <w:r>
        <w:t xml:space="preserve">Se recomienda ampliar el estudio de la presente investigación, añadiendo otros elementos piezoeléctricos en distintas </w:t>
      </w:r>
      <w:r w:rsidR="00310154">
        <w:t>localizaciones</w:t>
      </w:r>
      <w:r>
        <w:t xml:space="preserve"> que pudiesen generar mayores amplitudes de excitación en la vía férrea con el propósito de analizar las respuestas de potencias que se obtengan.</w:t>
      </w:r>
    </w:p>
    <w:p w14:paraId="3B0A9E70" w14:textId="77777777" w:rsidR="008064C3" w:rsidRDefault="008064C3" w:rsidP="00612AD9">
      <w:pPr>
        <w:rPr>
          <w:b/>
          <w:noProof/>
        </w:rPr>
      </w:pPr>
    </w:p>
    <w:p w14:paraId="23D2E2B4" w14:textId="45B3F378" w:rsidR="00D85191" w:rsidRDefault="00087322" w:rsidP="00087322">
      <w:pPr>
        <w:pStyle w:val="Ttulo1"/>
        <w:rPr>
          <w:noProof/>
        </w:rPr>
      </w:pPr>
      <w:r>
        <w:rPr>
          <w:noProof/>
        </w:rPr>
        <w:t>A</w:t>
      </w:r>
      <w:r w:rsidR="00D85191">
        <w:rPr>
          <w:noProof/>
        </w:rPr>
        <w:t>gradecimientos</w:t>
      </w:r>
    </w:p>
    <w:p w14:paraId="1F50D152" w14:textId="062DBDB1" w:rsidR="00C0220C" w:rsidRDefault="003F0D36" w:rsidP="00612AD9">
      <w:pPr>
        <w:rPr>
          <w:b/>
          <w:noProof/>
        </w:rPr>
      </w:pPr>
      <w:r>
        <w:rPr>
          <w:b/>
          <w:noProof/>
        </w:rPr>
        <w:t xml:space="preserve"> </w:t>
      </w:r>
    </w:p>
    <w:p w14:paraId="5EEE7BA1" w14:textId="4C4CB51D" w:rsidR="00D85191" w:rsidRPr="00D85191" w:rsidRDefault="00D85191" w:rsidP="00D85191">
      <w:pPr>
        <w:rPr>
          <w:bCs/>
          <w:noProof/>
          <w:lang w:val="es-CO"/>
        </w:rPr>
      </w:pPr>
      <w:r w:rsidRPr="00D85191">
        <w:rPr>
          <w:bCs/>
          <w:noProof/>
          <w:lang w:val="es-CO"/>
        </w:rPr>
        <w:t xml:space="preserve">Los autores agradecen el apoyo brindado por la Escuela Politécnica Nacional EPN-Ecuador para el desarrollo del proyecto interno no financiado: PII-DIM-2022-01, los grupos de investigación multidisciplinarios de la Escuela Politécnica Nacional EPN-Ecuador, con sus líneas de investigación: </w:t>
      </w:r>
      <w:r w:rsidR="00C53AAD" w:rsidRPr="00D85191">
        <w:rPr>
          <w:bCs/>
          <w:noProof/>
          <w:lang w:val="es-CO"/>
        </w:rPr>
        <w:t xml:space="preserve">“Mitigación de Vibraciones y Eficiencia Energética de Sistemas de Transporte Automotor, Ferroviario y Aeronáutico” </w:t>
      </w:r>
      <w:r w:rsidR="00C53AAD">
        <w:rPr>
          <w:bCs/>
          <w:noProof/>
          <w:lang w:val="es-CO"/>
        </w:rPr>
        <w:t xml:space="preserve">y </w:t>
      </w:r>
      <w:r w:rsidRPr="00D85191">
        <w:rPr>
          <w:bCs/>
          <w:noProof/>
          <w:lang w:val="es-CO"/>
        </w:rPr>
        <w:t>“Producción Sostenible en Procesos de Manufactura”, por la ayuda recibida.</w:t>
      </w:r>
    </w:p>
    <w:p w14:paraId="4696520F" w14:textId="12CF6D4D" w:rsidR="009B4D5F" w:rsidRPr="00FA2B68" w:rsidRDefault="009B4D5F" w:rsidP="007541F3">
      <w:pPr>
        <w:rPr>
          <w:noProof/>
        </w:rPr>
      </w:pPr>
    </w:p>
    <w:p w14:paraId="0D3A10D3" w14:textId="41592275" w:rsidR="008C005D" w:rsidRDefault="009B4D5F" w:rsidP="008C005D">
      <w:pPr>
        <w:pStyle w:val="Ttulo1"/>
      </w:pPr>
      <w:r w:rsidRPr="00E34FCE">
        <w:t>R</w:t>
      </w:r>
      <w:r w:rsidR="006E4429" w:rsidRPr="00E34FCE">
        <w:t>eferencias</w:t>
      </w:r>
    </w:p>
    <w:sdt>
      <w:sdtPr>
        <w:rPr>
          <w:rFonts w:cstheme="minorBidi"/>
          <w:b w:val="0"/>
          <w:color w:val="auto"/>
          <w:lang w:val="es-ES"/>
        </w:rPr>
        <w:id w:val="-834842321"/>
        <w:docPartObj>
          <w:docPartGallery w:val="Bibliographies"/>
          <w:docPartUnique/>
        </w:docPartObj>
      </w:sdtPr>
      <w:sdtEndPr>
        <w:rPr>
          <w:lang w:val="es-EC"/>
        </w:rPr>
      </w:sdtEndPr>
      <w:sdtContent>
        <w:p w14:paraId="722A149F" w14:textId="1854A8F6" w:rsidR="00490E73" w:rsidRDefault="00490E73" w:rsidP="00D52235">
          <w:pPr>
            <w:pStyle w:val="Ttulo1"/>
            <w:numPr>
              <w:ilvl w:val="0"/>
              <w:numId w:val="0"/>
            </w:numPr>
          </w:pPr>
        </w:p>
        <w:sdt>
          <w:sdtPr>
            <w:id w:val="111145805"/>
            <w:bibliography/>
          </w:sdtPr>
          <w:sdtEndPr/>
          <w:sdtContent>
            <w:p w14:paraId="7A15BCE3" w14:textId="77777777" w:rsidR="000B0910" w:rsidRDefault="00490E73">
              <w:pPr>
                <w:rPr>
                  <w:noProof/>
                  <w:lang w:val="es-CO"/>
                </w:rPr>
              </w:pPr>
              <w:r>
                <w:fldChar w:fldCharType="begin"/>
              </w:r>
              <w:r>
                <w:instrText>BIBLIOGRAPHY</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6"/>
                <w:gridCol w:w="3941"/>
              </w:tblGrid>
              <w:tr w:rsidR="000B0910" w:rsidRPr="006A45D4" w14:paraId="078CE422" w14:textId="77777777" w:rsidTr="000B0910">
                <w:trPr>
                  <w:divId w:val="1466240691"/>
                  <w:tblCellSpacing w:w="15" w:type="dxa"/>
                </w:trPr>
                <w:tc>
                  <w:tcPr>
                    <w:tcW w:w="436" w:type="pct"/>
                    <w:hideMark/>
                  </w:tcPr>
                  <w:p w14:paraId="788095DD" w14:textId="7B8A0CB0" w:rsidR="000B0910" w:rsidRDefault="000B0910">
                    <w:pPr>
                      <w:pStyle w:val="Bibliografa"/>
                      <w:rPr>
                        <w:noProof/>
                        <w:sz w:val="24"/>
                        <w:szCs w:val="24"/>
                        <w:lang w:val="es-ES"/>
                      </w:rPr>
                    </w:pPr>
                    <w:r>
                      <w:rPr>
                        <w:noProof/>
                        <w:lang w:val="es-ES"/>
                      </w:rPr>
                      <w:lastRenderedPageBreak/>
                      <w:t xml:space="preserve">[1] </w:t>
                    </w:r>
                  </w:p>
                </w:tc>
                <w:tc>
                  <w:tcPr>
                    <w:tcW w:w="4461" w:type="pct"/>
                    <w:hideMark/>
                  </w:tcPr>
                  <w:p w14:paraId="780233DF" w14:textId="77777777" w:rsidR="000B0910" w:rsidRPr="000B0910" w:rsidRDefault="000B0910">
                    <w:pPr>
                      <w:pStyle w:val="Bibliografa"/>
                      <w:rPr>
                        <w:noProof/>
                        <w:lang w:val="en-US"/>
                      </w:rPr>
                    </w:pPr>
                    <w:r w:rsidRPr="000B0910">
                      <w:rPr>
                        <w:noProof/>
                        <w:lang w:val="en-US"/>
                      </w:rPr>
                      <w:t>J. Wang, Z. Shi, H. Xiang y G. Song, «Modeling on energy harvesting from arailway system using piezoelectrictransducers,» Beijing, 2015.</w:t>
                    </w:r>
                  </w:p>
                </w:tc>
              </w:tr>
              <w:tr w:rsidR="000B0910" w14:paraId="52B97272" w14:textId="77777777" w:rsidTr="000B0910">
                <w:trPr>
                  <w:divId w:val="1466240691"/>
                  <w:tblCellSpacing w:w="15" w:type="dxa"/>
                </w:trPr>
                <w:tc>
                  <w:tcPr>
                    <w:tcW w:w="436" w:type="pct"/>
                    <w:hideMark/>
                  </w:tcPr>
                  <w:p w14:paraId="4318920A" w14:textId="77777777" w:rsidR="000B0910" w:rsidRDefault="000B0910">
                    <w:pPr>
                      <w:pStyle w:val="Bibliografa"/>
                      <w:rPr>
                        <w:noProof/>
                        <w:lang w:val="es-ES"/>
                      </w:rPr>
                    </w:pPr>
                    <w:r>
                      <w:rPr>
                        <w:noProof/>
                        <w:lang w:val="es-ES"/>
                      </w:rPr>
                      <w:t xml:space="preserve">[2] </w:t>
                    </w:r>
                  </w:p>
                </w:tc>
                <w:tc>
                  <w:tcPr>
                    <w:tcW w:w="4461" w:type="pct"/>
                    <w:hideMark/>
                  </w:tcPr>
                  <w:p w14:paraId="20A7717C" w14:textId="77777777" w:rsidR="000B0910" w:rsidRDefault="000B0910">
                    <w:pPr>
                      <w:pStyle w:val="Bibliografa"/>
                      <w:rPr>
                        <w:noProof/>
                        <w:lang w:val="es-ES"/>
                      </w:rPr>
                    </w:pPr>
                    <w:r w:rsidRPr="000B0910">
                      <w:rPr>
                        <w:noProof/>
                        <w:lang w:val="en-US"/>
                      </w:rPr>
                      <w:t xml:space="preserve">Off grid energy independence, «Off grid energy independence,» 04 08 2009. </w:t>
                    </w:r>
                    <w:r>
                      <w:rPr>
                        <w:noProof/>
                        <w:lang w:val="es-ES"/>
                      </w:rPr>
                      <w:t>[En línea]. Available: https://www.offgridenergyindependence.com/articles/1589/energy-harvesting-roads-in-israel.</w:t>
                    </w:r>
                  </w:p>
                </w:tc>
              </w:tr>
              <w:tr w:rsidR="000B0910" w:rsidRPr="006A45D4" w14:paraId="7D1F857B" w14:textId="77777777" w:rsidTr="000B0910">
                <w:trPr>
                  <w:divId w:val="1466240691"/>
                  <w:tblCellSpacing w:w="15" w:type="dxa"/>
                </w:trPr>
                <w:tc>
                  <w:tcPr>
                    <w:tcW w:w="436" w:type="pct"/>
                    <w:hideMark/>
                  </w:tcPr>
                  <w:p w14:paraId="2F68556F" w14:textId="77777777" w:rsidR="000B0910" w:rsidRDefault="000B0910">
                    <w:pPr>
                      <w:pStyle w:val="Bibliografa"/>
                      <w:rPr>
                        <w:noProof/>
                        <w:lang w:val="es-ES"/>
                      </w:rPr>
                    </w:pPr>
                    <w:r>
                      <w:rPr>
                        <w:noProof/>
                        <w:lang w:val="es-ES"/>
                      </w:rPr>
                      <w:t xml:space="preserve">[3] </w:t>
                    </w:r>
                  </w:p>
                </w:tc>
                <w:tc>
                  <w:tcPr>
                    <w:tcW w:w="4461" w:type="pct"/>
                    <w:hideMark/>
                  </w:tcPr>
                  <w:p w14:paraId="50A24AE1" w14:textId="77777777" w:rsidR="000B0910" w:rsidRPr="000B0910" w:rsidRDefault="000B0910">
                    <w:pPr>
                      <w:pStyle w:val="Bibliografa"/>
                      <w:rPr>
                        <w:noProof/>
                        <w:lang w:val="en-US"/>
                      </w:rPr>
                    </w:pPr>
                    <w:r w:rsidRPr="000B0910">
                      <w:rPr>
                        <w:noProof/>
                        <w:lang w:val="en-US"/>
                      </w:rPr>
                      <w:t xml:space="preserve">M. Y. Gao, P. Wang, Y. Cao, R. Chen y C. Liu, « A rail-borne piezoelectric transducer for energy harvesting of railway vibration,» </w:t>
                    </w:r>
                    <w:r w:rsidRPr="000B0910">
                      <w:rPr>
                        <w:i/>
                        <w:iCs/>
                        <w:noProof/>
                        <w:lang w:val="en-US"/>
                      </w:rPr>
                      <w:t xml:space="preserve">JVE Journals, </w:t>
                    </w:r>
                    <w:r w:rsidRPr="000B0910">
                      <w:rPr>
                        <w:noProof/>
                        <w:lang w:val="en-US"/>
                      </w:rPr>
                      <w:t xml:space="preserve">vol. 8, pp. 4647-4663, 2016. </w:t>
                    </w:r>
                  </w:p>
                </w:tc>
              </w:tr>
              <w:tr w:rsidR="000B0910" w14:paraId="2153DDD3" w14:textId="77777777" w:rsidTr="000B0910">
                <w:trPr>
                  <w:divId w:val="1466240691"/>
                  <w:tblCellSpacing w:w="15" w:type="dxa"/>
                </w:trPr>
                <w:tc>
                  <w:tcPr>
                    <w:tcW w:w="436" w:type="pct"/>
                    <w:hideMark/>
                  </w:tcPr>
                  <w:p w14:paraId="3D50C787" w14:textId="77777777" w:rsidR="000B0910" w:rsidRDefault="000B0910">
                    <w:pPr>
                      <w:pStyle w:val="Bibliografa"/>
                      <w:rPr>
                        <w:noProof/>
                        <w:lang w:val="es-ES"/>
                      </w:rPr>
                    </w:pPr>
                    <w:r>
                      <w:rPr>
                        <w:noProof/>
                        <w:lang w:val="es-ES"/>
                      </w:rPr>
                      <w:t xml:space="preserve">[4] </w:t>
                    </w:r>
                  </w:p>
                </w:tc>
                <w:tc>
                  <w:tcPr>
                    <w:tcW w:w="4461" w:type="pct"/>
                    <w:hideMark/>
                  </w:tcPr>
                  <w:p w14:paraId="5F036C05" w14:textId="77777777" w:rsidR="000B0910" w:rsidRDefault="000B0910">
                    <w:pPr>
                      <w:pStyle w:val="Bibliografa"/>
                      <w:rPr>
                        <w:noProof/>
                        <w:lang w:val="es-ES"/>
                      </w:rPr>
                    </w:pPr>
                    <w:r w:rsidRPr="000B0910">
                      <w:rPr>
                        <w:noProof/>
                        <w:lang w:val="en-US"/>
                      </w:rPr>
                      <w:t xml:space="preserve">H. Xiao, X. Wang y S. Jhon, «A dimensionless analysis of a 2DOF piezoelectric vibration energy harvester,» Vols. </w:t>
                    </w:r>
                    <w:r>
                      <w:rPr>
                        <w:noProof/>
                        <w:lang w:val="es-ES"/>
                      </w:rPr>
                      <w:t xml:space="preserve">%1 de %258-59, pp. 355-375, 2015. </w:t>
                    </w:r>
                  </w:p>
                </w:tc>
              </w:tr>
              <w:tr w:rsidR="000B0910" w:rsidRPr="006A45D4" w14:paraId="5CB1CDFB" w14:textId="77777777" w:rsidTr="000B0910">
                <w:trPr>
                  <w:divId w:val="1466240691"/>
                  <w:tblCellSpacing w:w="15" w:type="dxa"/>
                </w:trPr>
                <w:tc>
                  <w:tcPr>
                    <w:tcW w:w="436" w:type="pct"/>
                    <w:hideMark/>
                  </w:tcPr>
                  <w:p w14:paraId="2971B19C" w14:textId="77777777" w:rsidR="000B0910" w:rsidRDefault="000B0910">
                    <w:pPr>
                      <w:pStyle w:val="Bibliografa"/>
                      <w:rPr>
                        <w:noProof/>
                        <w:lang w:val="es-ES"/>
                      </w:rPr>
                    </w:pPr>
                    <w:r>
                      <w:rPr>
                        <w:noProof/>
                        <w:lang w:val="es-ES"/>
                      </w:rPr>
                      <w:t xml:space="preserve">[5] </w:t>
                    </w:r>
                  </w:p>
                </w:tc>
                <w:tc>
                  <w:tcPr>
                    <w:tcW w:w="4461" w:type="pct"/>
                    <w:hideMark/>
                  </w:tcPr>
                  <w:p w14:paraId="09B76BDE" w14:textId="77777777" w:rsidR="000B0910" w:rsidRPr="000B0910" w:rsidRDefault="000B0910">
                    <w:pPr>
                      <w:pStyle w:val="Bibliografa"/>
                      <w:rPr>
                        <w:noProof/>
                        <w:lang w:val="en-US"/>
                      </w:rPr>
                    </w:pPr>
                    <w:r w:rsidRPr="000B0910">
                      <w:rPr>
                        <w:noProof/>
                        <w:lang w:val="en-US"/>
                      </w:rPr>
                      <w:t xml:space="preserve">D. Guyomar, G. Sebald y K. H, «Energy Harvester of 1.5 cm3 giving output power of 2.6 mW with only 1 G acceleration,» </w:t>
                    </w:r>
                    <w:r w:rsidRPr="000B0910">
                      <w:rPr>
                        <w:i/>
                        <w:iCs/>
                        <w:noProof/>
                        <w:lang w:val="en-US"/>
                      </w:rPr>
                      <w:t xml:space="preserve">Sage journals, </w:t>
                    </w:r>
                    <w:r w:rsidRPr="000B0910">
                      <w:rPr>
                        <w:noProof/>
                        <w:lang w:val="en-US"/>
                      </w:rPr>
                      <w:t xml:space="preserve">vol. 22, pp. 415-420, 2011. </w:t>
                    </w:r>
                  </w:p>
                </w:tc>
              </w:tr>
              <w:tr w:rsidR="000B0910" w:rsidRPr="006A45D4" w14:paraId="52B9367D" w14:textId="77777777" w:rsidTr="000B0910">
                <w:trPr>
                  <w:divId w:val="1466240691"/>
                  <w:tblCellSpacing w:w="15" w:type="dxa"/>
                </w:trPr>
                <w:tc>
                  <w:tcPr>
                    <w:tcW w:w="436" w:type="pct"/>
                    <w:hideMark/>
                  </w:tcPr>
                  <w:p w14:paraId="2C380813" w14:textId="77777777" w:rsidR="000B0910" w:rsidRDefault="000B0910">
                    <w:pPr>
                      <w:pStyle w:val="Bibliografa"/>
                      <w:rPr>
                        <w:noProof/>
                        <w:lang w:val="es-ES"/>
                      </w:rPr>
                    </w:pPr>
                    <w:r>
                      <w:rPr>
                        <w:noProof/>
                        <w:lang w:val="es-ES"/>
                      </w:rPr>
                      <w:t xml:space="preserve">[6] </w:t>
                    </w:r>
                  </w:p>
                </w:tc>
                <w:tc>
                  <w:tcPr>
                    <w:tcW w:w="4461" w:type="pct"/>
                    <w:hideMark/>
                  </w:tcPr>
                  <w:p w14:paraId="7C9A9E56" w14:textId="77777777" w:rsidR="000B0910" w:rsidRPr="000B0910" w:rsidRDefault="000B0910">
                    <w:pPr>
                      <w:pStyle w:val="Bibliografa"/>
                      <w:rPr>
                        <w:noProof/>
                        <w:lang w:val="en-US"/>
                      </w:rPr>
                    </w:pPr>
                    <w:r w:rsidRPr="000B0910">
                      <w:rPr>
                        <w:noProof/>
                        <w:lang w:val="en-US"/>
                      </w:rPr>
                      <w:t xml:space="preserve">X. Wang y L. Koss, «Frequency response function for power, power transfer ratio and coherence,» </w:t>
                    </w:r>
                    <w:r w:rsidRPr="000B0910">
                      <w:rPr>
                        <w:i/>
                        <w:iCs/>
                        <w:noProof/>
                        <w:lang w:val="en-US"/>
                      </w:rPr>
                      <w:t xml:space="preserve">Journal of Sound and Vibration, </w:t>
                    </w:r>
                    <w:r w:rsidRPr="000B0910">
                      <w:rPr>
                        <w:noProof/>
                        <w:lang w:val="en-US"/>
                      </w:rPr>
                      <w:t xml:space="preserve">vol. 155, pp. 55-73, 1992. </w:t>
                    </w:r>
                  </w:p>
                </w:tc>
              </w:tr>
              <w:tr w:rsidR="000B0910" w14:paraId="30444B4F" w14:textId="77777777" w:rsidTr="000B0910">
                <w:trPr>
                  <w:divId w:val="1466240691"/>
                  <w:tblCellSpacing w:w="15" w:type="dxa"/>
                </w:trPr>
                <w:tc>
                  <w:tcPr>
                    <w:tcW w:w="436" w:type="pct"/>
                    <w:hideMark/>
                  </w:tcPr>
                  <w:p w14:paraId="266C2CF5" w14:textId="77777777" w:rsidR="000B0910" w:rsidRDefault="000B0910">
                    <w:pPr>
                      <w:pStyle w:val="Bibliografa"/>
                      <w:rPr>
                        <w:noProof/>
                        <w:lang w:val="es-ES"/>
                      </w:rPr>
                    </w:pPr>
                    <w:r>
                      <w:rPr>
                        <w:noProof/>
                        <w:lang w:val="es-ES"/>
                      </w:rPr>
                      <w:t xml:space="preserve">[7] </w:t>
                    </w:r>
                  </w:p>
                </w:tc>
                <w:tc>
                  <w:tcPr>
                    <w:tcW w:w="4461" w:type="pct"/>
                    <w:hideMark/>
                  </w:tcPr>
                  <w:p w14:paraId="1F057ACA" w14:textId="77777777" w:rsidR="000B0910" w:rsidRDefault="000B0910">
                    <w:pPr>
                      <w:pStyle w:val="Bibliografa"/>
                      <w:rPr>
                        <w:noProof/>
                        <w:lang w:val="es-ES"/>
                      </w:rPr>
                    </w:pPr>
                    <w:r>
                      <w:rPr>
                        <w:noProof/>
                        <w:lang w:val="es-ES"/>
                      </w:rPr>
                      <w:t>A. Zougari, «Estudio del comportamiento vibratorio de vías ferroviarias mediante simulación numérica,» 2014.</w:t>
                    </w:r>
                  </w:p>
                </w:tc>
              </w:tr>
              <w:tr w:rsidR="000B0910" w:rsidRPr="006A45D4" w14:paraId="391C731D" w14:textId="77777777" w:rsidTr="000B0910">
                <w:trPr>
                  <w:divId w:val="1466240691"/>
                  <w:tblCellSpacing w:w="15" w:type="dxa"/>
                </w:trPr>
                <w:tc>
                  <w:tcPr>
                    <w:tcW w:w="436" w:type="pct"/>
                    <w:hideMark/>
                  </w:tcPr>
                  <w:p w14:paraId="4709EAD1" w14:textId="77777777" w:rsidR="000B0910" w:rsidRDefault="000B0910">
                    <w:pPr>
                      <w:pStyle w:val="Bibliografa"/>
                      <w:rPr>
                        <w:noProof/>
                        <w:lang w:val="es-ES"/>
                      </w:rPr>
                    </w:pPr>
                    <w:r>
                      <w:rPr>
                        <w:noProof/>
                        <w:lang w:val="es-ES"/>
                      </w:rPr>
                      <w:t xml:space="preserve">[8] </w:t>
                    </w:r>
                  </w:p>
                </w:tc>
                <w:tc>
                  <w:tcPr>
                    <w:tcW w:w="4461" w:type="pct"/>
                    <w:hideMark/>
                  </w:tcPr>
                  <w:p w14:paraId="62823AF3" w14:textId="77777777" w:rsidR="000B0910" w:rsidRPr="000B0910" w:rsidRDefault="000B0910">
                    <w:pPr>
                      <w:pStyle w:val="Bibliografa"/>
                      <w:rPr>
                        <w:noProof/>
                        <w:lang w:val="en-US"/>
                      </w:rPr>
                    </w:pPr>
                    <w:r w:rsidRPr="000B0910">
                      <w:rPr>
                        <w:noProof/>
                        <w:lang w:val="en-US"/>
                      </w:rPr>
                      <w:t>R. Villamarín, «A model for railway induced groundvibrations in the frame of preliminaryassessment studies,» Barcelona, 2011.</w:t>
                    </w:r>
                  </w:p>
                </w:tc>
              </w:tr>
              <w:tr w:rsidR="000B0910" w:rsidRPr="006A45D4" w14:paraId="761998A7" w14:textId="77777777" w:rsidTr="000B0910">
                <w:trPr>
                  <w:divId w:val="1466240691"/>
                  <w:tblCellSpacing w:w="15" w:type="dxa"/>
                </w:trPr>
                <w:tc>
                  <w:tcPr>
                    <w:tcW w:w="436" w:type="pct"/>
                    <w:hideMark/>
                  </w:tcPr>
                  <w:p w14:paraId="1378FC86" w14:textId="77777777" w:rsidR="000B0910" w:rsidRDefault="000B0910">
                    <w:pPr>
                      <w:pStyle w:val="Bibliografa"/>
                      <w:rPr>
                        <w:noProof/>
                        <w:lang w:val="es-ES"/>
                      </w:rPr>
                    </w:pPr>
                    <w:r>
                      <w:rPr>
                        <w:noProof/>
                        <w:lang w:val="es-ES"/>
                      </w:rPr>
                      <w:t xml:space="preserve">[9] </w:t>
                    </w:r>
                  </w:p>
                </w:tc>
                <w:tc>
                  <w:tcPr>
                    <w:tcW w:w="4461" w:type="pct"/>
                    <w:hideMark/>
                  </w:tcPr>
                  <w:p w14:paraId="237C641E" w14:textId="77777777" w:rsidR="000B0910" w:rsidRPr="000B0910" w:rsidRDefault="000B0910">
                    <w:pPr>
                      <w:pStyle w:val="Bibliografa"/>
                      <w:rPr>
                        <w:noProof/>
                        <w:lang w:val="en-US"/>
                      </w:rPr>
                    </w:pPr>
                    <w:r w:rsidRPr="000B0910">
                      <w:rPr>
                        <w:noProof/>
                        <w:lang w:val="en-US"/>
                      </w:rPr>
                      <w:t>C. Nelson, S. Platt y D. Albrecht, «Power Harvesting for Railroad Track Health Monitoring using Piezoelectric and Inductive Devices,» Washington, 2008.</w:t>
                    </w:r>
                  </w:p>
                </w:tc>
              </w:tr>
            </w:tbl>
            <w:p w14:paraId="4F0242FE" w14:textId="77777777" w:rsidR="000B0910" w:rsidRPr="000B0910" w:rsidRDefault="000B0910">
              <w:pPr>
                <w:divId w:val="1466240691"/>
                <w:rPr>
                  <w:rFonts w:eastAsia="Times New Roman"/>
                  <w:noProof/>
                  <w:lang w:val="en-US"/>
                </w:rPr>
              </w:pPr>
            </w:p>
            <w:p w14:paraId="53660FDF" w14:textId="305373BC" w:rsidR="00490E73" w:rsidRDefault="00490E73">
              <w:r>
                <w:rPr>
                  <w:b/>
                  <w:bCs/>
                </w:rPr>
                <w:fldChar w:fldCharType="end"/>
              </w:r>
            </w:p>
          </w:sdtContent>
        </w:sdt>
      </w:sdtContent>
    </w:sdt>
    <w:p w14:paraId="138BB84D" w14:textId="77777777" w:rsidR="00490E73" w:rsidRPr="00490E73" w:rsidRDefault="00490E73" w:rsidP="00490E73"/>
    <w:p w14:paraId="63560017" w14:textId="77777777" w:rsidR="00F306AD" w:rsidRPr="00F306AD" w:rsidRDefault="00F306AD" w:rsidP="00F306AD"/>
    <w:p w14:paraId="2FA7C366" w14:textId="36D7AF19" w:rsidR="00761D0F" w:rsidRDefault="00761D0F" w:rsidP="00BC4DC2">
      <w:pPr>
        <w:pStyle w:val="Ttulo1"/>
        <w:numPr>
          <w:ilvl w:val="0"/>
          <w:numId w:val="0"/>
        </w:numPr>
      </w:pPr>
    </w:p>
    <w:p w14:paraId="3C907360" w14:textId="77777777" w:rsidR="00761D0F" w:rsidRPr="00761D0F" w:rsidRDefault="00761D0F" w:rsidP="00761D0F"/>
    <w:p w14:paraId="3DC397C8" w14:textId="77777777" w:rsidR="009B4D5F" w:rsidRPr="00C74B3E" w:rsidRDefault="009B4D5F" w:rsidP="007541F3">
      <w:pPr>
        <w:rPr>
          <w:noProof/>
        </w:rPr>
      </w:pPr>
    </w:p>
    <w:p w14:paraId="65D46824" w14:textId="77777777" w:rsidR="00030011" w:rsidRPr="00FA202A" w:rsidRDefault="00030011" w:rsidP="00FB73A9">
      <w:pPr>
        <w:rPr>
          <w:iCs/>
          <w:noProof/>
        </w:rPr>
      </w:pPr>
    </w:p>
    <w:sectPr w:rsidR="00030011" w:rsidRPr="00FA202A"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909949" w14:textId="77777777" w:rsidR="00F32FEB" w:rsidRDefault="00F32FEB" w:rsidP="00FB73A9">
      <w:r>
        <w:separator/>
      </w:r>
    </w:p>
  </w:endnote>
  <w:endnote w:type="continuationSeparator" w:id="0">
    <w:p w14:paraId="5F77AD50" w14:textId="77777777" w:rsidR="00F32FEB" w:rsidRDefault="00F32FEB"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D4D776" w14:textId="77777777" w:rsidR="00F32FEB" w:rsidRDefault="00F32FEB" w:rsidP="00FB73A9">
      <w:r>
        <w:separator/>
      </w:r>
    </w:p>
  </w:footnote>
  <w:footnote w:type="continuationSeparator" w:id="0">
    <w:p w14:paraId="01FE1B2B" w14:textId="77777777" w:rsidR="00F32FEB" w:rsidRDefault="00F32FEB" w:rsidP="00FB73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052530"/>
      <w:docPartObj>
        <w:docPartGallery w:val="Page Numbers (Top of Page)"/>
        <w:docPartUnique/>
      </w:docPartObj>
    </w:sdtPr>
    <w:sdtEndPr>
      <w:rPr>
        <w:rFonts w:ascii="Square721 Cn BT" w:hAnsi="Square721 Cn BT"/>
      </w:rPr>
    </w:sdtEndPr>
    <w:sdtContent>
      <w:p w14:paraId="689BFAFF" w14:textId="5D273F24" w:rsidR="00541302" w:rsidRPr="00426533" w:rsidRDefault="00541302" w:rsidP="00FB73A9">
        <w:pPr>
          <w:pStyle w:val="Encabezado"/>
          <w:rPr>
            <w:rFonts w:cs="Times New Roman"/>
          </w:rPr>
        </w:pPr>
        <w:r w:rsidRPr="00426533">
          <w:rPr>
            <w:rFonts w:cs="Times New Roman"/>
            <w:b/>
            <w:noProof/>
            <w:sz w:val="16"/>
            <w:szCs w:val="16"/>
            <w:lang w:val="es-MX" w:eastAsia="es-MX"/>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541302" w:rsidRPr="004906A8" w:rsidRDefault="00541302"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6"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541302" w:rsidRPr="004906A8" w:rsidRDefault="00541302"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AE77F6" w:rsidRPr="00AE77F6">
          <w:rPr>
            <w:rFonts w:cs="Times New Roman"/>
            <w:b/>
            <w:noProof/>
            <w:sz w:val="16"/>
            <w:szCs w:val="16"/>
            <w:lang w:val="es-ES"/>
          </w:rPr>
          <w:t>6</w:t>
        </w:r>
        <w:r w:rsidRPr="00426533">
          <w:rPr>
            <w:rFonts w:cs="Times New Roman"/>
            <w:b/>
            <w:sz w:val="16"/>
            <w:szCs w:val="16"/>
          </w:rPr>
          <w:fldChar w:fldCharType="end"/>
        </w:r>
      </w:p>
      <w:p w14:paraId="7F0915D4" w14:textId="77777777" w:rsidR="00541302" w:rsidRDefault="00541302" w:rsidP="00FB73A9">
        <w:pPr>
          <w:pStyle w:val="Encabezado"/>
          <w:rPr>
            <w:rFonts w:ascii="Square721 Cn BT" w:hAnsi="Square721 Cn BT"/>
          </w:rPr>
        </w:pPr>
      </w:p>
      <w:p w14:paraId="52F070CB" w14:textId="6A761940" w:rsidR="00541302" w:rsidRPr="00463356" w:rsidRDefault="00AE77F6"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D298" w14:textId="442A081D" w:rsidR="00541302" w:rsidRDefault="00541302" w:rsidP="00463356">
    <w:pPr>
      <w:pStyle w:val="Encabezado"/>
      <w:tabs>
        <w:tab w:val="clear" w:pos="8838"/>
      </w:tabs>
      <w:jc w:val="right"/>
      <w:rPr>
        <w:rFonts w:ascii="Square721 Cn BT" w:hAnsi="Square721 Cn BT"/>
      </w:rPr>
    </w:pPr>
    <w:r>
      <w:rPr>
        <w:noProof/>
        <w:lang w:val="es-MX" w:eastAsia="es-MX"/>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742FB50F" w:rsidR="00541302" w:rsidRPr="00FB73A9" w:rsidRDefault="00541302" w:rsidP="00FB73A9">
                          <w:pPr>
                            <w:rPr>
                              <w:sz w:val="16"/>
                              <w:szCs w:val="16"/>
                            </w:rPr>
                          </w:pPr>
                          <w:r w:rsidRPr="00FB73A9">
                            <w:rPr>
                              <w:sz w:val="16"/>
                              <w:szCs w:val="16"/>
                            </w:rPr>
                            <w:t xml:space="preserve">Título en el idioma </w:t>
                          </w:r>
                          <w:r>
                            <w:rPr>
                              <w:sz w:val="16"/>
                              <w:szCs w:val="16"/>
                            </w:rPr>
                            <w:t xml:space="preserve">en </w:t>
                          </w:r>
                          <w:r w:rsidRPr="00FB73A9">
                            <w:rPr>
                              <w:sz w:val="16"/>
                              <w:szCs w:val="16"/>
                            </w:rPr>
                            <w:t>que se presenta el artículo (debe ser igual al del encabezado)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7"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" stroked="f">
              <v:textbox>
                <w:txbxContent>
                  <w:p w14:paraId="50872779" w14:textId="742FB50F" w:rsidR="00541302" w:rsidRPr="00FB73A9" w:rsidRDefault="00541302" w:rsidP="00FB73A9">
                    <w:pPr>
                      <w:rPr>
                        <w:sz w:val="16"/>
                        <w:szCs w:val="16"/>
                      </w:rPr>
                    </w:pPr>
                    <w:r w:rsidRPr="00FB73A9">
                      <w:rPr>
                        <w:sz w:val="16"/>
                        <w:szCs w:val="16"/>
                      </w:rPr>
                      <w:t xml:space="preserve">Título en el idioma </w:t>
                    </w:r>
                    <w:r>
                      <w:rPr>
                        <w:sz w:val="16"/>
                        <w:szCs w:val="16"/>
                      </w:rPr>
                      <w:t xml:space="preserve">en </w:t>
                    </w:r>
                    <w:r w:rsidRPr="00FB73A9">
                      <w:rPr>
                        <w:sz w:val="16"/>
                        <w:szCs w:val="16"/>
                      </w:rPr>
                      <w:t>que se presenta el artículo (debe ser igual al del encabezado)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AE77F6" w:rsidRPr="00AE77F6">
          <w:rPr>
            <w:rFonts w:cs="Times New Roman"/>
            <w:b/>
            <w:noProof/>
            <w:sz w:val="16"/>
            <w:szCs w:val="16"/>
            <w:lang w:val="es-ES"/>
          </w:rPr>
          <w:t>7</w:t>
        </w:r>
        <w:r w:rsidRPr="00426533">
          <w:rPr>
            <w:rFonts w:cs="Times New Roman"/>
            <w:b/>
            <w:sz w:val="16"/>
            <w:szCs w:val="16"/>
          </w:rPr>
          <w:fldChar w:fldCharType="end"/>
        </w:r>
      </w:sdtContent>
    </w:sdt>
  </w:p>
  <w:p w14:paraId="0D93E715" w14:textId="77777777" w:rsidR="00541302" w:rsidRDefault="00541302" w:rsidP="00463356">
    <w:pPr>
      <w:pStyle w:val="Encabezado"/>
      <w:tabs>
        <w:tab w:val="clear" w:pos="8838"/>
      </w:tabs>
      <w:jc w:val="right"/>
      <w:rPr>
        <w:rFonts w:ascii="Square721 Cn BT" w:hAnsi="Square721 Cn BT"/>
      </w:rPr>
    </w:pPr>
  </w:p>
  <w:p w14:paraId="6250F50B" w14:textId="77777777" w:rsidR="00541302" w:rsidRPr="00463356" w:rsidRDefault="00541302"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83F40" w14:textId="1AEEB326" w:rsidR="00541302" w:rsidRPr="00F61111" w:rsidRDefault="00541302" w:rsidP="00D519CE">
    <w:pPr>
      <w:pStyle w:val="Encabezado"/>
      <w:tabs>
        <w:tab w:val="left" w:pos="460"/>
      </w:tabs>
      <w:rPr>
        <w:rFonts w:cs="Times New Roman"/>
        <w:color w:val="003B68"/>
      </w:rPr>
    </w:pPr>
    <w:r w:rsidRPr="00F61111">
      <w:rPr>
        <w:noProof/>
        <w:color w:val="003B68"/>
        <w:lang w:val="es-MX" w:eastAsia="es-MX"/>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541302" w:rsidRPr="00F61111" w:rsidRDefault="00541302" w:rsidP="00D519CE">
    <w:pPr>
      <w:pStyle w:val="Encabezado"/>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Ibero-americano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2CB69E92" w14:textId="058D5B28" w:rsidR="00541302" w:rsidRPr="00F61111" w:rsidRDefault="00541302" w:rsidP="00744D7B">
    <w:pPr>
      <w:pStyle w:val="Encabezado"/>
      <w:rPr>
        <w:color w:val="003B68"/>
      </w:rPr>
    </w:pPr>
    <w:r w:rsidRPr="00F61111">
      <w:rPr>
        <w:rFonts w:cs="Times New Roman"/>
        <w:noProof/>
        <w:color w:val="003B68"/>
        <w:lang w:val="es-MX" w:eastAsia="es-MX"/>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6D08A"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09F"/>
    <w:multiLevelType w:val="multilevel"/>
    <w:tmpl w:val="4F76CD8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B1B1031"/>
    <w:multiLevelType w:val="hybridMultilevel"/>
    <w:tmpl w:val="98B6F7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08C2CA2"/>
    <w:multiLevelType w:val="hybridMultilevel"/>
    <w:tmpl w:val="07886E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0F93490"/>
    <w:multiLevelType w:val="multilevel"/>
    <w:tmpl w:val="B484DDB2"/>
    <w:lvl w:ilvl="0">
      <w:start w:val="1"/>
      <w:numFmt w:val="decimal"/>
      <w:lvlText w:val="%1."/>
      <w:lvlJc w:val="left"/>
      <w:pPr>
        <w:ind w:left="360" w:hanging="360"/>
      </w:pPr>
      <w:rPr>
        <w:rFonts w:hint="default"/>
        <w:b/>
        <w:sz w:val="28"/>
        <w:szCs w:val="28"/>
      </w:rPr>
    </w:lvl>
    <w:lvl w:ilvl="1">
      <w:start w:val="1"/>
      <w:numFmt w:val="decimal"/>
      <w:lvlText w:val="%1.%2"/>
      <w:lvlJc w:val="left"/>
      <w:pPr>
        <w:ind w:left="576" w:hanging="576"/>
      </w:pPr>
      <w:rPr>
        <w:rFonts w:hint="default"/>
        <w:b/>
        <w:sz w:val="28"/>
        <w:szCs w:val="28"/>
      </w:rPr>
    </w:lvl>
    <w:lvl w:ilvl="2">
      <w:start w:val="1"/>
      <w:numFmt w:val="decimal"/>
      <w:lvlText w:val="%1.%2.%3"/>
      <w:lvlJc w:val="left"/>
      <w:pPr>
        <w:ind w:left="862" w:hanging="720"/>
      </w:pPr>
      <w:rPr>
        <w:rFonts w:ascii="Arial" w:hAnsi="Arial" w:cs="Arial" w:hint="default"/>
        <w:b/>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C3B474B"/>
    <w:multiLevelType w:val="hybridMultilevel"/>
    <w:tmpl w:val="952E93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12"/>
  </w:num>
  <w:num w:numId="4">
    <w:abstractNumId w:val="3"/>
  </w:num>
  <w:num w:numId="5">
    <w:abstractNumId w:val="1"/>
  </w:num>
  <w:num w:numId="6">
    <w:abstractNumId w:val="17"/>
  </w:num>
  <w:num w:numId="7">
    <w:abstractNumId w:val="14"/>
  </w:num>
  <w:num w:numId="8">
    <w:abstractNumId w:val="15"/>
  </w:num>
  <w:num w:numId="9">
    <w:abstractNumId w:val="18"/>
  </w:num>
  <w:num w:numId="10">
    <w:abstractNumId w:val="2"/>
  </w:num>
  <w:num w:numId="11">
    <w:abstractNumId w:val="5"/>
  </w:num>
  <w:num w:numId="12">
    <w:abstractNumId w:val="9"/>
  </w:num>
  <w:num w:numId="13">
    <w:abstractNumId w:val="16"/>
  </w:num>
  <w:num w:numId="14">
    <w:abstractNumId w:val="10"/>
  </w:num>
  <w:num w:numId="15">
    <w:abstractNumId w:val="8"/>
  </w:num>
  <w:num w:numId="16">
    <w:abstractNumId w:val="11"/>
  </w:num>
  <w:num w:numId="17">
    <w:abstractNumId w:val="19"/>
  </w:num>
  <w:num w:numId="18">
    <w:abstractNumId w:val="7"/>
  </w:num>
  <w:num w:numId="19">
    <w:abstractNumId w:val="4"/>
  </w:num>
  <w:num w:numId="20">
    <w:abstractNumId w:val="13"/>
  </w:num>
  <w:num w:numId="21">
    <w:abstractNumId w:val="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037"/>
    <w:rsid w:val="00005864"/>
    <w:rsid w:val="000079AE"/>
    <w:rsid w:val="00010BB3"/>
    <w:rsid w:val="00013942"/>
    <w:rsid w:val="00014332"/>
    <w:rsid w:val="00014685"/>
    <w:rsid w:val="00014E45"/>
    <w:rsid w:val="000166CA"/>
    <w:rsid w:val="00020428"/>
    <w:rsid w:val="00022DB1"/>
    <w:rsid w:val="00030011"/>
    <w:rsid w:val="000312B6"/>
    <w:rsid w:val="00031463"/>
    <w:rsid w:val="00031853"/>
    <w:rsid w:val="00031E38"/>
    <w:rsid w:val="00032799"/>
    <w:rsid w:val="00032E60"/>
    <w:rsid w:val="00033B51"/>
    <w:rsid w:val="00037E57"/>
    <w:rsid w:val="00045150"/>
    <w:rsid w:val="000500AD"/>
    <w:rsid w:val="00052E48"/>
    <w:rsid w:val="000552A0"/>
    <w:rsid w:val="0005693D"/>
    <w:rsid w:val="00060941"/>
    <w:rsid w:val="00062699"/>
    <w:rsid w:val="000629F2"/>
    <w:rsid w:val="00063DED"/>
    <w:rsid w:val="00064087"/>
    <w:rsid w:val="0006594F"/>
    <w:rsid w:val="00065E68"/>
    <w:rsid w:val="00067B58"/>
    <w:rsid w:val="00067C6F"/>
    <w:rsid w:val="000716C7"/>
    <w:rsid w:val="00073DFB"/>
    <w:rsid w:val="00075C38"/>
    <w:rsid w:val="0007722A"/>
    <w:rsid w:val="00082109"/>
    <w:rsid w:val="00087322"/>
    <w:rsid w:val="000921B2"/>
    <w:rsid w:val="00093E80"/>
    <w:rsid w:val="00095786"/>
    <w:rsid w:val="0009613D"/>
    <w:rsid w:val="000A164B"/>
    <w:rsid w:val="000A643D"/>
    <w:rsid w:val="000A7950"/>
    <w:rsid w:val="000B0910"/>
    <w:rsid w:val="000B139B"/>
    <w:rsid w:val="000B1B7D"/>
    <w:rsid w:val="000B2E24"/>
    <w:rsid w:val="000B42FA"/>
    <w:rsid w:val="000B7BCC"/>
    <w:rsid w:val="000B7C8E"/>
    <w:rsid w:val="000C23A4"/>
    <w:rsid w:val="000C562D"/>
    <w:rsid w:val="000C7F71"/>
    <w:rsid w:val="000D4934"/>
    <w:rsid w:val="000D4F8F"/>
    <w:rsid w:val="000D6E58"/>
    <w:rsid w:val="000E10B6"/>
    <w:rsid w:val="000E1B09"/>
    <w:rsid w:val="000E1E36"/>
    <w:rsid w:val="000E2927"/>
    <w:rsid w:val="000E2953"/>
    <w:rsid w:val="000E351C"/>
    <w:rsid w:val="000E39A2"/>
    <w:rsid w:val="000E576A"/>
    <w:rsid w:val="000F00F5"/>
    <w:rsid w:val="000F0436"/>
    <w:rsid w:val="000F5EA5"/>
    <w:rsid w:val="00100102"/>
    <w:rsid w:val="001022FE"/>
    <w:rsid w:val="00102377"/>
    <w:rsid w:val="001027F9"/>
    <w:rsid w:val="00104272"/>
    <w:rsid w:val="001049F9"/>
    <w:rsid w:val="00105214"/>
    <w:rsid w:val="00106594"/>
    <w:rsid w:val="00107258"/>
    <w:rsid w:val="001111A1"/>
    <w:rsid w:val="00112586"/>
    <w:rsid w:val="00116D8A"/>
    <w:rsid w:val="00117AB9"/>
    <w:rsid w:val="001200F1"/>
    <w:rsid w:val="001204E9"/>
    <w:rsid w:val="00124B33"/>
    <w:rsid w:val="00124F8A"/>
    <w:rsid w:val="00126351"/>
    <w:rsid w:val="00130DAE"/>
    <w:rsid w:val="00131D4D"/>
    <w:rsid w:val="001322EC"/>
    <w:rsid w:val="00134E36"/>
    <w:rsid w:val="0013546C"/>
    <w:rsid w:val="00135F04"/>
    <w:rsid w:val="001375EF"/>
    <w:rsid w:val="00137B95"/>
    <w:rsid w:val="00140025"/>
    <w:rsid w:val="00141B0C"/>
    <w:rsid w:val="00142564"/>
    <w:rsid w:val="00150EFF"/>
    <w:rsid w:val="00152DC0"/>
    <w:rsid w:val="001530FE"/>
    <w:rsid w:val="00153D4E"/>
    <w:rsid w:val="00156538"/>
    <w:rsid w:val="001566C3"/>
    <w:rsid w:val="0015691B"/>
    <w:rsid w:val="00157756"/>
    <w:rsid w:val="00160E16"/>
    <w:rsid w:val="001615D2"/>
    <w:rsid w:val="00162073"/>
    <w:rsid w:val="00162587"/>
    <w:rsid w:val="00162964"/>
    <w:rsid w:val="00162A7F"/>
    <w:rsid w:val="00163715"/>
    <w:rsid w:val="00163BEA"/>
    <w:rsid w:val="0016490B"/>
    <w:rsid w:val="001707A9"/>
    <w:rsid w:val="0017204D"/>
    <w:rsid w:val="00181EB5"/>
    <w:rsid w:val="00183FF7"/>
    <w:rsid w:val="00186E57"/>
    <w:rsid w:val="001905E9"/>
    <w:rsid w:val="001914D9"/>
    <w:rsid w:val="00192988"/>
    <w:rsid w:val="0019371D"/>
    <w:rsid w:val="00195282"/>
    <w:rsid w:val="001A3B78"/>
    <w:rsid w:val="001A5CC9"/>
    <w:rsid w:val="001A7969"/>
    <w:rsid w:val="001B19DD"/>
    <w:rsid w:val="001B42E5"/>
    <w:rsid w:val="001B4DCB"/>
    <w:rsid w:val="001B523C"/>
    <w:rsid w:val="001C0792"/>
    <w:rsid w:val="001C178A"/>
    <w:rsid w:val="001C295A"/>
    <w:rsid w:val="001C4838"/>
    <w:rsid w:val="001D1152"/>
    <w:rsid w:val="001D18F7"/>
    <w:rsid w:val="001D2923"/>
    <w:rsid w:val="001E0352"/>
    <w:rsid w:val="001E3079"/>
    <w:rsid w:val="001E42D3"/>
    <w:rsid w:val="001E6AD2"/>
    <w:rsid w:val="001E7075"/>
    <w:rsid w:val="001E7B17"/>
    <w:rsid w:val="001F46FB"/>
    <w:rsid w:val="001F549D"/>
    <w:rsid w:val="001F610B"/>
    <w:rsid w:val="001F6ABA"/>
    <w:rsid w:val="001F788D"/>
    <w:rsid w:val="00202BA3"/>
    <w:rsid w:val="00203934"/>
    <w:rsid w:val="0020579C"/>
    <w:rsid w:val="002073D4"/>
    <w:rsid w:val="00207E16"/>
    <w:rsid w:val="00211049"/>
    <w:rsid w:val="00211EFE"/>
    <w:rsid w:val="00216F29"/>
    <w:rsid w:val="00220E74"/>
    <w:rsid w:val="0022575C"/>
    <w:rsid w:val="00232C56"/>
    <w:rsid w:val="00233229"/>
    <w:rsid w:val="002345DE"/>
    <w:rsid w:val="0023636F"/>
    <w:rsid w:val="00236AF5"/>
    <w:rsid w:val="00237C92"/>
    <w:rsid w:val="002408C0"/>
    <w:rsid w:val="00240A3D"/>
    <w:rsid w:val="002439A9"/>
    <w:rsid w:val="00243C22"/>
    <w:rsid w:val="002514D5"/>
    <w:rsid w:val="00254805"/>
    <w:rsid w:val="00255A10"/>
    <w:rsid w:val="00256058"/>
    <w:rsid w:val="0026259A"/>
    <w:rsid w:val="00264366"/>
    <w:rsid w:val="00264726"/>
    <w:rsid w:val="00267BF3"/>
    <w:rsid w:val="00270D49"/>
    <w:rsid w:val="00271B29"/>
    <w:rsid w:val="002721A4"/>
    <w:rsid w:val="002746ED"/>
    <w:rsid w:val="00274752"/>
    <w:rsid w:val="002767FF"/>
    <w:rsid w:val="0027782C"/>
    <w:rsid w:val="00277FE3"/>
    <w:rsid w:val="0028054C"/>
    <w:rsid w:val="002815F1"/>
    <w:rsid w:val="00282755"/>
    <w:rsid w:val="00283634"/>
    <w:rsid w:val="00284D6A"/>
    <w:rsid w:val="0028618F"/>
    <w:rsid w:val="00290FE6"/>
    <w:rsid w:val="002928F5"/>
    <w:rsid w:val="00293000"/>
    <w:rsid w:val="00295C54"/>
    <w:rsid w:val="00295F42"/>
    <w:rsid w:val="00296E49"/>
    <w:rsid w:val="00296E4B"/>
    <w:rsid w:val="002A2E5E"/>
    <w:rsid w:val="002A52B7"/>
    <w:rsid w:val="002A6E62"/>
    <w:rsid w:val="002A7A58"/>
    <w:rsid w:val="002B1613"/>
    <w:rsid w:val="002B1E76"/>
    <w:rsid w:val="002B60CA"/>
    <w:rsid w:val="002C4AB4"/>
    <w:rsid w:val="002C68E4"/>
    <w:rsid w:val="002C7108"/>
    <w:rsid w:val="002D0C63"/>
    <w:rsid w:val="002D5912"/>
    <w:rsid w:val="002D6396"/>
    <w:rsid w:val="002E2C39"/>
    <w:rsid w:val="002E4AF5"/>
    <w:rsid w:val="002F1494"/>
    <w:rsid w:val="002F2CDF"/>
    <w:rsid w:val="002F7705"/>
    <w:rsid w:val="00301E82"/>
    <w:rsid w:val="003021D3"/>
    <w:rsid w:val="0030242D"/>
    <w:rsid w:val="00302E89"/>
    <w:rsid w:val="0030362A"/>
    <w:rsid w:val="0030565E"/>
    <w:rsid w:val="00305B5F"/>
    <w:rsid w:val="00310154"/>
    <w:rsid w:val="0031114C"/>
    <w:rsid w:val="00311726"/>
    <w:rsid w:val="00312303"/>
    <w:rsid w:val="00312B7C"/>
    <w:rsid w:val="003134B7"/>
    <w:rsid w:val="00315184"/>
    <w:rsid w:val="00315E48"/>
    <w:rsid w:val="003160FE"/>
    <w:rsid w:val="00316167"/>
    <w:rsid w:val="0031679C"/>
    <w:rsid w:val="003167FF"/>
    <w:rsid w:val="00316999"/>
    <w:rsid w:val="00320D78"/>
    <w:rsid w:val="00323336"/>
    <w:rsid w:val="00323F6E"/>
    <w:rsid w:val="003263CB"/>
    <w:rsid w:val="00326850"/>
    <w:rsid w:val="00326CF1"/>
    <w:rsid w:val="00327995"/>
    <w:rsid w:val="00331D5B"/>
    <w:rsid w:val="00332156"/>
    <w:rsid w:val="003329B6"/>
    <w:rsid w:val="00334EF7"/>
    <w:rsid w:val="00344784"/>
    <w:rsid w:val="00350927"/>
    <w:rsid w:val="0035145D"/>
    <w:rsid w:val="003524B9"/>
    <w:rsid w:val="00353FF1"/>
    <w:rsid w:val="00354917"/>
    <w:rsid w:val="00355BFF"/>
    <w:rsid w:val="00356B58"/>
    <w:rsid w:val="003632EA"/>
    <w:rsid w:val="00363313"/>
    <w:rsid w:val="00363D8F"/>
    <w:rsid w:val="003641C8"/>
    <w:rsid w:val="0036485E"/>
    <w:rsid w:val="00365F2C"/>
    <w:rsid w:val="00367DB8"/>
    <w:rsid w:val="003713B8"/>
    <w:rsid w:val="0037208B"/>
    <w:rsid w:val="00375168"/>
    <w:rsid w:val="00375C66"/>
    <w:rsid w:val="0038242A"/>
    <w:rsid w:val="00382BC5"/>
    <w:rsid w:val="00384BA5"/>
    <w:rsid w:val="003853C1"/>
    <w:rsid w:val="00387873"/>
    <w:rsid w:val="00391521"/>
    <w:rsid w:val="00392B97"/>
    <w:rsid w:val="00393BC5"/>
    <w:rsid w:val="00397327"/>
    <w:rsid w:val="00397767"/>
    <w:rsid w:val="003A628F"/>
    <w:rsid w:val="003A78C5"/>
    <w:rsid w:val="003B0B02"/>
    <w:rsid w:val="003B0EB7"/>
    <w:rsid w:val="003B1597"/>
    <w:rsid w:val="003B3417"/>
    <w:rsid w:val="003B3D5A"/>
    <w:rsid w:val="003B573B"/>
    <w:rsid w:val="003B62C4"/>
    <w:rsid w:val="003C0DDA"/>
    <w:rsid w:val="003C133C"/>
    <w:rsid w:val="003C19A9"/>
    <w:rsid w:val="003C327C"/>
    <w:rsid w:val="003C3CD8"/>
    <w:rsid w:val="003C6922"/>
    <w:rsid w:val="003D131B"/>
    <w:rsid w:val="003D578F"/>
    <w:rsid w:val="003D5C6F"/>
    <w:rsid w:val="003E06B3"/>
    <w:rsid w:val="003E0B5B"/>
    <w:rsid w:val="003E115D"/>
    <w:rsid w:val="003E4ABA"/>
    <w:rsid w:val="003E5D1B"/>
    <w:rsid w:val="003E76B0"/>
    <w:rsid w:val="003F06BA"/>
    <w:rsid w:val="003F09A9"/>
    <w:rsid w:val="003F0D36"/>
    <w:rsid w:val="003F497A"/>
    <w:rsid w:val="003F5DDA"/>
    <w:rsid w:val="003F73DB"/>
    <w:rsid w:val="0040080E"/>
    <w:rsid w:val="004009FF"/>
    <w:rsid w:val="00403D02"/>
    <w:rsid w:val="00405E56"/>
    <w:rsid w:val="00405ED2"/>
    <w:rsid w:val="00406A97"/>
    <w:rsid w:val="00410E38"/>
    <w:rsid w:val="0041128A"/>
    <w:rsid w:val="00413BCF"/>
    <w:rsid w:val="00425947"/>
    <w:rsid w:val="00426533"/>
    <w:rsid w:val="00434C8B"/>
    <w:rsid w:val="00434ED0"/>
    <w:rsid w:val="00435746"/>
    <w:rsid w:val="00441CC2"/>
    <w:rsid w:val="00442203"/>
    <w:rsid w:val="00443D1D"/>
    <w:rsid w:val="004450DE"/>
    <w:rsid w:val="00451205"/>
    <w:rsid w:val="0045173C"/>
    <w:rsid w:val="00452734"/>
    <w:rsid w:val="00453200"/>
    <w:rsid w:val="00455B98"/>
    <w:rsid w:val="00455D52"/>
    <w:rsid w:val="00456E40"/>
    <w:rsid w:val="00457A1C"/>
    <w:rsid w:val="004608A0"/>
    <w:rsid w:val="00461EB6"/>
    <w:rsid w:val="00463356"/>
    <w:rsid w:val="004655D7"/>
    <w:rsid w:val="0046643A"/>
    <w:rsid w:val="0046728C"/>
    <w:rsid w:val="00467E95"/>
    <w:rsid w:val="00473C62"/>
    <w:rsid w:val="00474BF4"/>
    <w:rsid w:val="004758B3"/>
    <w:rsid w:val="00477C26"/>
    <w:rsid w:val="00477DB2"/>
    <w:rsid w:val="00483656"/>
    <w:rsid w:val="00484200"/>
    <w:rsid w:val="00484D94"/>
    <w:rsid w:val="00490106"/>
    <w:rsid w:val="004906A8"/>
    <w:rsid w:val="00490E73"/>
    <w:rsid w:val="00491D55"/>
    <w:rsid w:val="00491D97"/>
    <w:rsid w:val="0049256F"/>
    <w:rsid w:val="00492BF5"/>
    <w:rsid w:val="00493004"/>
    <w:rsid w:val="004950FB"/>
    <w:rsid w:val="004954EB"/>
    <w:rsid w:val="004A17B4"/>
    <w:rsid w:val="004A4281"/>
    <w:rsid w:val="004A6915"/>
    <w:rsid w:val="004A6E47"/>
    <w:rsid w:val="004B2672"/>
    <w:rsid w:val="004B6281"/>
    <w:rsid w:val="004C1607"/>
    <w:rsid w:val="004C1FFC"/>
    <w:rsid w:val="004C25D7"/>
    <w:rsid w:val="004C430A"/>
    <w:rsid w:val="004C5140"/>
    <w:rsid w:val="004C6E42"/>
    <w:rsid w:val="004C7858"/>
    <w:rsid w:val="004D5FAD"/>
    <w:rsid w:val="004D732F"/>
    <w:rsid w:val="004E0209"/>
    <w:rsid w:val="004E098D"/>
    <w:rsid w:val="004E2A56"/>
    <w:rsid w:val="004E4642"/>
    <w:rsid w:val="004E5CEE"/>
    <w:rsid w:val="004E6FD5"/>
    <w:rsid w:val="004F32A5"/>
    <w:rsid w:val="004F5C27"/>
    <w:rsid w:val="004F6C5F"/>
    <w:rsid w:val="0050121A"/>
    <w:rsid w:val="00502363"/>
    <w:rsid w:val="00505E34"/>
    <w:rsid w:val="00507171"/>
    <w:rsid w:val="00512861"/>
    <w:rsid w:val="0051321C"/>
    <w:rsid w:val="005147E7"/>
    <w:rsid w:val="00515B15"/>
    <w:rsid w:val="00522006"/>
    <w:rsid w:val="00522D8D"/>
    <w:rsid w:val="0053028E"/>
    <w:rsid w:val="00530DB1"/>
    <w:rsid w:val="00531FEC"/>
    <w:rsid w:val="00532783"/>
    <w:rsid w:val="0053696A"/>
    <w:rsid w:val="0054092E"/>
    <w:rsid w:val="00540B8D"/>
    <w:rsid w:val="00541302"/>
    <w:rsid w:val="00542BBE"/>
    <w:rsid w:val="00546FFB"/>
    <w:rsid w:val="00547E36"/>
    <w:rsid w:val="00552584"/>
    <w:rsid w:val="0055270F"/>
    <w:rsid w:val="00557082"/>
    <w:rsid w:val="00561135"/>
    <w:rsid w:val="00561DFC"/>
    <w:rsid w:val="0056201A"/>
    <w:rsid w:val="005621D5"/>
    <w:rsid w:val="00567E73"/>
    <w:rsid w:val="005705C8"/>
    <w:rsid w:val="005713F2"/>
    <w:rsid w:val="00571B0E"/>
    <w:rsid w:val="0057306E"/>
    <w:rsid w:val="00574C3B"/>
    <w:rsid w:val="005833BD"/>
    <w:rsid w:val="00583AEE"/>
    <w:rsid w:val="00583C24"/>
    <w:rsid w:val="0058404C"/>
    <w:rsid w:val="00584920"/>
    <w:rsid w:val="00586375"/>
    <w:rsid w:val="00587719"/>
    <w:rsid w:val="00587861"/>
    <w:rsid w:val="00591E96"/>
    <w:rsid w:val="005926C0"/>
    <w:rsid w:val="00593312"/>
    <w:rsid w:val="00594123"/>
    <w:rsid w:val="00594FD8"/>
    <w:rsid w:val="005952A8"/>
    <w:rsid w:val="005A1113"/>
    <w:rsid w:val="005A3898"/>
    <w:rsid w:val="005A7E1B"/>
    <w:rsid w:val="005B07DC"/>
    <w:rsid w:val="005B1A8B"/>
    <w:rsid w:val="005B312E"/>
    <w:rsid w:val="005B51F6"/>
    <w:rsid w:val="005B54C9"/>
    <w:rsid w:val="005B5F0E"/>
    <w:rsid w:val="005C27D1"/>
    <w:rsid w:val="005C44F0"/>
    <w:rsid w:val="005C70AF"/>
    <w:rsid w:val="005C79CA"/>
    <w:rsid w:val="005D0DF1"/>
    <w:rsid w:val="005D4349"/>
    <w:rsid w:val="005D4E3D"/>
    <w:rsid w:val="005E3C0E"/>
    <w:rsid w:val="005F1C0B"/>
    <w:rsid w:val="005F205A"/>
    <w:rsid w:val="005F423B"/>
    <w:rsid w:val="005F61AA"/>
    <w:rsid w:val="00603D04"/>
    <w:rsid w:val="00606895"/>
    <w:rsid w:val="006123B7"/>
    <w:rsid w:val="00612AD9"/>
    <w:rsid w:val="0061386D"/>
    <w:rsid w:val="00617A04"/>
    <w:rsid w:val="006206D6"/>
    <w:rsid w:val="00622D9D"/>
    <w:rsid w:val="00626358"/>
    <w:rsid w:val="00626522"/>
    <w:rsid w:val="00630D72"/>
    <w:rsid w:val="0063103B"/>
    <w:rsid w:val="00634F49"/>
    <w:rsid w:val="006371D9"/>
    <w:rsid w:val="00640747"/>
    <w:rsid w:val="00640B46"/>
    <w:rsid w:val="00645C9F"/>
    <w:rsid w:val="0064656F"/>
    <w:rsid w:val="0064771E"/>
    <w:rsid w:val="00647CA3"/>
    <w:rsid w:val="006505C4"/>
    <w:rsid w:val="0065096E"/>
    <w:rsid w:val="00652269"/>
    <w:rsid w:val="006525E7"/>
    <w:rsid w:val="00654214"/>
    <w:rsid w:val="006561F5"/>
    <w:rsid w:val="006606CB"/>
    <w:rsid w:val="00660803"/>
    <w:rsid w:val="006609B5"/>
    <w:rsid w:val="00661385"/>
    <w:rsid w:val="00662B2B"/>
    <w:rsid w:val="00663A68"/>
    <w:rsid w:val="00663F69"/>
    <w:rsid w:val="0066570B"/>
    <w:rsid w:val="00665899"/>
    <w:rsid w:val="00667D4C"/>
    <w:rsid w:val="00675B21"/>
    <w:rsid w:val="0068016D"/>
    <w:rsid w:val="00683BC8"/>
    <w:rsid w:val="006855DD"/>
    <w:rsid w:val="00686DB2"/>
    <w:rsid w:val="00687306"/>
    <w:rsid w:val="00687FAF"/>
    <w:rsid w:val="0069082C"/>
    <w:rsid w:val="0069190D"/>
    <w:rsid w:val="006933BC"/>
    <w:rsid w:val="0069357E"/>
    <w:rsid w:val="00695ACA"/>
    <w:rsid w:val="006A1612"/>
    <w:rsid w:val="006A2847"/>
    <w:rsid w:val="006A45D4"/>
    <w:rsid w:val="006A5AE4"/>
    <w:rsid w:val="006A5CB1"/>
    <w:rsid w:val="006A754B"/>
    <w:rsid w:val="006B0B60"/>
    <w:rsid w:val="006B1414"/>
    <w:rsid w:val="006B1718"/>
    <w:rsid w:val="006B38EB"/>
    <w:rsid w:val="006B3AB3"/>
    <w:rsid w:val="006B551E"/>
    <w:rsid w:val="006B57DF"/>
    <w:rsid w:val="006B5C1A"/>
    <w:rsid w:val="006B7489"/>
    <w:rsid w:val="006C330C"/>
    <w:rsid w:val="006C6A4B"/>
    <w:rsid w:val="006D21C5"/>
    <w:rsid w:val="006D320A"/>
    <w:rsid w:val="006D7B68"/>
    <w:rsid w:val="006E220E"/>
    <w:rsid w:val="006E274D"/>
    <w:rsid w:val="006E37BE"/>
    <w:rsid w:val="006E4429"/>
    <w:rsid w:val="006E52A0"/>
    <w:rsid w:val="006E6E45"/>
    <w:rsid w:val="006E79E0"/>
    <w:rsid w:val="006E7BFB"/>
    <w:rsid w:val="006F4759"/>
    <w:rsid w:val="006F4BB4"/>
    <w:rsid w:val="006F54DA"/>
    <w:rsid w:val="006F5D5E"/>
    <w:rsid w:val="006F6CEB"/>
    <w:rsid w:val="006F703C"/>
    <w:rsid w:val="0070293C"/>
    <w:rsid w:val="00703045"/>
    <w:rsid w:val="00703969"/>
    <w:rsid w:val="00703F4D"/>
    <w:rsid w:val="00703F72"/>
    <w:rsid w:val="00704DE0"/>
    <w:rsid w:val="00706B9F"/>
    <w:rsid w:val="00706D63"/>
    <w:rsid w:val="00707FD9"/>
    <w:rsid w:val="0071178A"/>
    <w:rsid w:val="00712689"/>
    <w:rsid w:val="007201DF"/>
    <w:rsid w:val="007207D9"/>
    <w:rsid w:val="00723463"/>
    <w:rsid w:val="0072502C"/>
    <w:rsid w:val="0072569A"/>
    <w:rsid w:val="00726180"/>
    <w:rsid w:val="00730E1D"/>
    <w:rsid w:val="00731F91"/>
    <w:rsid w:val="00734D88"/>
    <w:rsid w:val="0073610A"/>
    <w:rsid w:val="007363C1"/>
    <w:rsid w:val="00740E10"/>
    <w:rsid w:val="00744C7D"/>
    <w:rsid w:val="00744D7B"/>
    <w:rsid w:val="007478C3"/>
    <w:rsid w:val="007502BE"/>
    <w:rsid w:val="00751976"/>
    <w:rsid w:val="00751D40"/>
    <w:rsid w:val="00753104"/>
    <w:rsid w:val="007541F3"/>
    <w:rsid w:val="00754CBB"/>
    <w:rsid w:val="00755439"/>
    <w:rsid w:val="00757AD2"/>
    <w:rsid w:val="007615EA"/>
    <w:rsid w:val="00761D0F"/>
    <w:rsid w:val="00764D86"/>
    <w:rsid w:val="00766109"/>
    <w:rsid w:val="00766FC3"/>
    <w:rsid w:val="007702BD"/>
    <w:rsid w:val="007704AB"/>
    <w:rsid w:val="00773B4D"/>
    <w:rsid w:val="007758F1"/>
    <w:rsid w:val="00777D45"/>
    <w:rsid w:val="00780E13"/>
    <w:rsid w:val="0078133B"/>
    <w:rsid w:val="00781597"/>
    <w:rsid w:val="00781A16"/>
    <w:rsid w:val="007828EB"/>
    <w:rsid w:val="007844B4"/>
    <w:rsid w:val="007845FD"/>
    <w:rsid w:val="0078612E"/>
    <w:rsid w:val="0078656B"/>
    <w:rsid w:val="007901CA"/>
    <w:rsid w:val="00793E27"/>
    <w:rsid w:val="00795CEF"/>
    <w:rsid w:val="00796017"/>
    <w:rsid w:val="0079603A"/>
    <w:rsid w:val="00796F2A"/>
    <w:rsid w:val="0079704E"/>
    <w:rsid w:val="00797FD4"/>
    <w:rsid w:val="007A0166"/>
    <w:rsid w:val="007A0F58"/>
    <w:rsid w:val="007A273D"/>
    <w:rsid w:val="007A3371"/>
    <w:rsid w:val="007B128C"/>
    <w:rsid w:val="007B2BF0"/>
    <w:rsid w:val="007B6E93"/>
    <w:rsid w:val="007B7A21"/>
    <w:rsid w:val="007C0839"/>
    <w:rsid w:val="007C25C4"/>
    <w:rsid w:val="007C4674"/>
    <w:rsid w:val="007C543A"/>
    <w:rsid w:val="007C77BC"/>
    <w:rsid w:val="007C77E3"/>
    <w:rsid w:val="007D25A3"/>
    <w:rsid w:val="007D2E9F"/>
    <w:rsid w:val="007D3824"/>
    <w:rsid w:val="007D4B01"/>
    <w:rsid w:val="007E05E5"/>
    <w:rsid w:val="007E1603"/>
    <w:rsid w:val="007E262C"/>
    <w:rsid w:val="007E5264"/>
    <w:rsid w:val="007E529F"/>
    <w:rsid w:val="007E5E10"/>
    <w:rsid w:val="007E63E5"/>
    <w:rsid w:val="007F0976"/>
    <w:rsid w:val="007F10AE"/>
    <w:rsid w:val="007F45D8"/>
    <w:rsid w:val="007F784C"/>
    <w:rsid w:val="00801740"/>
    <w:rsid w:val="00803946"/>
    <w:rsid w:val="00803968"/>
    <w:rsid w:val="00804988"/>
    <w:rsid w:val="008057B0"/>
    <w:rsid w:val="008064C3"/>
    <w:rsid w:val="00806FF8"/>
    <w:rsid w:val="00810E6F"/>
    <w:rsid w:val="008110EC"/>
    <w:rsid w:val="00816D7F"/>
    <w:rsid w:val="00822877"/>
    <w:rsid w:val="00825FA4"/>
    <w:rsid w:val="0082639C"/>
    <w:rsid w:val="00826632"/>
    <w:rsid w:val="0083008D"/>
    <w:rsid w:val="00830C3B"/>
    <w:rsid w:val="00830CD8"/>
    <w:rsid w:val="0083175D"/>
    <w:rsid w:val="008317CC"/>
    <w:rsid w:val="00832A11"/>
    <w:rsid w:val="00832AEE"/>
    <w:rsid w:val="008340AC"/>
    <w:rsid w:val="0083472B"/>
    <w:rsid w:val="00834A97"/>
    <w:rsid w:val="0084275A"/>
    <w:rsid w:val="00845B18"/>
    <w:rsid w:val="0084680B"/>
    <w:rsid w:val="0085265F"/>
    <w:rsid w:val="00854FD3"/>
    <w:rsid w:val="008555D3"/>
    <w:rsid w:val="00856581"/>
    <w:rsid w:val="00870208"/>
    <w:rsid w:val="008709CA"/>
    <w:rsid w:val="00872E2B"/>
    <w:rsid w:val="00885C66"/>
    <w:rsid w:val="008860FD"/>
    <w:rsid w:val="00887530"/>
    <w:rsid w:val="008939D8"/>
    <w:rsid w:val="00894D71"/>
    <w:rsid w:val="008A10F5"/>
    <w:rsid w:val="008A1B31"/>
    <w:rsid w:val="008A2B5B"/>
    <w:rsid w:val="008A41E5"/>
    <w:rsid w:val="008A432B"/>
    <w:rsid w:val="008A5603"/>
    <w:rsid w:val="008B0A12"/>
    <w:rsid w:val="008B0F40"/>
    <w:rsid w:val="008B11ED"/>
    <w:rsid w:val="008B1379"/>
    <w:rsid w:val="008B2977"/>
    <w:rsid w:val="008B40B2"/>
    <w:rsid w:val="008B7FDA"/>
    <w:rsid w:val="008C005D"/>
    <w:rsid w:val="008C2507"/>
    <w:rsid w:val="008C3601"/>
    <w:rsid w:val="008C3950"/>
    <w:rsid w:val="008C55D3"/>
    <w:rsid w:val="008C7C81"/>
    <w:rsid w:val="008D3390"/>
    <w:rsid w:val="008D464E"/>
    <w:rsid w:val="008D6473"/>
    <w:rsid w:val="008D724F"/>
    <w:rsid w:val="008E1C85"/>
    <w:rsid w:val="008E2F0A"/>
    <w:rsid w:val="008E3E14"/>
    <w:rsid w:val="008E4924"/>
    <w:rsid w:val="008E4FEB"/>
    <w:rsid w:val="008E58F9"/>
    <w:rsid w:val="008E5A23"/>
    <w:rsid w:val="008E7E01"/>
    <w:rsid w:val="008F02BE"/>
    <w:rsid w:val="008F0CA7"/>
    <w:rsid w:val="008F1594"/>
    <w:rsid w:val="008F1629"/>
    <w:rsid w:val="008F4B1F"/>
    <w:rsid w:val="008F5A13"/>
    <w:rsid w:val="008F72E0"/>
    <w:rsid w:val="008F7ECB"/>
    <w:rsid w:val="0090058A"/>
    <w:rsid w:val="00900A7F"/>
    <w:rsid w:val="00903FC8"/>
    <w:rsid w:val="0090415C"/>
    <w:rsid w:val="00905898"/>
    <w:rsid w:val="00906269"/>
    <w:rsid w:val="0091023C"/>
    <w:rsid w:val="009112DD"/>
    <w:rsid w:val="00911532"/>
    <w:rsid w:val="009132CD"/>
    <w:rsid w:val="00914FD6"/>
    <w:rsid w:val="00923B96"/>
    <w:rsid w:val="00925365"/>
    <w:rsid w:val="009315B8"/>
    <w:rsid w:val="00932921"/>
    <w:rsid w:val="009359D0"/>
    <w:rsid w:val="009400EE"/>
    <w:rsid w:val="00940578"/>
    <w:rsid w:val="00941124"/>
    <w:rsid w:val="00941D5E"/>
    <w:rsid w:val="009466C4"/>
    <w:rsid w:val="00946DBB"/>
    <w:rsid w:val="00947157"/>
    <w:rsid w:val="00950BB8"/>
    <w:rsid w:val="00952055"/>
    <w:rsid w:val="00957597"/>
    <w:rsid w:val="00960B8F"/>
    <w:rsid w:val="00961A87"/>
    <w:rsid w:val="00962A84"/>
    <w:rsid w:val="00963049"/>
    <w:rsid w:val="009636E9"/>
    <w:rsid w:val="00965DF1"/>
    <w:rsid w:val="00970247"/>
    <w:rsid w:val="0097536C"/>
    <w:rsid w:val="00975DCE"/>
    <w:rsid w:val="00983C77"/>
    <w:rsid w:val="00984FA0"/>
    <w:rsid w:val="0098656B"/>
    <w:rsid w:val="00987DDF"/>
    <w:rsid w:val="00987F06"/>
    <w:rsid w:val="00987F60"/>
    <w:rsid w:val="00993049"/>
    <w:rsid w:val="00994F51"/>
    <w:rsid w:val="00996616"/>
    <w:rsid w:val="00996E64"/>
    <w:rsid w:val="009A4781"/>
    <w:rsid w:val="009A4CE3"/>
    <w:rsid w:val="009A4D29"/>
    <w:rsid w:val="009B000C"/>
    <w:rsid w:val="009B1C4A"/>
    <w:rsid w:val="009B4D5F"/>
    <w:rsid w:val="009B592E"/>
    <w:rsid w:val="009B754F"/>
    <w:rsid w:val="009B7E10"/>
    <w:rsid w:val="009C126F"/>
    <w:rsid w:val="009C2728"/>
    <w:rsid w:val="009C2B2D"/>
    <w:rsid w:val="009C3CAC"/>
    <w:rsid w:val="009C7343"/>
    <w:rsid w:val="009D060B"/>
    <w:rsid w:val="009D28BC"/>
    <w:rsid w:val="009D472A"/>
    <w:rsid w:val="009D6659"/>
    <w:rsid w:val="009E037A"/>
    <w:rsid w:val="009E0CC5"/>
    <w:rsid w:val="009E1B2F"/>
    <w:rsid w:val="009E287A"/>
    <w:rsid w:val="009E3145"/>
    <w:rsid w:val="009E4090"/>
    <w:rsid w:val="009E40C2"/>
    <w:rsid w:val="009E4402"/>
    <w:rsid w:val="009E4878"/>
    <w:rsid w:val="009E5B02"/>
    <w:rsid w:val="009F116D"/>
    <w:rsid w:val="009F30E2"/>
    <w:rsid w:val="009F3713"/>
    <w:rsid w:val="009F41A5"/>
    <w:rsid w:val="009F48DB"/>
    <w:rsid w:val="00A054DC"/>
    <w:rsid w:val="00A10A1F"/>
    <w:rsid w:val="00A10A48"/>
    <w:rsid w:val="00A10E9A"/>
    <w:rsid w:val="00A11146"/>
    <w:rsid w:val="00A112B3"/>
    <w:rsid w:val="00A16572"/>
    <w:rsid w:val="00A174A7"/>
    <w:rsid w:val="00A1762E"/>
    <w:rsid w:val="00A22528"/>
    <w:rsid w:val="00A225C8"/>
    <w:rsid w:val="00A2531A"/>
    <w:rsid w:val="00A27339"/>
    <w:rsid w:val="00A352DF"/>
    <w:rsid w:val="00A45915"/>
    <w:rsid w:val="00A45B82"/>
    <w:rsid w:val="00A46EE1"/>
    <w:rsid w:val="00A473E4"/>
    <w:rsid w:val="00A50915"/>
    <w:rsid w:val="00A51CF6"/>
    <w:rsid w:val="00A5325B"/>
    <w:rsid w:val="00A53A2C"/>
    <w:rsid w:val="00A53C3B"/>
    <w:rsid w:val="00A55422"/>
    <w:rsid w:val="00A5703E"/>
    <w:rsid w:val="00A60D18"/>
    <w:rsid w:val="00A61760"/>
    <w:rsid w:val="00A64CCD"/>
    <w:rsid w:val="00A665EE"/>
    <w:rsid w:val="00A675B9"/>
    <w:rsid w:val="00A71D16"/>
    <w:rsid w:val="00A72EFC"/>
    <w:rsid w:val="00A74404"/>
    <w:rsid w:val="00A74BBA"/>
    <w:rsid w:val="00A751E1"/>
    <w:rsid w:val="00A8261B"/>
    <w:rsid w:val="00A84CB6"/>
    <w:rsid w:val="00A855A1"/>
    <w:rsid w:val="00A85C55"/>
    <w:rsid w:val="00A87F73"/>
    <w:rsid w:val="00A90EEC"/>
    <w:rsid w:val="00A90FC1"/>
    <w:rsid w:val="00A9307D"/>
    <w:rsid w:val="00AA0337"/>
    <w:rsid w:val="00AA4150"/>
    <w:rsid w:val="00AA449A"/>
    <w:rsid w:val="00AA5FE4"/>
    <w:rsid w:val="00AA65CF"/>
    <w:rsid w:val="00AB530C"/>
    <w:rsid w:val="00AC53E0"/>
    <w:rsid w:val="00AC612B"/>
    <w:rsid w:val="00AC660E"/>
    <w:rsid w:val="00AC7028"/>
    <w:rsid w:val="00AD16A4"/>
    <w:rsid w:val="00AD60D6"/>
    <w:rsid w:val="00AD6B5F"/>
    <w:rsid w:val="00AE1D54"/>
    <w:rsid w:val="00AE3C9D"/>
    <w:rsid w:val="00AE51D3"/>
    <w:rsid w:val="00AE6BC7"/>
    <w:rsid w:val="00AE77F6"/>
    <w:rsid w:val="00AF0701"/>
    <w:rsid w:val="00AF167B"/>
    <w:rsid w:val="00AF375A"/>
    <w:rsid w:val="00AF4F1C"/>
    <w:rsid w:val="00AF597E"/>
    <w:rsid w:val="00AF59BC"/>
    <w:rsid w:val="00B00B23"/>
    <w:rsid w:val="00B01B0B"/>
    <w:rsid w:val="00B03E1B"/>
    <w:rsid w:val="00B04050"/>
    <w:rsid w:val="00B07870"/>
    <w:rsid w:val="00B07CC7"/>
    <w:rsid w:val="00B104B2"/>
    <w:rsid w:val="00B10A07"/>
    <w:rsid w:val="00B127F0"/>
    <w:rsid w:val="00B15A22"/>
    <w:rsid w:val="00B16B75"/>
    <w:rsid w:val="00B17428"/>
    <w:rsid w:val="00B201AE"/>
    <w:rsid w:val="00B22F9D"/>
    <w:rsid w:val="00B24914"/>
    <w:rsid w:val="00B25F92"/>
    <w:rsid w:val="00B31CDB"/>
    <w:rsid w:val="00B330C2"/>
    <w:rsid w:val="00B42EA4"/>
    <w:rsid w:val="00B42F8C"/>
    <w:rsid w:val="00B448B5"/>
    <w:rsid w:val="00B44C60"/>
    <w:rsid w:val="00B45384"/>
    <w:rsid w:val="00B47C55"/>
    <w:rsid w:val="00B513DB"/>
    <w:rsid w:val="00B51DF3"/>
    <w:rsid w:val="00B57717"/>
    <w:rsid w:val="00B57B67"/>
    <w:rsid w:val="00B57E96"/>
    <w:rsid w:val="00B61175"/>
    <w:rsid w:val="00B6286E"/>
    <w:rsid w:val="00B651C8"/>
    <w:rsid w:val="00B7139B"/>
    <w:rsid w:val="00B71ADF"/>
    <w:rsid w:val="00B73276"/>
    <w:rsid w:val="00B74EE4"/>
    <w:rsid w:val="00B77BB4"/>
    <w:rsid w:val="00B80822"/>
    <w:rsid w:val="00B83F8F"/>
    <w:rsid w:val="00B872B5"/>
    <w:rsid w:val="00B90EB6"/>
    <w:rsid w:val="00B914D9"/>
    <w:rsid w:val="00B9202C"/>
    <w:rsid w:val="00B939C7"/>
    <w:rsid w:val="00B949F6"/>
    <w:rsid w:val="00B96A00"/>
    <w:rsid w:val="00BA10C4"/>
    <w:rsid w:val="00BA1133"/>
    <w:rsid w:val="00BA71FE"/>
    <w:rsid w:val="00BB1171"/>
    <w:rsid w:val="00BB1235"/>
    <w:rsid w:val="00BB131D"/>
    <w:rsid w:val="00BB31FD"/>
    <w:rsid w:val="00BB7E0E"/>
    <w:rsid w:val="00BC2186"/>
    <w:rsid w:val="00BC4B7E"/>
    <w:rsid w:val="00BC4DC2"/>
    <w:rsid w:val="00BC5570"/>
    <w:rsid w:val="00BC6198"/>
    <w:rsid w:val="00BC6613"/>
    <w:rsid w:val="00BC7DC7"/>
    <w:rsid w:val="00BD1561"/>
    <w:rsid w:val="00BD4371"/>
    <w:rsid w:val="00BE16B4"/>
    <w:rsid w:val="00BE5B5D"/>
    <w:rsid w:val="00BE630E"/>
    <w:rsid w:val="00BE7999"/>
    <w:rsid w:val="00BE7F7A"/>
    <w:rsid w:val="00BF0E65"/>
    <w:rsid w:val="00BF0FBD"/>
    <w:rsid w:val="00BF46F0"/>
    <w:rsid w:val="00BF5296"/>
    <w:rsid w:val="00BF5520"/>
    <w:rsid w:val="00C017CF"/>
    <w:rsid w:val="00C018C4"/>
    <w:rsid w:val="00C0220C"/>
    <w:rsid w:val="00C05085"/>
    <w:rsid w:val="00C067FC"/>
    <w:rsid w:val="00C078CF"/>
    <w:rsid w:val="00C1051C"/>
    <w:rsid w:val="00C140C8"/>
    <w:rsid w:val="00C14429"/>
    <w:rsid w:val="00C156D1"/>
    <w:rsid w:val="00C169C6"/>
    <w:rsid w:val="00C171DE"/>
    <w:rsid w:val="00C20FD1"/>
    <w:rsid w:val="00C217C9"/>
    <w:rsid w:val="00C21856"/>
    <w:rsid w:val="00C22277"/>
    <w:rsid w:val="00C24EAF"/>
    <w:rsid w:val="00C334FB"/>
    <w:rsid w:val="00C3527E"/>
    <w:rsid w:val="00C40010"/>
    <w:rsid w:val="00C421F0"/>
    <w:rsid w:val="00C42436"/>
    <w:rsid w:val="00C42D36"/>
    <w:rsid w:val="00C43AEF"/>
    <w:rsid w:val="00C4631F"/>
    <w:rsid w:val="00C5141A"/>
    <w:rsid w:val="00C53AAD"/>
    <w:rsid w:val="00C540E7"/>
    <w:rsid w:val="00C55B69"/>
    <w:rsid w:val="00C55E9F"/>
    <w:rsid w:val="00C56323"/>
    <w:rsid w:val="00C602C0"/>
    <w:rsid w:val="00C65978"/>
    <w:rsid w:val="00C67077"/>
    <w:rsid w:val="00C71F3F"/>
    <w:rsid w:val="00C74B3E"/>
    <w:rsid w:val="00C75055"/>
    <w:rsid w:val="00C750C9"/>
    <w:rsid w:val="00C75D03"/>
    <w:rsid w:val="00C8136E"/>
    <w:rsid w:val="00C8756A"/>
    <w:rsid w:val="00C87868"/>
    <w:rsid w:val="00C87975"/>
    <w:rsid w:val="00C87EF4"/>
    <w:rsid w:val="00C90597"/>
    <w:rsid w:val="00C9205A"/>
    <w:rsid w:val="00C93B6A"/>
    <w:rsid w:val="00C97579"/>
    <w:rsid w:val="00CA014F"/>
    <w:rsid w:val="00CA3D88"/>
    <w:rsid w:val="00CB0A57"/>
    <w:rsid w:val="00CB3E7F"/>
    <w:rsid w:val="00CB7B6E"/>
    <w:rsid w:val="00CC03F6"/>
    <w:rsid w:val="00CC292B"/>
    <w:rsid w:val="00CC5014"/>
    <w:rsid w:val="00CC5661"/>
    <w:rsid w:val="00CC5DC4"/>
    <w:rsid w:val="00CC63F4"/>
    <w:rsid w:val="00CD3010"/>
    <w:rsid w:val="00CD31D4"/>
    <w:rsid w:val="00CD4C1A"/>
    <w:rsid w:val="00CD558F"/>
    <w:rsid w:val="00CD777F"/>
    <w:rsid w:val="00CE0FB3"/>
    <w:rsid w:val="00CE3094"/>
    <w:rsid w:val="00CE5FD0"/>
    <w:rsid w:val="00CE68EC"/>
    <w:rsid w:val="00CF03B6"/>
    <w:rsid w:val="00CF0E5B"/>
    <w:rsid w:val="00CF248E"/>
    <w:rsid w:val="00D01BF9"/>
    <w:rsid w:val="00D01CD2"/>
    <w:rsid w:val="00D01ED4"/>
    <w:rsid w:val="00D02089"/>
    <w:rsid w:val="00D03A90"/>
    <w:rsid w:val="00D0537D"/>
    <w:rsid w:val="00D056C4"/>
    <w:rsid w:val="00D061CE"/>
    <w:rsid w:val="00D07CD4"/>
    <w:rsid w:val="00D10124"/>
    <w:rsid w:val="00D11187"/>
    <w:rsid w:val="00D1398D"/>
    <w:rsid w:val="00D145F5"/>
    <w:rsid w:val="00D170DB"/>
    <w:rsid w:val="00D241D0"/>
    <w:rsid w:val="00D24B78"/>
    <w:rsid w:val="00D27DB6"/>
    <w:rsid w:val="00D27F65"/>
    <w:rsid w:val="00D30033"/>
    <w:rsid w:val="00D316D1"/>
    <w:rsid w:val="00D3334B"/>
    <w:rsid w:val="00D35118"/>
    <w:rsid w:val="00D40ADC"/>
    <w:rsid w:val="00D41213"/>
    <w:rsid w:val="00D4206A"/>
    <w:rsid w:val="00D44211"/>
    <w:rsid w:val="00D4484D"/>
    <w:rsid w:val="00D44FF6"/>
    <w:rsid w:val="00D452D6"/>
    <w:rsid w:val="00D45D8F"/>
    <w:rsid w:val="00D500C9"/>
    <w:rsid w:val="00D50CA7"/>
    <w:rsid w:val="00D519CE"/>
    <w:rsid w:val="00D51B90"/>
    <w:rsid w:val="00D521C3"/>
    <w:rsid w:val="00D52235"/>
    <w:rsid w:val="00D52DC0"/>
    <w:rsid w:val="00D54FB2"/>
    <w:rsid w:val="00D559EB"/>
    <w:rsid w:val="00D608D0"/>
    <w:rsid w:val="00D61EE9"/>
    <w:rsid w:val="00D647DA"/>
    <w:rsid w:val="00D658B1"/>
    <w:rsid w:val="00D66063"/>
    <w:rsid w:val="00D6655D"/>
    <w:rsid w:val="00D6669B"/>
    <w:rsid w:val="00D67BEE"/>
    <w:rsid w:val="00D72BDA"/>
    <w:rsid w:val="00D73A78"/>
    <w:rsid w:val="00D75E58"/>
    <w:rsid w:val="00D8017E"/>
    <w:rsid w:val="00D81375"/>
    <w:rsid w:val="00D826BA"/>
    <w:rsid w:val="00D831CA"/>
    <w:rsid w:val="00D84162"/>
    <w:rsid w:val="00D85191"/>
    <w:rsid w:val="00D872B3"/>
    <w:rsid w:val="00D90437"/>
    <w:rsid w:val="00D931EE"/>
    <w:rsid w:val="00DA008E"/>
    <w:rsid w:val="00DA0BCD"/>
    <w:rsid w:val="00DA1C32"/>
    <w:rsid w:val="00DA60D6"/>
    <w:rsid w:val="00DA6B01"/>
    <w:rsid w:val="00DA6B2F"/>
    <w:rsid w:val="00DB2440"/>
    <w:rsid w:val="00DC5DD1"/>
    <w:rsid w:val="00DC6B1F"/>
    <w:rsid w:val="00DD1E73"/>
    <w:rsid w:val="00DD205C"/>
    <w:rsid w:val="00DD224F"/>
    <w:rsid w:val="00DD4D54"/>
    <w:rsid w:val="00DD5530"/>
    <w:rsid w:val="00DD5BC3"/>
    <w:rsid w:val="00DE0A3D"/>
    <w:rsid w:val="00DE35BB"/>
    <w:rsid w:val="00DE4155"/>
    <w:rsid w:val="00DE5A68"/>
    <w:rsid w:val="00DE668C"/>
    <w:rsid w:val="00DE777B"/>
    <w:rsid w:val="00DF1D96"/>
    <w:rsid w:val="00DF39D1"/>
    <w:rsid w:val="00DF590B"/>
    <w:rsid w:val="00DF5DB3"/>
    <w:rsid w:val="00E00CDD"/>
    <w:rsid w:val="00E01034"/>
    <w:rsid w:val="00E010C2"/>
    <w:rsid w:val="00E03BA4"/>
    <w:rsid w:val="00E05502"/>
    <w:rsid w:val="00E05D18"/>
    <w:rsid w:val="00E072A9"/>
    <w:rsid w:val="00E10295"/>
    <w:rsid w:val="00E14E3A"/>
    <w:rsid w:val="00E17485"/>
    <w:rsid w:val="00E21DD8"/>
    <w:rsid w:val="00E2247C"/>
    <w:rsid w:val="00E22F10"/>
    <w:rsid w:val="00E25E05"/>
    <w:rsid w:val="00E25ECB"/>
    <w:rsid w:val="00E261C1"/>
    <w:rsid w:val="00E3149C"/>
    <w:rsid w:val="00E31502"/>
    <w:rsid w:val="00E320C4"/>
    <w:rsid w:val="00E34FCE"/>
    <w:rsid w:val="00E40895"/>
    <w:rsid w:val="00E4113C"/>
    <w:rsid w:val="00E412A2"/>
    <w:rsid w:val="00E41378"/>
    <w:rsid w:val="00E431FC"/>
    <w:rsid w:val="00E500FB"/>
    <w:rsid w:val="00E523BC"/>
    <w:rsid w:val="00E52732"/>
    <w:rsid w:val="00E53539"/>
    <w:rsid w:val="00E54A89"/>
    <w:rsid w:val="00E54D56"/>
    <w:rsid w:val="00E55FD5"/>
    <w:rsid w:val="00E60161"/>
    <w:rsid w:val="00E61583"/>
    <w:rsid w:val="00E617BB"/>
    <w:rsid w:val="00E61D3D"/>
    <w:rsid w:val="00E61D42"/>
    <w:rsid w:val="00E66004"/>
    <w:rsid w:val="00E71692"/>
    <w:rsid w:val="00E72566"/>
    <w:rsid w:val="00E7489F"/>
    <w:rsid w:val="00E76CE7"/>
    <w:rsid w:val="00E77607"/>
    <w:rsid w:val="00E8393A"/>
    <w:rsid w:val="00E8494F"/>
    <w:rsid w:val="00E84D2D"/>
    <w:rsid w:val="00E8728E"/>
    <w:rsid w:val="00E92704"/>
    <w:rsid w:val="00E9697D"/>
    <w:rsid w:val="00E975B4"/>
    <w:rsid w:val="00EA0530"/>
    <w:rsid w:val="00EA29A4"/>
    <w:rsid w:val="00EA3052"/>
    <w:rsid w:val="00EA499C"/>
    <w:rsid w:val="00EB12EA"/>
    <w:rsid w:val="00EB164E"/>
    <w:rsid w:val="00EB1CF4"/>
    <w:rsid w:val="00EB7785"/>
    <w:rsid w:val="00EC07C9"/>
    <w:rsid w:val="00EC190B"/>
    <w:rsid w:val="00EC2757"/>
    <w:rsid w:val="00EC290A"/>
    <w:rsid w:val="00EC49F9"/>
    <w:rsid w:val="00EC5641"/>
    <w:rsid w:val="00EC5C16"/>
    <w:rsid w:val="00EC718B"/>
    <w:rsid w:val="00ED09B9"/>
    <w:rsid w:val="00ED1A94"/>
    <w:rsid w:val="00ED2E43"/>
    <w:rsid w:val="00ED33F9"/>
    <w:rsid w:val="00ED534E"/>
    <w:rsid w:val="00ED561C"/>
    <w:rsid w:val="00ED6D9B"/>
    <w:rsid w:val="00ED7B2B"/>
    <w:rsid w:val="00EE1D17"/>
    <w:rsid w:val="00EE2208"/>
    <w:rsid w:val="00EE5A9C"/>
    <w:rsid w:val="00EE6467"/>
    <w:rsid w:val="00EE7A65"/>
    <w:rsid w:val="00EF4EF3"/>
    <w:rsid w:val="00EF5692"/>
    <w:rsid w:val="00EF703C"/>
    <w:rsid w:val="00EF71F8"/>
    <w:rsid w:val="00F049CF"/>
    <w:rsid w:val="00F059C1"/>
    <w:rsid w:val="00F06D53"/>
    <w:rsid w:val="00F07957"/>
    <w:rsid w:val="00F101CF"/>
    <w:rsid w:val="00F10EC9"/>
    <w:rsid w:val="00F17217"/>
    <w:rsid w:val="00F17865"/>
    <w:rsid w:val="00F17B41"/>
    <w:rsid w:val="00F20908"/>
    <w:rsid w:val="00F21F7B"/>
    <w:rsid w:val="00F24535"/>
    <w:rsid w:val="00F24C9F"/>
    <w:rsid w:val="00F253B9"/>
    <w:rsid w:val="00F2709E"/>
    <w:rsid w:val="00F306AD"/>
    <w:rsid w:val="00F319CE"/>
    <w:rsid w:val="00F31AEB"/>
    <w:rsid w:val="00F3260E"/>
    <w:rsid w:val="00F32892"/>
    <w:rsid w:val="00F32FEB"/>
    <w:rsid w:val="00F33C05"/>
    <w:rsid w:val="00F35B2A"/>
    <w:rsid w:val="00F3772E"/>
    <w:rsid w:val="00F40405"/>
    <w:rsid w:val="00F4234F"/>
    <w:rsid w:val="00F429C1"/>
    <w:rsid w:val="00F429F9"/>
    <w:rsid w:val="00F430DC"/>
    <w:rsid w:val="00F43FE4"/>
    <w:rsid w:val="00F44CE0"/>
    <w:rsid w:val="00F44F63"/>
    <w:rsid w:val="00F47EFF"/>
    <w:rsid w:val="00F51524"/>
    <w:rsid w:val="00F51CFD"/>
    <w:rsid w:val="00F5330C"/>
    <w:rsid w:val="00F5591C"/>
    <w:rsid w:val="00F56631"/>
    <w:rsid w:val="00F56C2D"/>
    <w:rsid w:val="00F60A91"/>
    <w:rsid w:val="00F60ADC"/>
    <w:rsid w:val="00F61111"/>
    <w:rsid w:val="00F616DE"/>
    <w:rsid w:val="00F634EC"/>
    <w:rsid w:val="00F652C8"/>
    <w:rsid w:val="00F82EDF"/>
    <w:rsid w:val="00F82FF1"/>
    <w:rsid w:val="00F850E2"/>
    <w:rsid w:val="00F86332"/>
    <w:rsid w:val="00F92E25"/>
    <w:rsid w:val="00F93467"/>
    <w:rsid w:val="00F9497D"/>
    <w:rsid w:val="00F963F6"/>
    <w:rsid w:val="00FA1C85"/>
    <w:rsid w:val="00FA202A"/>
    <w:rsid w:val="00FA21FB"/>
    <w:rsid w:val="00FA3D2F"/>
    <w:rsid w:val="00FA6833"/>
    <w:rsid w:val="00FB0BF8"/>
    <w:rsid w:val="00FB1C06"/>
    <w:rsid w:val="00FB1C4A"/>
    <w:rsid w:val="00FB4A7B"/>
    <w:rsid w:val="00FB73A9"/>
    <w:rsid w:val="00FC0A82"/>
    <w:rsid w:val="00FC4024"/>
    <w:rsid w:val="00FC4259"/>
    <w:rsid w:val="00FC7F89"/>
    <w:rsid w:val="00FD1E45"/>
    <w:rsid w:val="00FD225E"/>
    <w:rsid w:val="00FD243E"/>
    <w:rsid w:val="00FE1B7F"/>
    <w:rsid w:val="00FE4382"/>
    <w:rsid w:val="00FE51E1"/>
    <w:rsid w:val="00FE7335"/>
    <w:rsid w:val="00FF1170"/>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F6E"/>
    <w:pPr>
      <w:spacing w:after="0" w:line="240" w:lineRule="auto"/>
      <w:jc w:val="both"/>
    </w:pPr>
    <w:rPr>
      <w:lang w:val="es-EC"/>
    </w:rPr>
  </w:style>
  <w:style w:type="paragraph" w:styleId="Ttulo1">
    <w:name w:val="heading 1"/>
    <w:aliases w:val="Título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link w:val="DefaultCar"/>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aliases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customStyle="1" w:styleId="DefaultCar">
    <w:name w:val="Default Car"/>
    <w:basedOn w:val="Fuentedeprrafopredeter"/>
    <w:link w:val="Default"/>
    <w:rsid w:val="00D145F5"/>
    <w:rPr>
      <w:rFonts w:cs="Times New Roman"/>
      <w:color w:val="000000"/>
      <w:sz w:val="24"/>
      <w:szCs w:val="24"/>
    </w:rPr>
  </w:style>
  <w:style w:type="character" w:customStyle="1" w:styleId="eop">
    <w:name w:val="eop"/>
    <w:basedOn w:val="Fuentedeprrafopredeter"/>
    <w:rsid w:val="00F059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59938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36571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5125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98451905">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06314455">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09459388">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2240453">
      <w:bodyDiv w:val="1"/>
      <w:marLeft w:val="0"/>
      <w:marRight w:val="0"/>
      <w:marTop w:val="0"/>
      <w:marBottom w:val="0"/>
      <w:divBdr>
        <w:top w:val="none" w:sz="0" w:space="0" w:color="auto"/>
        <w:left w:val="none" w:sz="0" w:space="0" w:color="auto"/>
        <w:bottom w:val="none" w:sz="0" w:space="0" w:color="auto"/>
        <w:right w:val="none" w:sz="0" w:space="0" w:color="auto"/>
      </w:divBdr>
    </w:div>
    <w:div w:id="413670200">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544499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7600365">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082489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8281429">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553824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6338833">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145033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171315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1446143">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4669354">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562746">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448542">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4248441">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6884468">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6691524">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0054217">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106163">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15193810">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29279">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0723774">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155852">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69182513">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736943">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5853387">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3671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240691">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3160245">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2284163">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324352">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3437085">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065874">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5565501">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119282">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7999374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271516">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270910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280235">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efrain.bastidas@metrodequito.gob.ec"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ny.ushina@epn.edu.ec"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mailto:ana.guachanama@epn.edu.ec"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cesar.ayabaca@epn.edu.ec"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hyperlink" Target="mailto:salvatore.reina@epn.edu.ec"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Wan15</b:Tag>
    <b:SourceType>Report</b:SourceType>
    <b:Guid>{406E6FF9-9210-4ED4-8DDC-63597DAB31E0}</b:Guid>
    <b:Title>Modeling on energy harvesting from arailway system using piezoelectrictransducers</b:Title>
    <b:Year>2015</b:Year>
    <b:City>Beijing</b:City>
    <b:Author>
      <b:Author>
        <b:NameList>
          <b:Person>
            <b:Last>Wang</b:Last>
            <b:First>Jianjun</b:First>
          </b:Person>
          <b:Person>
            <b:Last>Shi</b:Last>
            <b:First>Zhifei</b:First>
          </b:Person>
          <b:Person>
            <b:Last>Xiang</b:Last>
            <b:First>Hongjun</b:First>
          </b:Person>
          <b:Person>
            <b:Last>Song</b:Last>
            <b:First>Gangbing</b:First>
          </b:Person>
        </b:NameList>
      </b:Author>
    </b:Author>
    <b:Institution>Beijing Jiaotong University</b:Institution>
    <b:ThesisType>Mechanical Engineering</b:ThesisType>
    <b:RefOrder>1</b:RefOrder>
  </b:Source>
  <b:Source>
    <b:Tag>Gao16</b:Tag>
    <b:SourceType>JournalArticle</b:SourceType>
    <b:Guid>{075950B1-1B47-414F-AB8E-9662AA857C68}</b:Guid>
    <b:Author>
      <b:Author>
        <b:NameList>
          <b:Person>
            <b:Last>Gao</b:Last>
            <b:First>M.</b:First>
            <b:Middle>Y.</b:Middle>
          </b:Person>
          <b:Person>
            <b:Last>Wang</b:Last>
            <b:First>P.</b:First>
          </b:Person>
          <b:Person>
            <b:Last>Cao</b:Last>
            <b:First>Y</b:First>
          </b:Person>
          <b:Person>
            <b:Last>Chen</b:Last>
            <b:First>R</b:First>
          </b:Person>
          <b:Person>
            <b:Last>Liu</b:Last>
            <b:First>C.</b:First>
          </b:Person>
        </b:NameList>
      </b:Author>
    </b:Author>
    <b:Title> A rail-borne piezoelectric transducer for energy harvesting of railway vibration</b:Title>
    <b:JournalName>JVE Journals</b:JournalName>
    <b:Year>2016</b:Year>
    <b:Pages>4647-4663</b:Pages>
    <b:Volume>8</b:Volume>
    <b:RefOrder>3</b:RefOrder>
  </b:Source>
  <b:Source>
    <b:Tag>Guy11</b:Tag>
    <b:SourceType>JournalArticle</b:SourceType>
    <b:Guid>{1592991F-25EE-4FC1-BFF8-FB419522B814}</b:Guid>
    <b:Title>Energy Harvester of 1.5 cm3 giving output power of 2.6 mW with only 1 G acceleration</b:Title>
    <b:Year>2011</b:Year>
    <b:Pages>415-420</b:Pages>
    <b:DOI>10.1177/1045389X10389205</b:DOI>
    <b:Author>
      <b:Author>
        <b:NameList>
          <b:Person>
            <b:Last>Guyomar</b:Last>
            <b:First>D</b:First>
          </b:Person>
          <b:Person>
            <b:Last>Sebald</b:Last>
            <b:First>G</b:First>
          </b:Person>
          <b:Person>
            <b:Last>H</b:Last>
            <b:First>Kuwano</b:First>
          </b:Person>
        </b:NameList>
      </b:Author>
    </b:Author>
    <b:JournalName>Sage journals</b:JournalName>
    <b:Volume>22</b:Volume>
    <b:RefOrder>5</b:RefOrder>
  </b:Source>
  <b:Source>
    <b:Tag>Vil11</b:Tag>
    <b:SourceType>Report</b:SourceType>
    <b:Guid>{F510C0B5-F127-4563-97B5-93371F0C5E6E}</b:Guid>
    <b:Title>A model for railway induced groundvibrations in the frame of preliminaryassessment studies</b:Title>
    <b:Year>2011</b:Year>
    <b:City>Barcelona</b:City>
    <b:Author>
      <b:Author>
        <b:NameList>
          <b:Person>
            <b:Last>Villamarín</b:Last>
            <b:First>R</b:First>
          </b:Person>
        </b:NameList>
      </b:Author>
    </b:Author>
    <b:Institution>Universitat Politécnica de Catalunya</b:Institution>
    <b:ThesisType>Doctor of Philosophy of Mechanical Engineering</b:ThesisType>
    <b:RefOrder>8</b:RefOrder>
  </b:Source>
  <b:Source>
    <b:Tag>Nel08</b:Tag>
    <b:SourceType>Report</b:SourceType>
    <b:Guid>{A56B00C1-2679-4EA2-AC1D-D8699C33DC63}</b:Guid>
    <b:Title>Power Harvesting for Railroad Track Health Monitoring using Piezoelectric and Inductive Devices</b:Title>
    <b:Year>2008</b:Year>
    <b:City>Washington</b:City>
    <b:Author>
      <b:Author>
        <b:NameList>
          <b:Person>
            <b:Last>Nelson</b:Last>
            <b:First>C</b:First>
          </b:Person>
          <b:Person>
            <b:Last>Platt</b:Last>
            <b:First>S</b:First>
          </b:Person>
          <b:Person>
            <b:Last>Albrecht</b:Last>
            <b:First>D</b:First>
          </b:Person>
        </b:NameList>
      </b:Author>
    </b:Author>
    <b:Institution>Univ. of Nebraska-Lincoln</b:Institution>
    <b:DOI>10.1117/12.775884</b:DOI>
    <b:RefOrder>9</b:RefOrder>
  </b:Source>
  <b:Source>
    <b:Tag>Wan92</b:Tag>
    <b:SourceType>JournalArticle</b:SourceType>
    <b:Guid>{4F068D07-DFA2-47B4-8081-E75F7DEFDA60}</b:Guid>
    <b:Title>Frequency response function for power, power transfer ratio and coherence</b:Title>
    <b:Year>1992</b:Year>
    <b:JournalName>Journal of Sound and Vibration</b:JournalName>
    <b:Pages>55-73</b:Pages>
    <b:Volume>155</b:Volume>
    <b:Author>
      <b:Author>
        <b:NameList>
          <b:Person>
            <b:Last>Wang </b:Last>
            <b:First>Xu</b:First>
          </b:Person>
          <b:Person>
            <b:Last>Koss</b:Last>
            <b:First>L</b:First>
          </b:Person>
        </b:NameList>
      </b:Author>
    </b:Author>
    <b:RefOrder>6</b:RefOrder>
  </b:Source>
  <b:Source>
    <b:Tag>Ayo142</b:Tag>
    <b:SourceType>Report</b:SourceType>
    <b:Guid>{DF073C8F-05CA-456C-8CDB-C34532C3C5DC}</b:Guid>
    <b:Title>Estudio del comportamiento vibratorio de vías ferroviarias mediante simulación numérica </b:Title>
    <b:Year>2014</b:Year>
    <b:Author>
      <b:Author>
        <b:NameList>
          <b:Person>
            <b:Last>Zougari</b:Last>
            <b:First>Ayoub</b:First>
          </b:Person>
        </b:NameList>
      </b:Author>
    </b:Author>
    <b:Institution>Universitat Politécnica de Catalunya</b:Institution>
    <b:ThesisType>Ingeniería Mecánica</b:ThesisType>
    <b:RefOrder>7</b:RefOrder>
  </b:Source>
  <b:Source>
    <b:Tag>Off09</b:Tag>
    <b:SourceType>InternetSite</b:SourceType>
    <b:Guid>{C8D02173-D220-46EC-9540-BA4EA4D88625}</b:Guid>
    <b:Title>Off grid energy independence</b:Title>
    <b:Year>2009</b:Year>
    <b:Author>
      <b:Author>
        <b:Corporate>Off grid energy independence</b:Corporate>
      </b:Author>
    </b:Author>
    <b:Month>08</b:Month>
    <b:Day>04</b:Day>
    <b:URL>https://www.offgridenergyindependence.com/articles/1589/energy-harvesting-roads-in-israel</b:URL>
    <b:RefOrder>2</b:RefOrder>
  </b:Source>
  <b:Source>
    <b:Tag>Xia15</b:Tag>
    <b:SourceType>JournalArticle</b:SourceType>
    <b:Guid>{2BC34BE4-183D-45C0-B16C-D5EFAD27CF0A}</b:Guid>
    <b:Title>A dimensionless analysis of a 2DOF piezoelectric vibration energy harvester</b:Title>
    <b:Year>2015</b:Year>
    <b:Pages>355-375</b:Pages>
    <b:Volume>58-59</b:Volume>
    <b:Author>
      <b:Author>
        <b:NameList>
          <b:Person>
            <b:Last>Xiao</b:Last>
            <b:First>H</b:First>
          </b:Person>
          <b:Person>
            <b:Last>Wang</b:Last>
            <b:First>Xu</b:First>
          </b:Person>
          <b:Person>
            <b:Last>Jhon</b:Last>
            <b:First>S</b:First>
          </b:Person>
        </b:NameList>
      </b:Author>
    </b:Author>
    <b:RefOrder>4</b:RefOrder>
  </b:Source>
</b:Sources>
</file>

<file path=customXml/itemProps1.xml><?xml version="1.0" encoding="utf-8"?>
<ds:datastoreItem xmlns:ds="http://schemas.openxmlformats.org/officeDocument/2006/customXml" ds:itemID="{2E60BA52-7416-4DAA-B5CE-30516907C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3696</Words>
  <Characters>20333</Characters>
  <Application>Microsoft Office Word</Application>
  <DocSecurity>0</DocSecurity>
  <Lines>169</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WASHINGTON SALVATORE REINA GUZMAN</cp:lastModifiedBy>
  <cp:revision>2</cp:revision>
  <cp:lastPrinted>2022-07-10T00:30:00Z</cp:lastPrinted>
  <dcterms:created xsi:type="dcterms:W3CDTF">2022-07-29T15:16:00Z</dcterms:created>
  <dcterms:modified xsi:type="dcterms:W3CDTF">2022-07-29T15:16:00Z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