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8B732" w14:textId="77777777" w:rsidR="002F2CDF" w:rsidRDefault="002F2CDF" w:rsidP="002F2CDF">
      <w:pPr>
        <w:pStyle w:val="Default"/>
        <w:tabs>
          <w:tab w:val="left" w:pos="2268"/>
        </w:tabs>
        <w:jc w:val="center"/>
        <w:rPr>
          <w:rFonts w:eastAsia="Calibri"/>
          <w:b/>
          <w:bCs/>
          <w:sz w:val="32"/>
          <w:szCs w:val="28"/>
        </w:rPr>
      </w:pPr>
    </w:p>
    <w:p w14:paraId="0B3CB1A8" w14:textId="37DB335D" w:rsidR="002F2CDF" w:rsidRDefault="00ED7A41" w:rsidP="002F2CDF">
      <w:pPr>
        <w:pStyle w:val="Default"/>
        <w:tabs>
          <w:tab w:val="left" w:pos="5223"/>
        </w:tabs>
        <w:rPr>
          <w:sz w:val="20"/>
          <w:szCs w:val="20"/>
        </w:rPr>
      </w:pPr>
      <w:r w:rsidRPr="00ED7A41">
        <w:rPr>
          <w:rFonts w:eastAsia="Calibri"/>
          <w:b/>
          <w:bCs/>
          <w:sz w:val="32"/>
          <w:szCs w:val="28"/>
        </w:rPr>
        <w:t>Estudio numérico del comportamiento vibratorio de una viga rotatoria de material compuesto</w:t>
      </w: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1ACEAAE9" w:rsidR="002F2CDF" w:rsidRPr="00ED7A41" w:rsidRDefault="00ED7A41" w:rsidP="002F2CDF">
      <w:pPr>
        <w:pStyle w:val="Default"/>
        <w:jc w:val="center"/>
        <w:rPr>
          <w:b/>
          <w:bCs/>
          <w:smallCaps/>
          <w:sz w:val="20"/>
          <w:szCs w:val="20"/>
        </w:rPr>
      </w:pPr>
      <w:r>
        <w:rPr>
          <w:b/>
          <w:bCs/>
          <w:sz w:val="20"/>
          <w:szCs w:val="20"/>
        </w:rPr>
        <w:t>Patricia Rubio Herrero</w:t>
      </w:r>
      <w:r w:rsidRPr="00A84CB6">
        <w:rPr>
          <w:b/>
          <w:bCs/>
          <w:smallCaps/>
          <w:sz w:val="20"/>
          <w:szCs w:val="20"/>
          <w:vertAlign w:val="superscript"/>
        </w:rPr>
        <w:t xml:space="preserve"> </w:t>
      </w:r>
      <w:r>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Pr>
          <w:b/>
          <w:bCs/>
          <w:sz w:val="20"/>
          <w:szCs w:val="20"/>
        </w:rPr>
        <w:t xml:space="preserve">Inés </w:t>
      </w:r>
      <w:proofErr w:type="spellStart"/>
      <w:r>
        <w:rPr>
          <w:b/>
          <w:bCs/>
          <w:sz w:val="20"/>
          <w:szCs w:val="20"/>
        </w:rPr>
        <w:t>Ivañez</w:t>
      </w:r>
      <w:proofErr w:type="spellEnd"/>
      <w:r>
        <w:rPr>
          <w:b/>
          <w:bCs/>
          <w:sz w:val="20"/>
          <w:szCs w:val="20"/>
        </w:rPr>
        <w:t xml:space="preserve"> del Pozo</w:t>
      </w:r>
      <w:r w:rsidRPr="00A84CB6">
        <w:rPr>
          <w:b/>
          <w:bCs/>
          <w:smallCaps/>
          <w:sz w:val="20"/>
          <w:szCs w:val="20"/>
          <w:vertAlign w:val="superscript"/>
        </w:rPr>
        <w:t xml:space="preserve"> </w:t>
      </w:r>
      <w:r>
        <w:rPr>
          <w:b/>
          <w:bCs/>
          <w:smallCaps/>
          <w:sz w:val="20"/>
          <w:szCs w:val="20"/>
          <w:vertAlign w:val="superscript"/>
        </w:rPr>
        <w:t>1</w:t>
      </w:r>
      <w:r w:rsidR="002F2CDF" w:rsidRPr="00A84CB6">
        <w:rPr>
          <w:b/>
          <w:bCs/>
          <w:smallCaps/>
          <w:sz w:val="20"/>
          <w:szCs w:val="20"/>
        </w:rPr>
        <w:t xml:space="preserve">, </w:t>
      </w:r>
      <w:r>
        <w:rPr>
          <w:b/>
          <w:bCs/>
          <w:sz w:val="20"/>
          <w:szCs w:val="20"/>
        </w:rPr>
        <w:t xml:space="preserve">Valentino </w:t>
      </w:r>
      <w:proofErr w:type="spellStart"/>
      <w:r>
        <w:rPr>
          <w:b/>
          <w:bCs/>
          <w:sz w:val="20"/>
          <w:szCs w:val="20"/>
        </w:rPr>
        <w:t>Ivaylov</w:t>
      </w:r>
      <w:proofErr w:type="spellEnd"/>
      <w:r w:rsidR="002F2CDF" w:rsidRPr="00A84CB6">
        <w:rPr>
          <w:b/>
          <w:bCs/>
          <w:smallCaps/>
          <w:sz w:val="20"/>
          <w:szCs w:val="20"/>
          <w:vertAlign w:val="superscript"/>
        </w:rPr>
        <w:t xml:space="preserve"> 3</w:t>
      </w:r>
      <w:r w:rsidR="002F2CDF" w:rsidRPr="00A84CB6">
        <w:rPr>
          <w:b/>
          <w:bCs/>
          <w:smallCaps/>
          <w:sz w:val="20"/>
          <w:szCs w:val="20"/>
        </w:rPr>
        <w:t xml:space="preserve">, </w:t>
      </w:r>
      <w:r>
        <w:rPr>
          <w:b/>
          <w:bCs/>
          <w:sz w:val="20"/>
          <w:szCs w:val="20"/>
        </w:rPr>
        <w:t>Belén Muñoz-Abella</w:t>
      </w:r>
      <w:r w:rsidRPr="00A84CB6">
        <w:rPr>
          <w:b/>
          <w:bCs/>
          <w:smallCaps/>
          <w:sz w:val="20"/>
          <w:szCs w:val="20"/>
          <w:vertAlign w:val="superscript"/>
        </w:rPr>
        <w:t xml:space="preserve"> </w:t>
      </w:r>
      <w:r w:rsidR="002F2CDF" w:rsidRPr="00A84CB6">
        <w:rPr>
          <w:b/>
          <w:bCs/>
          <w:smallCaps/>
          <w:sz w:val="20"/>
          <w:szCs w:val="20"/>
          <w:vertAlign w:val="superscript"/>
        </w:rPr>
        <w:t>4</w:t>
      </w:r>
      <w:r>
        <w:rPr>
          <w:b/>
          <w:bCs/>
          <w:smallCaps/>
          <w:sz w:val="20"/>
          <w:szCs w:val="20"/>
        </w:rPr>
        <w:t xml:space="preserve">, </w:t>
      </w:r>
      <w:r>
        <w:rPr>
          <w:b/>
          <w:bCs/>
          <w:sz w:val="20"/>
          <w:szCs w:val="20"/>
        </w:rPr>
        <w:t>Lourdes Rubio Ruiz de Aguirre</w:t>
      </w:r>
      <w:r w:rsidRPr="00A84CB6">
        <w:rPr>
          <w:b/>
          <w:bCs/>
          <w:smallCaps/>
          <w:sz w:val="20"/>
          <w:szCs w:val="20"/>
          <w:vertAlign w:val="superscript"/>
        </w:rPr>
        <w:t xml:space="preserve"> </w:t>
      </w:r>
      <w:r>
        <w:rPr>
          <w:b/>
          <w:bCs/>
          <w:smallCaps/>
          <w:sz w:val="20"/>
          <w:szCs w:val="20"/>
          <w:vertAlign w:val="superscript"/>
        </w:rPr>
        <w:t>5</w:t>
      </w:r>
    </w:p>
    <w:p w14:paraId="6D48490E" w14:textId="77777777" w:rsidR="002F2CDF" w:rsidRDefault="002F2CDF" w:rsidP="002F2CDF">
      <w:pPr>
        <w:pStyle w:val="Default"/>
        <w:jc w:val="center"/>
        <w:rPr>
          <w:sz w:val="20"/>
          <w:szCs w:val="20"/>
        </w:rPr>
      </w:pPr>
    </w:p>
    <w:p w14:paraId="1FAA5A7D" w14:textId="172152FA" w:rsidR="00ED7A41" w:rsidRPr="00FB73A9" w:rsidRDefault="00ED7A41" w:rsidP="00ED7A41">
      <w:pPr>
        <w:jc w:val="center"/>
        <w:rPr>
          <w:sz w:val="18"/>
        </w:rPr>
      </w:pPr>
      <w:r w:rsidRPr="00FB73A9">
        <w:rPr>
          <w:sz w:val="18"/>
          <w:vertAlign w:val="superscript"/>
        </w:rPr>
        <w:t>1</w:t>
      </w:r>
      <w:r w:rsidRPr="00FB73A9">
        <w:rPr>
          <w:sz w:val="18"/>
        </w:rPr>
        <w:t xml:space="preserve">Grupo </w:t>
      </w:r>
      <w:proofErr w:type="spellStart"/>
      <w:r>
        <w:rPr>
          <w:sz w:val="18"/>
        </w:rPr>
        <w:t>SiOMec</w:t>
      </w:r>
      <w:proofErr w:type="spellEnd"/>
      <w:r w:rsidRPr="00FB73A9">
        <w:rPr>
          <w:sz w:val="18"/>
        </w:rPr>
        <w:t xml:space="preserve">, </w:t>
      </w:r>
      <w:r>
        <w:rPr>
          <w:sz w:val="18"/>
        </w:rPr>
        <w:t>Dpto. de Ing. Mecánica</w:t>
      </w:r>
      <w:r w:rsidRPr="00FB73A9">
        <w:rPr>
          <w:sz w:val="18"/>
        </w:rPr>
        <w:t>, Univ</w:t>
      </w:r>
      <w:r>
        <w:rPr>
          <w:sz w:val="18"/>
        </w:rPr>
        <w:t>ersidad</w:t>
      </w:r>
      <w:r w:rsidRPr="00FB73A9">
        <w:rPr>
          <w:sz w:val="18"/>
        </w:rPr>
        <w:t xml:space="preserve"> </w:t>
      </w:r>
      <w:r>
        <w:rPr>
          <w:sz w:val="18"/>
        </w:rPr>
        <w:t>Carlos III de Madrid</w:t>
      </w:r>
      <w:r w:rsidRPr="00FB73A9">
        <w:rPr>
          <w:sz w:val="18"/>
        </w:rPr>
        <w:t xml:space="preserve">, </w:t>
      </w:r>
      <w:r>
        <w:rPr>
          <w:sz w:val="18"/>
        </w:rPr>
        <w:t>España</w:t>
      </w:r>
      <w:r w:rsidRPr="00FB73A9">
        <w:rPr>
          <w:sz w:val="18"/>
        </w:rPr>
        <w:t xml:space="preserve">. Email: </w:t>
      </w:r>
      <w:r>
        <w:rPr>
          <w:sz w:val="18"/>
        </w:rPr>
        <w:t>prubio@ing.uc3m.es</w:t>
      </w:r>
    </w:p>
    <w:p w14:paraId="655E242E" w14:textId="157DCA52" w:rsidR="00ED7A41" w:rsidRPr="00FB73A9" w:rsidRDefault="00ED7A41" w:rsidP="00ED7A41">
      <w:pPr>
        <w:jc w:val="center"/>
        <w:rPr>
          <w:sz w:val="18"/>
        </w:rPr>
      </w:pPr>
      <w:r>
        <w:rPr>
          <w:sz w:val="18"/>
          <w:vertAlign w:val="superscript"/>
        </w:rPr>
        <w:t>2</w:t>
      </w:r>
      <w:r w:rsidRPr="00FB73A9">
        <w:rPr>
          <w:sz w:val="18"/>
        </w:rPr>
        <w:t xml:space="preserve">Grupo </w:t>
      </w:r>
      <w:r w:rsidR="002C1CE7">
        <w:rPr>
          <w:sz w:val="18"/>
        </w:rPr>
        <w:t>MMA</w:t>
      </w:r>
      <w:r w:rsidRPr="00FB73A9">
        <w:rPr>
          <w:sz w:val="18"/>
        </w:rPr>
        <w:t xml:space="preserve">, </w:t>
      </w:r>
      <w:r>
        <w:rPr>
          <w:sz w:val="18"/>
        </w:rPr>
        <w:t xml:space="preserve">Dpto. </w:t>
      </w:r>
      <w:r w:rsidR="002C1CE7" w:rsidRPr="002C1CE7">
        <w:rPr>
          <w:sz w:val="18"/>
        </w:rPr>
        <w:t>Departamento de Mecánica de Medios Continuos y Teoría de Estructuras</w:t>
      </w:r>
      <w:r w:rsidRPr="00FB73A9">
        <w:rPr>
          <w:sz w:val="18"/>
        </w:rPr>
        <w:t>, Univ</w:t>
      </w:r>
      <w:r>
        <w:rPr>
          <w:sz w:val="18"/>
        </w:rPr>
        <w:t>ersidad</w:t>
      </w:r>
      <w:r w:rsidRPr="00FB73A9">
        <w:rPr>
          <w:sz w:val="18"/>
        </w:rPr>
        <w:t xml:space="preserve"> </w:t>
      </w:r>
      <w:r>
        <w:rPr>
          <w:sz w:val="18"/>
        </w:rPr>
        <w:t>Carlos III de Madrid</w:t>
      </w:r>
      <w:r w:rsidRPr="00FB73A9">
        <w:rPr>
          <w:sz w:val="18"/>
        </w:rPr>
        <w:t xml:space="preserve">, </w:t>
      </w:r>
      <w:r>
        <w:rPr>
          <w:sz w:val="18"/>
        </w:rPr>
        <w:t>España</w:t>
      </w:r>
      <w:r w:rsidRPr="00FB73A9">
        <w:rPr>
          <w:sz w:val="18"/>
        </w:rPr>
        <w:t xml:space="preserve">. Email: </w:t>
      </w:r>
      <w:r w:rsidR="002C1CE7" w:rsidRPr="002C1CE7">
        <w:rPr>
          <w:sz w:val="18"/>
        </w:rPr>
        <w:t>idel@ing.uc3m.es</w:t>
      </w:r>
      <w:r>
        <w:rPr>
          <w:sz w:val="18"/>
        </w:rPr>
        <w:t>@ing.uc3m.es</w:t>
      </w:r>
    </w:p>
    <w:p w14:paraId="679EF072" w14:textId="70BCC68C" w:rsidR="00ED7A41" w:rsidRPr="00FB73A9" w:rsidRDefault="00ED7A41" w:rsidP="00ED7A41">
      <w:pPr>
        <w:jc w:val="center"/>
        <w:rPr>
          <w:sz w:val="18"/>
        </w:rPr>
      </w:pPr>
      <w:r>
        <w:rPr>
          <w:sz w:val="18"/>
          <w:vertAlign w:val="superscript"/>
        </w:rPr>
        <w:t>3</w:t>
      </w:r>
      <w:r w:rsidRPr="00FB73A9">
        <w:rPr>
          <w:sz w:val="18"/>
        </w:rPr>
        <w:t xml:space="preserve">Grupo </w:t>
      </w:r>
      <w:proofErr w:type="spellStart"/>
      <w:r>
        <w:rPr>
          <w:sz w:val="18"/>
        </w:rPr>
        <w:t>SiOMec</w:t>
      </w:r>
      <w:proofErr w:type="spellEnd"/>
      <w:r w:rsidRPr="00FB73A9">
        <w:rPr>
          <w:sz w:val="18"/>
        </w:rPr>
        <w:t xml:space="preserve">, </w:t>
      </w:r>
      <w:r>
        <w:rPr>
          <w:sz w:val="18"/>
        </w:rPr>
        <w:t>Dpto. de Ing. Mecánica</w:t>
      </w:r>
      <w:r w:rsidRPr="00FB73A9">
        <w:rPr>
          <w:sz w:val="18"/>
        </w:rPr>
        <w:t>, Univ</w:t>
      </w:r>
      <w:r>
        <w:rPr>
          <w:sz w:val="18"/>
        </w:rPr>
        <w:t>ersidad</w:t>
      </w:r>
      <w:r w:rsidRPr="00FB73A9">
        <w:rPr>
          <w:sz w:val="18"/>
        </w:rPr>
        <w:t xml:space="preserve"> </w:t>
      </w:r>
      <w:r>
        <w:rPr>
          <w:sz w:val="18"/>
        </w:rPr>
        <w:t>Carlos III de Madrid</w:t>
      </w:r>
      <w:r w:rsidRPr="00FB73A9">
        <w:rPr>
          <w:sz w:val="18"/>
        </w:rPr>
        <w:t xml:space="preserve">, </w:t>
      </w:r>
      <w:r>
        <w:rPr>
          <w:sz w:val="18"/>
        </w:rPr>
        <w:t>España</w:t>
      </w:r>
      <w:r w:rsidRPr="00FB73A9">
        <w:rPr>
          <w:sz w:val="18"/>
        </w:rPr>
        <w:t xml:space="preserve">. Email: </w:t>
      </w:r>
      <w:r w:rsidRPr="00ED7A41">
        <w:rPr>
          <w:sz w:val="18"/>
        </w:rPr>
        <w:t>vivaylov@ing.uc3m.es</w:t>
      </w:r>
    </w:p>
    <w:p w14:paraId="577B294B" w14:textId="5963506F" w:rsidR="00ED7A41" w:rsidRDefault="00ED7A41" w:rsidP="00ED7A41">
      <w:pPr>
        <w:jc w:val="center"/>
        <w:rPr>
          <w:sz w:val="18"/>
        </w:rPr>
      </w:pPr>
      <w:r>
        <w:rPr>
          <w:sz w:val="18"/>
          <w:vertAlign w:val="superscript"/>
        </w:rPr>
        <w:t>4</w:t>
      </w:r>
      <w:r w:rsidRPr="00FB73A9">
        <w:rPr>
          <w:sz w:val="18"/>
        </w:rPr>
        <w:t xml:space="preserve">Grupo </w:t>
      </w:r>
      <w:proofErr w:type="spellStart"/>
      <w:r>
        <w:rPr>
          <w:sz w:val="18"/>
        </w:rPr>
        <w:t>SiOMec</w:t>
      </w:r>
      <w:proofErr w:type="spellEnd"/>
      <w:r w:rsidRPr="00FB73A9">
        <w:rPr>
          <w:sz w:val="18"/>
        </w:rPr>
        <w:t xml:space="preserve">, </w:t>
      </w:r>
      <w:r>
        <w:rPr>
          <w:sz w:val="18"/>
        </w:rPr>
        <w:t>Dpto. de Ing. Mecánica</w:t>
      </w:r>
      <w:r w:rsidRPr="00FB73A9">
        <w:rPr>
          <w:sz w:val="18"/>
        </w:rPr>
        <w:t>, Univ</w:t>
      </w:r>
      <w:r>
        <w:rPr>
          <w:sz w:val="18"/>
        </w:rPr>
        <w:t>ersidad</w:t>
      </w:r>
      <w:r w:rsidRPr="00FB73A9">
        <w:rPr>
          <w:sz w:val="18"/>
        </w:rPr>
        <w:t xml:space="preserve"> </w:t>
      </w:r>
      <w:r>
        <w:rPr>
          <w:sz w:val="18"/>
        </w:rPr>
        <w:t>Carlos III de Madrid</w:t>
      </w:r>
      <w:r w:rsidRPr="00FB73A9">
        <w:rPr>
          <w:sz w:val="18"/>
        </w:rPr>
        <w:t xml:space="preserve">, </w:t>
      </w:r>
      <w:r>
        <w:rPr>
          <w:sz w:val="18"/>
        </w:rPr>
        <w:t>España</w:t>
      </w:r>
      <w:r w:rsidRPr="00FB73A9">
        <w:rPr>
          <w:sz w:val="18"/>
        </w:rPr>
        <w:t xml:space="preserve">. Email: </w:t>
      </w:r>
      <w:proofErr w:type="spellStart"/>
      <w:r>
        <w:rPr>
          <w:sz w:val="18"/>
        </w:rPr>
        <w:t>mmunoz</w:t>
      </w:r>
      <w:proofErr w:type="spellEnd"/>
      <w:r>
        <w:rPr>
          <w:sz w:val="18"/>
        </w:rPr>
        <w:t xml:space="preserve"> @ing.uc3m.es</w:t>
      </w:r>
    </w:p>
    <w:p w14:paraId="0663371F" w14:textId="52D02B42" w:rsidR="00ED7A41" w:rsidRPr="00FB73A9" w:rsidRDefault="00ED7A41" w:rsidP="00ED7A41">
      <w:pPr>
        <w:jc w:val="center"/>
        <w:rPr>
          <w:sz w:val="18"/>
        </w:rPr>
      </w:pPr>
      <w:r>
        <w:rPr>
          <w:sz w:val="18"/>
          <w:vertAlign w:val="superscript"/>
        </w:rPr>
        <w:t>5</w:t>
      </w:r>
      <w:r w:rsidRPr="00FB73A9">
        <w:rPr>
          <w:sz w:val="18"/>
        </w:rPr>
        <w:t xml:space="preserve">Grupo </w:t>
      </w:r>
      <w:proofErr w:type="spellStart"/>
      <w:r>
        <w:rPr>
          <w:sz w:val="18"/>
        </w:rPr>
        <w:t>SiOMec</w:t>
      </w:r>
      <w:proofErr w:type="spellEnd"/>
      <w:r w:rsidRPr="00FB73A9">
        <w:rPr>
          <w:sz w:val="18"/>
        </w:rPr>
        <w:t xml:space="preserve">, </w:t>
      </w:r>
      <w:r>
        <w:rPr>
          <w:sz w:val="18"/>
        </w:rPr>
        <w:t>Dpto. de Ing. Mecánica</w:t>
      </w:r>
      <w:r w:rsidRPr="00FB73A9">
        <w:rPr>
          <w:sz w:val="18"/>
        </w:rPr>
        <w:t>, Univ</w:t>
      </w:r>
      <w:r>
        <w:rPr>
          <w:sz w:val="18"/>
        </w:rPr>
        <w:t>ersidad</w:t>
      </w:r>
      <w:r w:rsidRPr="00FB73A9">
        <w:rPr>
          <w:sz w:val="18"/>
        </w:rPr>
        <w:t xml:space="preserve"> </w:t>
      </w:r>
      <w:r>
        <w:rPr>
          <w:sz w:val="18"/>
        </w:rPr>
        <w:t>Carlos III de Madrid</w:t>
      </w:r>
      <w:r w:rsidRPr="00FB73A9">
        <w:rPr>
          <w:sz w:val="18"/>
        </w:rPr>
        <w:t xml:space="preserve">, </w:t>
      </w:r>
      <w:r>
        <w:rPr>
          <w:sz w:val="18"/>
        </w:rPr>
        <w:t>España</w:t>
      </w:r>
      <w:r w:rsidRPr="00FB73A9">
        <w:rPr>
          <w:sz w:val="18"/>
        </w:rPr>
        <w:t xml:space="preserve">. Email: </w:t>
      </w:r>
      <w:r>
        <w:rPr>
          <w:sz w:val="18"/>
        </w:rPr>
        <w:t>lrubio@ing.uc3m.es</w:t>
      </w:r>
    </w:p>
    <w:p w14:paraId="52118D36" w14:textId="77777777" w:rsidR="00ED7A41" w:rsidRPr="00FB73A9" w:rsidRDefault="00ED7A41" w:rsidP="00ED7A41">
      <w:pPr>
        <w:jc w:val="center"/>
        <w:rPr>
          <w:sz w:val="18"/>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628347A1" w14:textId="0DB3CE7A" w:rsidR="00845B18" w:rsidRDefault="00EA7F1C" w:rsidP="00FB73A9">
      <w:r w:rsidRPr="00EA7F1C">
        <w:t xml:space="preserve">En este trabajo </w:t>
      </w:r>
      <w:r w:rsidR="002B4BF9">
        <w:t xml:space="preserve">se ha analizado el </w:t>
      </w:r>
      <w:r w:rsidR="002B4BF9" w:rsidRPr="00277218">
        <w:t xml:space="preserve">comportamiento vibratorio de </w:t>
      </w:r>
      <w:r w:rsidR="00C07D1A" w:rsidRPr="00277218">
        <w:t>vigas fabricadas de material compuesto representativas de palas de aerogeneradores formadas por estructuras sándwich con pieles de</w:t>
      </w:r>
      <w:r w:rsidR="00674195" w:rsidRPr="00277218">
        <w:t xml:space="preserve"> p</w:t>
      </w:r>
      <w:r w:rsidR="00277218" w:rsidRPr="00277218">
        <w:t>olímeros</w:t>
      </w:r>
      <w:r w:rsidR="00674195" w:rsidRPr="00277218">
        <w:t xml:space="preserve"> reforzados</w:t>
      </w:r>
      <w:r w:rsidR="003A024F" w:rsidRPr="00277218">
        <w:t xml:space="preserve"> con fibra de carbono</w:t>
      </w:r>
      <w:r w:rsidR="00C07D1A" w:rsidRPr="00277218">
        <w:t xml:space="preserve"> y núcleo </w:t>
      </w:r>
      <w:r w:rsidR="003A024F" w:rsidRPr="00277218">
        <w:t>de nido de abeja</w:t>
      </w:r>
      <w:r w:rsidR="002B4BF9" w:rsidRPr="00277218">
        <w:t xml:space="preserve"> en función de diferentes variables: la velocidad de giro y de la orientación de la viga. Para ello se ha desarrollado </w:t>
      </w:r>
      <w:r w:rsidRPr="00277218">
        <w:t>un modelo</w:t>
      </w:r>
      <w:r w:rsidRPr="00EA7F1C">
        <w:t xml:space="preserve"> numérico 3D dinámico realizado mediante un código comercial de elementos</w:t>
      </w:r>
      <w:r w:rsidR="00D00968">
        <w:t xml:space="preserve"> finitos</w:t>
      </w:r>
      <w:r w:rsidRPr="00EA7F1C">
        <w:t xml:space="preserve">. Como señal de salida del modelo numérico se ha elegido la aceleración de un punto de la sección situado en el extremo de la viga y se ha procesado la señal para obtener las frecuencias de la viga giratoria. </w:t>
      </w:r>
    </w:p>
    <w:p w14:paraId="3D3B6CD9" w14:textId="77777777" w:rsidR="00EA7F1C" w:rsidRDefault="00EA7F1C" w:rsidP="00FB73A9"/>
    <w:p w14:paraId="70A85AF5" w14:textId="7A22CD7D"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EA7F1C" w:rsidRPr="00EA7F1C">
        <w:t>Modelo numérico, vigas rotatorias, frecuencias naturales, material compuesto</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5FDBA7" w14:textId="65297AC2" w:rsidR="00845B18" w:rsidRDefault="00D00968" w:rsidP="00D00968">
      <w:pPr>
        <w:rPr>
          <w:lang w:val="en-US"/>
        </w:rPr>
      </w:pPr>
      <w:r w:rsidRPr="00D00968">
        <w:rPr>
          <w:lang w:val="en-US"/>
        </w:rPr>
        <w:t xml:space="preserve">In this work, the vibratory behavior of beams made of representative composite material of wind turbine blades formed by sandwich structures with </w:t>
      </w:r>
      <w:r w:rsidR="00277218">
        <w:rPr>
          <w:lang w:val="en-US"/>
        </w:rPr>
        <w:t>skins made of c</w:t>
      </w:r>
      <w:r w:rsidR="00277218" w:rsidRPr="00277218">
        <w:rPr>
          <w:lang w:val="en-US"/>
        </w:rPr>
        <w:t>arbon</w:t>
      </w:r>
      <w:r w:rsidR="00277218">
        <w:rPr>
          <w:lang w:val="en-US"/>
        </w:rPr>
        <w:t xml:space="preserve"> </w:t>
      </w:r>
      <w:r w:rsidR="00277218" w:rsidRPr="00277218">
        <w:rPr>
          <w:lang w:val="en-US"/>
        </w:rPr>
        <w:t>fiber</w:t>
      </w:r>
      <w:r w:rsidR="00277218">
        <w:rPr>
          <w:lang w:val="en-US"/>
        </w:rPr>
        <w:t xml:space="preserve"> </w:t>
      </w:r>
      <w:r w:rsidR="00277218" w:rsidRPr="00277218">
        <w:rPr>
          <w:lang w:val="en-US"/>
        </w:rPr>
        <w:t>reinforced polymers</w:t>
      </w:r>
      <w:r w:rsidRPr="00D00968">
        <w:rPr>
          <w:lang w:val="en-US"/>
        </w:rPr>
        <w:t xml:space="preserve"> and honeycom</w:t>
      </w:r>
      <w:r w:rsidR="00B34437">
        <w:rPr>
          <w:lang w:val="en-US"/>
        </w:rPr>
        <w:t>b</w:t>
      </w:r>
      <w:r w:rsidRPr="00D00968">
        <w:rPr>
          <w:lang w:val="en-US"/>
        </w:rPr>
        <w:t xml:space="preserve"> core has been analyzed as a function of different variables: the </w:t>
      </w:r>
      <w:r>
        <w:rPr>
          <w:lang w:val="en-US"/>
        </w:rPr>
        <w:t xml:space="preserve">rotation </w:t>
      </w:r>
      <w:r w:rsidRPr="00D00968">
        <w:rPr>
          <w:lang w:val="en-US"/>
        </w:rPr>
        <w:t>speed and the orientation of the beam. For this, a dynamic 3D numerical model has been developed using a commercial</w:t>
      </w:r>
      <w:r>
        <w:rPr>
          <w:lang w:val="en-US"/>
        </w:rPr>
        <w:t xml:space="preserve"> </w:t>
      </w:r>
      <w:r w:rsidRPr="00D00968">
        <w:rPr>
          <w:lang w:val="en-US"/>
        </w:rPr>
        <w:t>finite element code. As output signal of the numerical model, the acceleration of a point of the section located at the end of the beam has been chosen and the signal has been processed to obtain the frequencies of the rotating beam.</w:t>
      </w:r>
    </w:p>
    <w:p w14:paraId="599F0E28" w14:textId="77777777" w:rsidR="00D00968" w:rsidRDefault="00D00968" w:rsidP="00FB73A9">
      <w:pPr>
        <w:rPr>
          <w:rStyle w:val="hps"/>
          <w:rFonts w:cs="Times New Roman"/>
          <w:color w:val="000000"/>
          <w:lang w:val="en-GB"/>
        </w:rPr>
      </w:pPr>
    </w:p>
    <w:p w14:paraId="6FCE943A" w14:textId="35AA77A1"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D00968" w:rsidRPr="00D00968">
        <w:rPr>
          <w:lang w:val="en-US"/>
        </w:rPr>
        <w:t>Numerical model, rotating beams, natural frequencies, composite material.</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6038ADC3" w14:textId="31F00AC6" w:rsidR="00353FC7" w:rsidRDefault="00353FC7" w:rsidP="00353FC7">
      <w:r>
        <w:t xml:space="preserve">Las energías renovables tienen un impacto ambiental mucho menor que otro tipo de energías, a diferencia de los combustibles fósiles, no producen gases de efecto invernadero ni emisiones contaminantes, por lo que no afectan al cambio climático. La energía eólica es una fuente de energía renovable que en los últimos años ha empezado a adquirir un valor de suma importancia ya que es considerada como sustitutiva de los combustibles fósiles. En consecuencia, las palas son uno de los elementos más relevantes y en el que centrar las investigaciones dirigidas a la evolución de los aerogeneradores. Por lo tanto, cualquier mejora en el </w:t>
      </w:r>
      <w:r>
        <w:t xml:space="preserve">diseño, fabricación y operación de las palas tendrá un impacto directo en todo el sistema de producción de energía. </w:t>
      </w:r>
    </w:p>
    <w:p w14:paraId="44DABB88" w14:textId="77777777" w:rsidR="00353FC7" w:rsidRDefault="00353FC7" w:rsidP="00353FC7"/>
    <w:p w14:paraId="796F059A" w14:textId="5C2F2C42" w:rsidR="00353FC7" w:rsidRDefault="00353FC7" w:rsidP="00353FC7">
      <w:r>
        <w:t>Las palas de los aerogeneradores suelen estar fabricadas con materiales compuestos. Las estructuras sándwich utilizadas en estos casos suelen estar compuestas por pieles de laminados de fibra de vidrio (GFRP) y núcleos de espuma (</w:t>
      </w:r>
      <w:proofErr w:type="spellStart"/>
      <w:r>
        <w:t>foam</w:t>
      </w:r>
      <w:proofErr w:type="spellEnd"/>
      <w:r>
        <w:t xml:space="preserve">) polimérica. El uso de materiales compuestos de fibra de carbono para las pieles (CFRP) está siendo analizado para el futuro como alternativa a los </w:t>
      </w:r>
      <w:proofErr w:type="spellStart"/>
      <w:r>
        <w:t>GFRPs</w:t>
      </w:r>
      <w:proofErr w:type="spellEnd"/>
      <w:r>
        <w:t xml:space="preserve"> para palas de aerogeneradores de grandes dimensiones, dadas sus excelentes propiedades mecánicas y su bajo peso [1]. </w:t>
      </w:r>
      <w:r>
        <w:lastRenderedPageBreak/>
        <w:t xml:space="preserve">El otro componente importante a la hora de diseñar estructuras sándwich es el núcleo, en estructuras sándwich es habitual utilizar núcleos sólidos (de espuma). Los núcleos sólidos tienen más superficie de contacto entre piel-núcleo que los </w:t>
      </w:r>
      <w:proofErr w:type="spellStart"/>
      <w:r w:rsidR="001716A1">
        <w:t>nucleos</w:t>
      </w:r>
      <w:proofErr w:type="spellEnd"/>
      <w:r w:rsidR="001716A1">
        <w:t xml:space="preserve"> de nido de abeja (</w:t>
      </w:r>
      <w:proofErr w:type="spellStart"/>
      <w:r>
        <w:t>honeycomb</w:t>
      </w:r>
      <w:proofErr w:type="spellEnd"/>
      <w:r w:rsidR="001716A1">
        <w:t>)</w:t>
      </w:r>
      <w:r>
        <w:t xml:space="preserve">, por lo que los hace la primera elección del diseñador a la hora de conformar elementos de altas prestaciones; sin embargo, en los aerogeneradores del futuro es de esperar que su tamaño creciente no incremente de manera exagerada su peso. A este respecto, los núcleos </w:t>
      </w:r>
      <w:proofErr w:type="spellStart"/>
      <w:r>
        <w:t>honeycomb</w:t>
      </w:r>
      <w:proofErr w:type="spellEnd"/>
      <w:r>
        <w:t xml:space="preserve"> están compuestos de una serie de celdas unitarias unidas de manera similar a cómo lo estaría el panal de una colmena y ofrecen mejor relación resistencia frente al peso [2]. </w:t>
      </w:r>
    </w:p>
    <w:p w14:paraId="3336D723" w14:textId="0828CB75" w:rsidR="00353FC7" w:rsidRDefault="00353FC7" w:rsidP="00353FC7">
      <w:r>
        <w:t xml:space="preserve">Por otro lado, las palas de los aerogeneradores son componentes mecánicos que pueden modelarse como vigas rotatorias. Algunos autores han estudiado las vibraciones de vigas giratorias [3-7]. Aunque la mayor parte de estos estudios se han centrado en el análisis de vigas de materiales tradicionales [3-5]. Sin embargo, el número de trabajos sobre el comportamiento vibratorio de palas rotatorias de material compuesto es reducido [6-7]. No obstante, en conocimiento de los autores, no se ha encontrado en la literatura ninguna publicación científica en la que el estudio esté centrado en la vibración en vigas rotatorias formadas por estructuras sándwich con pieles de </w:t>
      </w:r>
      <w:proofErr w:type="spellStart"/>
      <w:r>
        <w:t>CFRPs</w:t>
      </w:r>
      <w:proofErr w:type="spellEnd"/>
      <w:r>
        <w:t xml:space="preserve"> y núcleo </w:t>
      </w:r>
      <w:proofErr w:type="spellStart"/>
      <w:r>
        <w:t>honeycomb</w:t>
      </w:r>
      <w:proofErr w:type="spellEnd"/>
      <w:r>
        <w:t xml:space="preserve"> como las que se pretenden utilizar en este estudio.</w:t>
      </w:r>
    </w:p>
    <w:p w14:paraId="52B742C6" w14:textId="77777777" w:rsidR="00353FC7" w:rsidRDefault="00353FC7" w:rsidP="00353FC7"/>
    <w:p w14:paraId="76D8CF6C" w14:textId="4D9B9D80" w:rsidR="00353FC7" w:rsidRPr="008F64FA" w:rsidRDefault="00353FC7" w:rsidP="00353FC7">
      <w:r>
        <w:t xml:space="preserve">En este trabajo se presenta un modelo numérico 3D dinámico realizado mediante un código comercial de elementos finitos que permite obtener las características vibratorias de una viga fabricada de material compuesto en función de diferentes variables: la velocidad de giro y de la orientación de la viga. Como señal de salida del modelo numérico se ha elegido la aceleración de un punto de la sección situado en el extremo de la viga y se ha procesado la señal para </w:t>
      </w:r>
      <w:bookmarkStart w:id="0" w:name="_GoBack"/>
      <w:bookmarkEnd w:id="0"/>
      <w:r w:rsidRPr="008F64FA">
        <w:t xml:space="preserve">obtener las frecuencias de la viga giratoria. El estudio realizado ha permitido analizar la influencia de las variables anteriores en la respuesta vibratoria de vigas sándwich representativas de palas de aerogeneradores formadas por estructuras sándwich con pieles de </w:t>
      </w:r>
      <w:proofErr w:type="spellStart"/>
      <w:r w:rsidRPr="008F64FA">
        <w:t>CFRPs</w:t>
      </w:r>
      <w:proofErr w:type="spellEnd"/>
      <w:r w:rsidRPr="008F64FA">
        <w:t xml:space="preserve"> y núcleo </w:t>
      </w:r>
      <w:proofErr w:type="spellStart"/>
      <w:r w:rsidRPr="008F64FA">
        <w:t>honeycomb</w:t>
      </w:r>
      <w:proofErr w:type="spellEnd"/>
      <w:r w:rsidRPr="008F64FA">
        <w:t>.</w:t>
      </w:r>
    </w:p>
    <w:p w14:paraId="65F61BD4" w14:textId="77777777" w:rsidR="004A3121" w:rsidRPr="008F64FA" w:rsidRDefault="004A3121" w:rsidP="00353FC7"/>
    <w:p w14:paraId="0C826236" w14:textId="0002E51E" w:rsidR="00E72566" w:rsidRPr="008F64FA" w:rsidRDefault="00B45919" w:rsidP="00B45919">
      <w:pPr>
        <w:pStyle w:val="Ttulo1"/>
      </w:pPr>
      <w:r w:rsidRPr="008F64FA">
        <w:t>Modelo de viga rotatoria</w:t>
      </w:r>
    </w:p>
    <w:p w14:paraId="2722113D" w14:textId="77777777" w:rsidR="00A84CB6" w:rsidRPr="008F64FA" w:rsidRDefault="00A84CB6" w:rsidP="00A84CB6">
      <w:pPr>
        <w:pStyle w:val="Default"/>
        <w:jc w:val="both"/>
        <w:rPr>
          <w:rFonts w:ascii="Calibri" w:hAnsi="Calibri" w:cs="Calibri"/>
          <w:b/>
          <w:smallCaps/>
          <w:sz w:val="20"/>
          <w:szCs w:val="20"/>
        </w:rPr>
      </w:pPr>
    </w:p>
    <w:p w14:paraId="3DD8EDB3" w14:textId="59FF717B" w:rsidR="00A84CB6" w:rsidRPr="008F64FA" w:rsidRDefault="00B45919" w:rsidP="00960B8F">
      <w:pPr>
        <w:pStyle w:val="Ttulo2"/>
      </w:pPr>
      <w:r w:rsidRPr="008F64FA">
        <w:t>Planteamiento del problema</w:t>
      </w:r>
    </w:p>
    <w:p w14:paraId="6B87D9FC" w14:textId="77777777" w:rsidR="009B4D5F" w:rsidRPr="008F64FA" w:rsidRDefault="009B4D5F" w:rsidP="00FB73A9"/>
    <w:p w14:paraId="68C79714" w14:textId="2E582280" w:rsidR="00171AEA" w:rsidRPr="008F64FA" w:rsidRDefault="00171AEA" w:rsidP="00171AEA">
      <w:r w:rsidRPr="008F64FA">
        <w:rPr>
          <w:rFonts w:eastAsia="ヒラギノ角ゴ Pro W3" w:cs="Times New Roman"/>
          <w:color w:val="000000"/>
          <w:szCs w:val="24"/>
          <w:lang w:val="es-ES_tradnl"/>
        </w:rPr>
        <w:t xml:space="preserve">Se ha considerado una viga rotatoria de material compuesto cuyas dimensiones se muestran en la </w:t>
      </w:r>
      <w:r w:rsidR="00CE5DC6" w:rsidRPr="008F64FA">
        <w:rPr>
          <w:rFonts w:eastAsia="ヒラギノ角ゴ Pro W3" w:cs="Times New Roman"/>
          <w:color w:val="000000"/>
          <w:szCs w:val="24"/>
          <w:lang w:val="es-ES_tradnl"/>
        </w:rPr>
        <w:t>F</w:t>
      </w:r>
      <w:r w:rsidRPr="008F64FA">
        <w:rPr>
          <w:rFonts w:eastAsia="ヒラギノ角ゴ Pro W3" w:cs="Times New Roman"/>
          <w:color w:val="000000"/>
          <w:szCs w:val="24"/>
          <w:lang w:val="es-ES_tradnl"/>
        </w:rPr>
        <w:t>igura 1. La</w:t>
      </w:r>
      <w:r w:rsidR="00461E11" w:rsidRPr="008F64FA">
        <w:rPr>
          <w:rFonts w:eastAsia="ヒラギノ角ゴ Pro W3" w:cs="Times New Roman"/>
          <w:color w:val="000000"/>
          <w:szCs w:val="24"/>
          <w:lang w:val="es-ES_tradnl"/>
        </w:rPr>
        <w:t xml:space="preserve"> viga </w:t>
      </w:r>
      <w:r w:rsidRPr="008F64FA">
        <w:rPr>
          <w:rFonts w:eastAsia="ヒラギノ角ゴ Pro W3" w:cs="Times New Roman"/>
          <w:color w:val="000000"/>
          <w:szCs w:val="24"/>
          <w:lang w:val="es-ES_tradnl"/>
        </w:rPr>
        <w:t xml:space="preserve"> rota alrededor del eje Y (ver </w:t>
      </w:r>
      <w:r w:rsidR="00CE5DC6" w:rsidRPr="008F64FA">
        <w:rPr>
          <w:rFonts w:eastAsia="ヒラギノ角ゴ Pro W3" w:cs="Times New Roman"/>
          <w:color w:val="000000"/>
          <w:szCs w:val="24"/>
          <w:lang w:val="es-ES_tradnl"/>
        </w:rPr>
        <w:t>F</w:t>
      </w:r>
      <w:r w:rsidRPr="008F64FA">
        <w:rPr>
          <w:rFonts w:eastAsia="ヒラギノ角ゴ Pro W3" w:cs="Times New Roman"/>
          <w:color w:val="000000"/>
          <w:szCs w:val="24"/>
          <w:lang w:val="es-ES_tradnl"/>
        </w:rPr>
        <w:t xml:space="preserve">igura 1) con sentido </w:t>
      </w:r>
      <w:r w:rsidR="009303D2" w:rsidRPr="008F64FA">
        <w:rPr>
          <w:rFonts w:eastAsia="ヒラギノ角ゴ Pro W3" w:cs="Times New Roman"/>
          <w:color w:val="000000"/>
          <w:szCs w:val="24"/>
          <w:lang w:val="es-ES_tradnl"/>
        </w:rPr>
        <w:t>anti</w:t>
      </w:r>
      <w:r w:rsidRPr="008F64FA">
        <w:rPr>
          <w:rFonts w:eastAsia="ヒラギノ角ゴ Pro W3" w:cs="Times New Roman"/>
          <w:color w:val="000000"/>
          <w:szCs w:val="24"/>
          <w:lang w:val="es-ES_tradnl"/>
        </w:rPr>
        <w:t>horario y está fabricada</w:t>
      </w:r>
      <w:r w:rsidR="00461E11" w:rsidRPr="008F64FA">
        <w:rPr>
          <w:rFonts w:eastAsia="ヒラギノ角ゴ Pro W3" w:cs="Times New Roman"/>
          <w:color w:val="000000"/>
          <w:szCs w:val="24"/>
          <w:lang w:val="es-ES_tradnl"/>
        </w:rPr>
        <w:t xml:space="preserve"> en</w:t>
      </w:r>
      <w:r w:rsidR="009547CB" w:rsidRPr="008F64FA">
        <w:rPr>
          <w:rFonts w:eastAsia="ヒラギノ角ゴ Pro W3" w:cs="Times New Roman"/>
          <w:color w:val="000000"/>
          <w:szCs w:val="24"/>
          <w:lang w:val="es-ES_tradnl"/>
        </w:rPr>
        <w:t xml:space="preserve"> material compuesto que combina pieles de laminados de fibra de carbono </w:t>
      </w:r>
      <w:r w:rsidR="009547CB" w:rsidRPr="008F64FA">
        <w:t>(CFRP) y núcleo de nido de abeja (</w:t>
      </w:r>
      <w:proofErr w:type="spellStart"/>
      <w:r w:rsidR="009547CB" w:rsidRPr="008F64FA">
        <w:t>honeycomb</w:t>
      </w:r>
      <w:proofErr w:type="spellEnd"/>
      <w:r w:rsidR="009547CB" w:rsidRPr="008F64FA">
        <w:t>) de Nomex</w:t>
      </w:r>
      <w:r w:rsidR="00BD266C" w:rsidRPr="008F64FA">
        <w:rPr>
          <w:rFonts w:asciiTheme="minorHAnsi" w:hAnsiTheme="minorHAnsi" w:cstheme="minorHAnsi"/>
          <w:color w:val="000000" w:themeColor="text1"/>
          <w:sz w:val="22"/>
          <w:szCs w:val="22"/>
        </w:rPr>
        <w:t>®</w:t>
      </w:r>
      <w:r w:rsidR="009547CB" w:rsidRPr="008F64FA">
        <w:t xml:space="preserve">. </w:t>
      </w:r>
      <w:r w:rsidR="00EF7E00" w:rsidRPr="008F64FA">
        <w:t xml:space="preserve">Las pieles de la estructura sándwich a estudio son laminados de material compuesto de fibra de carbono en matriz </w:t>
      </w:r>
      <w:proofErr w:type="spellStart"/>
      <w:r w:rsidR="00EF7E00" w:rsidRPr="008F64FA">
        <w:t>epoxy</w:t>
      </w:r>
      <w:proofErr w:type="spellEnd"/>
      <w:r w:rsidR="00EF7E00" w:rsidRPr="008F64FA">
        <w:t>, IM7/MTM-45-1, formados por 16 láminas y que presentan una secuencia de apilamiento igual a [0/+45/90/-45]</w:t>
      </w:r>
      <w:r w:rsidR="00EF7E00" w:rsidRPr="008F64FA">
        <w:rPr>
          <w:vertAlign w:val="subscript"/>
        </w:rPr>
        <w:t>2S</w:t>
      </w:r>
      <w:r w:rsidR="00EF7E00" w:rsidRPr="008F64FA">
        <w:t xml:space="preserve">. Las principales propiedades elásticas de la lámina de este material se muestran </w:t>
      </w:r>
      <w:r w:rsidR="0090464D" w:rsidRPr="008F64FA">
        <w:t>en la Tabla 1.</w:t>
      </w:r>
    </w:p>
    <w:p w14:paraId="6CE68A68" w14:textId="6358A433" w:rsidR="002117D4" w:rsidRPr="008F64FA" w:rsidRDefault="002117D4" w:rsidP="00171AEA"/>
    <w:p w14:paraId="4AC0176E" w14:textId="26E1922B" w:rsidR="0090464D" w:rsidRPr="008F64FA" w:rsidRDefault="00DC6622" w:rsidP="00DC6622">
      <w:r w:rsidRPr="008F64FA">
        <w:rPr>
          <w:noProof/>
          <w:lang w:val="es-ES" w:eastAsia="es-ES"/>
        </w:rPr>
        <mc:AlternateContent>
          <mc:Choice Requires="wps">
            <w:drawing>
              <wp:anchor distT="45720" distB="45720" distL="114300" distR="114300" simplePos="0" relativeHeight="251666432" behindDoc="0" locked="0" layoutInCell="1" allowOverlap="1" wp14:anchorId="4C9FE423" wp14:editId="2CFFF925">
                <wp:simplePos x="0" y="0"/>
                <wp:positionH relativeFrom="column">
                  <wp:posOffset>0</wp:posOffset>
                </wp:positionH>
                <wp:positionV relativeFrom="paragraph">
                  <wp:posOffset>-1891665</wp:posOffset>
                </wp:positionV>
                <wp:extent cx="2743200" cy="223774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37740"/>
                        </a:xfrm>
                        <a:prstGeom prst="rect">
                          <a:avLst/>
                        </a:prstGeom>
                        <a:solidFill>
                          <a:srgbClr val="FFFFFF"/>
                        </a:solidFill>
                        <a:ln w="9525">
                          <a:noFill/>
                          <a:miter lim="800000"/>
                          <a:headEnd/>
                          <a:tailEnd/>
                        </a:ln>
                      </wps:spPr>
                      <wps:txbx>
                        <w:txbxContent>
                          <w:p w14:paraId="2DFF328B" w14:textId="77777777" w:rsidR="002D72D8" w:rsidRDefault="002D72D8" w:rsidP="00DC6622">
                            <w:pPr>
                              <w:pStyle w:val="Descripcin"/>
                              <w:jc w:val="center"/>
                              <w:rPr>
                                <w:b/>
                              </w:rPr>
                            </w:pPr>
                            <w:r w:rsidRPr="00CD4C1A">
                              <w:rPr>
                                <w:noProof/>
                                <w:lang w:val="es-ES" w:eastAsia="es-ES"/>
                              </w:rPr>
                              <w:drawing>
                                <wp:inline distT="0" distB="0" distL="0" distR="0" wp14:anchorId="48C8948B" wp14:editId="51F77ED9">
                                  <wp:extent cx="2350800" cy="1728000"/>
                                  <wp:effectExtent l="0" t="0" r="0" b="5715"/>
                                  <wp:docPr id="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50800" cy="1728000"/>
                                          </a:xfrm>
                                          <a:prstGeom prst="rect">
                                            <a:avLst/>
                                          </a:prstGeom>
                                          <a:noFill/>
                                          <a:ln>
                                            <a:noFill/>
                                          </a:ln>
                                        </pic:spPr>
                                      </pic:pic>
                                    </a:graphicData>
                                  </a:graphic>
                                </wp:inline>
                              </w:drawing>
                            </w:r>
                          </w:p>
                          <w:p w14:paraId="3242D3EA" w14:textId="77777777" w:rsidR="002D72D8" w:rsidRPr="009C2728" w:rsidRDefault="002D72D8" w:rsidP="00DC6622">
                            <w:pPr>
                              <w:pStyle w:val="Descripcin"/>
                              <w:jc w:val="left"/>
                            </w:pPr>
                            <w:r w:rsidRPr="009C2728">
                              <w:t xml:space="preserve">Figura </w:t>
                            </w:r>
                            <w:r>
                              <w:t>1</w:t>
                            </w:r>
                            <w:r w:rsidRPr="009C2728">
                              <w:t xml:space="preserve">. </w:t>
                            </w:r>
                            <w:r>
                              <w:t>Modelo geométrico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FE423" id="_x0000_t202" coordsize="21600,21600" o:spt="202" path="m,l,21600r21600,l21600,xe">
                <v:stroke joinstyle="miter"/>
                <v:path gradientshapeok="t" o:connecttype="rect"/>
              </v:shapetype>
              <v:shape id="Text Box 2" o:spid="_x0000_s1026" type="#_x0000_t202" style="position:absolute;left:0;text-align:left;margin-left:0;margin-top:-148.95pt;width:3in;height:176.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" stroked="f">
                <v:textbox>
                  <w:txbxContent>
                    <w:p w14:paraId="2DFF328B" w14:textId="77777777" w:rsidR="002D72D8" w:rsidRDefault="002D72D8" w:rsidP="00DC6622">
                      <w:pPr>
                        <w:pStyle w:val="Descripcin"/>
                        <w:jc w:val="center"/>
                        <w:rPr>
                          <w:b/>
                        </w:rPr>
                      </w:pPr>
                      <w:r w:rsidRPr="00CD4C1A">
                        <w:rPr>
                          <w:noProof/>
                          <w:lang w:val="es-ES" w:eastAsia="es-ES"/>
                        </w:rPr>
                        <w:drawing>
                          <wp:inline distT="0" distB="0" distL="0" distR="0" wp14:anchorId="48C8948B" wp14:editId="51F77ED9">
                            <wp:extent cx="2350800" cy="1728000"/>
                            <wp:effectExtent l="0" t="0" r="0" b="5715"/>
                            <wp:docPr id="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50800" cy="1728000"/>
                                    </a:xfrm>
                                    <a:prstGeom prst="rect">
                                      <a:avLst/>
                                    </a:prstGeom>
                                    <a:noFill/>
                                    <a:ln>
                                      <a:noFill/>
                                    </a:ln>
                                  </pic:spPr>
                                </pic:pic>
                              </a:graphicData>
                            </a:graphic>
                          </wp:inline>
                        </w:drawing>
                      </w:r>
                    </w:p>
                    <w:p w14:paraId="3242D3EA" w14:textId="77777777" w:rsidR="002D72D8" w:rsidRPr="009C2728" w:rsidRDefault="002D72D8" w:rsidP="00DC6622">
                      <w:pPr>
                        <w:pStyle w:val="Descripcin"/>
                        <w:jc w:val="left"/>
                      </w:pPr>
                      <w:r w:rsidRPr="009C2728">
                        <w:t xml:space="preserve">Figura </w:t>
                      </w:r>
                      <w:r>
                        <w:t>1</w:t>
                      </w:r>
                      <w:r w:rsidRPr="009C2728">
                        <w:t xml:space="preserve">. </w:t>
                      </w:r>
                      <w:r>
                        <w:t>Modelo geométrico</w:t>
                      </w:r>
                    </w:p>
                  </w:txbxContent>
                </v:textbox>
                <w10:wrap type="topAndBottom"/>
              </v:shape>
            </w:pict>
          </mc:Fallback>
        </mc:AlternateContent>
      </w:r>
      <w:r w:rsidR="0090464D" w:rsidRPr="008F64FA">
        <w:t xml:space="preserve">Tabla </w:t>
      </w:r>
      <w:r w:rsidR="00AB1D6E" w:rsidRPr="008F64FA">
        <w:fldChar w:fldCharType="begin"/>
      </w:r>
      <w:r w:rsidR="00AB1D6E" w:rsidRPr="008F64FA">
        <w:instrText xml:space="preserve"> SEQ Tabla \* ARABIC </w:instrText>
      </w:r>
      <w:r w:rsidR="00AB1D6E" w:rsidRPr="008F64FA">
        <w:fldChar w:fldCharType="separate"/>
      </w:r>
      <w:r w:rsidR="001716A1" w:rsidRPr="008F64FA">
        <w:rPr>
          <w:noProof/>
        </w:rPr>
        <w:t>1</w:t>
      </w:r>
      <w:r w:rsidR="00AB1D6E" w:rsidRPr="008F64FA">
        <w:rPr>
          <w:noProof/>
        </w:rPr>
        <w:fldChar w:fldCharType="end"/>
      </w:r>
      <w:r w:rsidR="0090464D" w:rsidRPr="008F64FA">
        <w:t xml:space="preserve">. </w:t>
      </w:r>
      <w:r w:rsidR="00EF7E00" w:rsidRPr="008F64FA">
        <w:t>Propiedades elásticas de la lámina IM7/MTM-45-1</w:t>
      </w:r>
      <w:r w:rsidR="00963B8C" w:rsidRPr="008F64FA">
        <w:t xml:space="preserve"> [8]</w:t>
      </w:r>
      <w:r w:rsidR="0090464D" w:rsidRPr="008F64FA">
        <w:t>.</w:t>
      </w:r>
    </w:p>
    <w:p w14:paraId="1857717A" w14:textId="77777777" w:rsidR="00DA216C" w:rsidRPr="008F64FA" w:rsidRDefault="00DA216C" w:rsidP="00DC6622"/>
    <w:tbl>
      <w:tblPr>
        <w:tblStyle w:val="Tablaconcuadrcula"/>
        <w:tblW w:w="3488" w:type="dxa"/>
        <w:jc w:val="center"/>
        <w:tblLook w:val="04A0" w:firstRow="1" w:lastRow="0" w:firstColumn="1" w:lastColumn="0" w:noHBand="0" w:noVBand="1"/>
      </w:tblPr>
      <w:tblGrid>
        <w:gridCol w:w="2421"/>
        <w:gridCol w:w="1067"/>
      </w:tblGrid>
      <w:tr w:rsidR="00910303" w:rsidRPr="008F64FA" w14:paraId="056A7DCD" w14:textId="77777777" w:rsidTr="00B34437">
        <w:trPr>
          <w:jc w:val="center"/>
        </w:trPr>
        <w:tc>
          <w:tcPr>
            <w:tcW w:w="2421" w:type="dxa"/>
          </w:tcPr>
          <w:p w14:paraId="18FE3110" w14:textId="2BEB1188" w:rsidR="0090464D" w:rsidRPr="008F64FA" w:rsidRDefault="0090464D" w:rsidP="00A914EC">
            <w:pPr>
              <w:jc w:val="left"/>
              <w:rPr>
                <w:noProof/>
                <w:sz w:val="18"/>
                <w:szCs w:val="18"/>
                <w:lang w:eastAsia="es-CO"/>
              </w:rPr>
            </w:pPr>
            <w:r w:rsidRPr="008F64FA">
              <w:rPr>
                <w:noProof/>
                <w:sz w:val="18"/>
                <w:szCs w:val="18"/>
                <w:lang w:eastAsia="es-CO"/>
              </w:rPr>
              <w:t>Densidad</w:t>
            </w:r>
          </w:p>
        </w:tc>
        <w:tc>
          <w:tcPr>
            <w:tcW w:w="1067" w:type="dxa"/>
            <w:vAlign w:val="center"/>
          </w:tcPr>
          <w:p w14:paraId="6AACE217" w14:textId="5128776F" w:rsidR="0090464D" w:rsidRPr="008F64FA" w:rsidRDefault="0090464D" w:rsidP="00C84DF9">
            <w:pPr>
              <w:jc w:val="left"/>
              <w:rPr>
                <w:noProof/>
                <w:sz w:val="18"/>
                <w:szCs w:val="18"/>
                <w:vertAlign w:val="superscript"/>
                <w:lang w:eastAsia="es-CO"/>
              </w:rPr>
            </w:pPr>
            <w:r w:rsidRPr="008F64FA">
              <w:rPr>
                <w:noProof/>
                <w:sz w:val="18"/>
                <w:szCs w:val="18"/>
                <w:lang w:eastAsia="es-CO"/>
              </w:rPr>
              <w:t>1600kg/m</w:t>
            </w:r>
            <w:r w:rsidRPr="008F64FA">
              <w:rPr>
                <w:noProof/>
                <w:sz w:val="18"/>
                <w:szCs w:val="18"/>
                <w:vertAlign w:val="superscript"/>
                <w:lang w:eastAsia="es-CO"/>
              </w:rPr>
              <w:t>3</w:t>
            </w:r>
          </w:p>
        </w:tc>
      </w:tr>
      <w:tr w:rsidR="00910303" w:rsidRPr="008F64FA" w14:paraId="3334FA73" w14:textId="77777777" w:rsidTr="00B34437">
        <w:trPr>
          <w:jc w:val="center"/>
        </w:trPr>
        <w:tc>
          <w:tcPr>
            <w:tcW w:w="2421" w:type="dxa"/>
          </w:tcPr>
          <w:p w14:paraId="6168D519" w14:textId="2B63B158" w:rsidR="0090464D" w:rsidRPr="008F64FA" w:rsidRDefault="0090464D" w:rsidP="00A914EC">
            <w:pPr>
              <w:jc w:val="left"/>
              <w:rPr>
                <w:noProof/>
                <w:sz w:val="18"/>
                <w:szCs w:val="18"/>
                <w:vertAlign w:val="subscript"/>
                <w:lang w:eastAsia="es-CO"/>
              </w:rPr>
            </w:pPr>
            <w:r w:rsidRPr="008F64FA">
              <w:rPr>
                <w:rFonts w:eastAsia="ヒラギノ角ゴ Pro W3" w:cs="Times New Roman"/>
                <w:color w:val="000000"/>
                <w:sz w:val="18"/>
                <w:szCs w:val="18"/>
                <w:lang w:val="es-ES_tradnl"/>
              </w:rPr>
              <w:t>Módulo de Young E</w:t>
            </w:r>
            <w:r w:rsidRPr="008F64FA">
              <w:rPr>
                <w:rFonts w:eastAsia="ヒラギノ角ゴ Pro W3" w:cs="Times New Roman"/>
                <w:color w:val="000000"/>
                <w:sz w:val="18"/>
                <w:szCs w:val="18"/>
                <w:vertAlign w:val="subscript"/>
                <w:lang w:val="es-ES_tradnl"/>
              </w:rPr>
              <w:t>1</w:t>
            </w:r>
          </w:p>
        </w:tc>
        <w:tc>
          <w:tcPr>
            <w:tcW w:w="1067" w:type="dxa"/>
            <w:vAlign w:val="center"/>
          </w:tcPr>
          <w:p w14:paraId="0DC3FFB2" w14:textId="55FE5159" w:rsidR="0090464D" w:rsidRPr="008F64FA" w:rsidRDefault="0090464D" w:rsidP="00C84DF9">
            <w:pPr>
              <w:jc w:val="left"/>
              <w:rPr>
                <w:noProof/>
                <w:sz w:val="18"/>
                <w:szCs w:val="18"/>
                <w:lang w:eastAsia="es-CO"/>
              </w:rPr>
            </w:pPr>
            <w:r w:rsidRPr="008F64FA">
              <w:rPr>
                <w:noProof/>
                <w:sz w:val="18"/>
                <w:szCs w:val="18"/>
                <w:lang w:eastAsia="es-CO"/>
              </w:rPr>
              <w:t>173</w:t>
            </w:r>
            <w:r w:rsidR="00BF6958" w:rsidRPr="008F64FA">
              <w:rPr>
                <w:noProof/>
                <w:sz w:val="18"/>
                <w:szCs w:val="18"/>
                <w:lang w:eastAsia="es-CO"/>
              </w:rPr>
              <w:t xml:space="preserve"> GPa</w:t>
            </w:r>
          </w:p>
        </w:tc>
      </w:tr>
      <w:tr w:rsidR="00910303" w:rsidRPr="008F64FA" w14:paraId="2F9CB158" w14:textId="77777777" w:rsidTr="00B34437">
        <w:trPr>
          <w:jc w:val="center"/>
        </w:trPr>
        <w:tc>
          <w:tcPr>
            <w:tcW w:w="2421" w:type="dxa"/>
          </w:tcPr>
          <w:p w14:paraId="3C762718" w14:textId="47DDC06A" w:rsidR="00BF6958" w:rsidRPr="008F64FA" w:rsidRDefault="00910303" w:rsidP="00A914EC">
            <w:pPr>
              <w:jc w:val="left"/>
              <w:rPr>
                <w:rFonts w:eastAsia="ヒラギノ角ゴ Pro W3" w:cs="Times New Roman"/>
                <w:color w:val="000000"/>
                <w:sz w:val="18"/>
                <w:szCs w:val="18"/>
                <w:lang w:val="es-ES_tradnl"/>
              </w:rPr>
            </w:pPr>
            <w:r w:rsidRPr="008F64FA">
              <w:rPr>
                <w:rFonts w:eastAsia="ヒラギノ角ゴ Pro W3" w:cs="Times New Roman"/>
                <w:color w:val="000000"/>
                <w:sz w:val="18"/>
                <w:szCs w:val="18"/>
                <w:lang w:val="es-ES_tradnl"/>
              </w:rPr>
              <w:t>Módulo de Young E</w:t>
            </w:r>
            <w:r w:rsidRPr="008F64FA">
              <w:rPr>
                <w:rFonts w:eastAsia="ヒラギノ角ゴ Pro W3" w:cs="Times New Roman"/>
                <w:color w:val="000000"/>
                <w:sz w:val="18"/>
                <w:szCs w:val="18"/>
                <w:vertAlign w:val="subscript"/>
                <w:lang w:val="es-ES_tradnl"/>
              </w:rPr>
              <w:t>2</w:t>
            </w:r>
            <w:r w:rsidRPr="008F64FA">
              <w:rPr>
                <w:rFonts w:eastAsia="ヒラギノ角ゴ Pro W3" w:cs="Times New Roman"/>
                <w:color w:val="000000"/>
                <w:sz w:val="18"/>
                <w:szCs w:val="18"/>
                <w:lang w:val="es-ES_tradnl"/>
              </w:rPr>
              <w:t>= E</w:t>
            </w:r>
            <w:r w:rsidRPr="008F64FA">
              <w:rPr>
                <w:rFonts w:eastAsia="ヒラギノ角ゴ Pro W3" w:cs="Times New Roman"/>
                <w:color w:val="000000"/>
                <w:sz w:val="18"/>
                <w:szCs w:val="18"/>
                <w:vertAlign w:val="subscript"/>
                <w:lang w:val="es-ES_tradnl"/>
              </w:rPr>
              <w:t>3</w:t>
            </w:r>
          </w:p>
        </w:tc>
        <w:tc>
          <w:tcPr>
            <w:tcW w:w="1067" w:type="dxa"/>
            <w:vAlign w:val="center"/>
          </w:tcPr>
          <w:p w14:paraId="1BC6AB0C" w14:textId="38C3A798" w:rsidR="00BF6958" w:rsidRPr="008F64FA" w:rsidRDefault="00BF6958" w:rsidP="00C84DF9">
            <w:pPr>
              <w:jc w:val="left"/>
              <w:rPr>
                <w:noProof/>
                <w:sz w:val="18"/>
                <w:szCs w:val="18"/>
                <w:lang w:eastAsia="es-CO"/>
              </w:rPr>
            </w:pPr>
            <w:r w:rsidRPr="008F64FA">
              <w:rPr>
                <w:noProof/>
                <w:sz w:val="18"/>
                <w:szCs w:val="18"/>
                <w:lang w:eastAsia="es-CO"/>
              </w:rPr>
              <w:t>73,6 GPa</w:t>
            </w:r>
          </w:p>
        </w:tc>
      </w:tr>
      <w:tr w:rsidR="00910303" w:rsidRPr="008F64FA" w14:paraId="09F596E4" w14:textId="77777777" w:rsidTr="00B34437">
        <w:trPr>
          <w:jc w:val="center"/>
        </w:trPr>
        <w:tc>
          <w:tcPr>
            <w:tcW w:w="2421" w:type="dxa"/>
          </w:tcPr>
          <w:p w14:paraId="1D09F85A" w14:textId="266DC432" w:rsidR="00910303" w:rsidRPr="008F64FA" w:rsidRDefault="00910303" w:rsidP="00A914EC">
            <w:pPr>
              <w:jc w:val="left"/>
              <w:rPr>
                <w:rFonts w:ascii="Symbol" w:eastAsia="ヒラギノ角ゴ Pro W3" w:hAnsi="Symbol" w:cs="Times New Roman"/>
                <w:color w:val="000000"/>
                <w:sz w:val="18"/>
                <w:szCs w:val="18"/>
                <w:vertAlign w:val="subscript"/>
                <w:lang w:val="es-ES_tradnl"/>
              </w:rPr>
            </w:pPr>
            <w:r w:rsidRPr="008F64FA">
              <w:rPr>
                <w:rFonts w:eastAsia="ヒラギノ角ゴ Pro W3" w:cs="Times New Roman"/>
                <w:color w:val="000000"/>
                <w:sz w:val="18"/>
                <w:szCs w:val="18"/>
                <w:lang w:val="es-ES_tradnl"/>
              </w:rPr>
              <w:t xml:space="preserve">Coeficiente de Poisson </w:t>
            </w:r>
            <w:r w:rsidRPr="008F64FA">
              <w:rPr>
                <w:rFonts w:ascii="Symbol" w:eastAsia="ヒラギノ角ゴ Pro W3" w:hAnsi="Symbol" w:cs="Times New Roman"/>
                <w:color w:val="000000"/>
                <w:sz w:val="18"/>
                <w:szCs w:val="18"/>
                <w:lang w:val="es-ES_tradnl"/>
              </w:rPr>
              <w:sym w:font="Symbol" w:char="F06E"/>
            </w:r>
            <w:r w:rsidRPr="008F64FA">
              <w:rPr>
                <w:rFonts w:ascii="Symbol" w:eastAsia="ヒラギノ角ゴ Pro W3" w:hAnsi="Symbol" w:cs="Times New Roman"/>
                <w:color w:val="000000"/>
                <w:sz w:val="18"/>
                <w:szCs w:val="18"/>
                <w:vertAlign w:val="subscript"/>
                <w:lang w:val="es-ES_tradnl"/>
              </w:rPr>
              <w:t></w:t>
            </w:r>
            <w:r w:rsidRPr="008F64FA">
              <w:rPr>
                <w:rFonts w:ascii="Symbol" w:eastAsia="ヒラギノ角ゴ Pro W3" w:hAnsi="Symbol" w:cs="Times New Roman"/>
                <w:color w:val="000000"/>
                <w:sz w:val="18"/>
                <w:szCs w:val="18"/>
                <w:vertAlign w:val="subscript"/>
                <w:lang w:val="es-ES_tradnl"/>
              </w:rPr>
              <w:t></w:t>
            </w:r>
          </w:p>
        </w:tc>
        <w:tc>
          <w:tcPr>
            <w:tcW w:w="1067" w:type="dxa"/>
            <w:vAlign w:val="center"/>
          </w:tcPr>
          <w:p w14:paraId="228957AF" w14:textId="63771093" w:rsidR="00910303" w:rsidRPr="008F64FA" w:rsidRDefault="00910303" w:rsidP="00C84DF9">
            <w:pPr>
              <w:jc w:val="left"/>
              <w:rPr>
                <w:noProof/>
                <w:sz w:val="18"/>
                <w:szCs w:val="18"/>
                <w:lang w:eastAsia="es-CO"/>
              </w:rPr>
            </w:pPr>
            <w:r w:rsidRPr="008F64FA">
              <w:rPr>
                <w:noProof/>
                <w:sz w:val="18"/>
                <w:szCs w:val="18"/>
                <w:lang w:eastAsia="es-CO"/>
              </w:rPr>
              <w:t>0.32</w:t>
            </w:r>
          </w:p>
        </w:tc>
      </w:tr>
      <w:tr w:rsidR="00910303" w:rsidRPr="008F64FA" w14:paraId="1F3867F6" w14:textId="77777777" w:rsidTr="00B34437">
        <w:trPr>
          <w:jc w:val="center"/>
        </w:trPr>
        <w:tc>
          <w:tcPr>
            <w:tcW w:w="2421" w:type="dxa"/>
          </w:tcPr>
          <w:p w14:paraId="58846082" w14:textId="7DEE8BE9" w:rsidR="00910303" w:rsidRPr="008F64FA" w:rsidRDefault="00910303" w:rsidP="00A914EC">
            <w:pPr>
              <w:jc w:val="left"/>
              <w:rPr>
                <w:rFonts w:eastAsia="ヒラギノ角ゴ Pro W3" w:cs="Times New Roman"/>
                <w:color w:val="000000"/>
                <w:sz w:val="18"/>
                <w:szCs w:val="18"/>
                <w:lang w:val="es-ES_tradnl"/>
              </w:rPr>
            </w:pPr>
            <w:r w:rsidRPr="008F64FA">
              <w:rPr>
                <w:rFonts w:eastAsia="ヒラギノ角ゴ Pro W3" w:cs="Times New Roman"/>
                <w:color w:val="000000"/>
                <w:sz w:val="18"/>
                <w:szCs w:val="18"/>
                <w:lang w:val="es-ES_tradnl"/>
              </w:rPr>
              <w:t xml:space="preserve">Coeficiente de Poisson </w:t>
            </w:r>
            <w:r w:rsidRPr="008F64FA">
              <w:rPr>
                <w:rFonts w:ascii="Symbol" w:eastAsia="ヒラギノ角ゴ Pro W3" w:hAnsi="Symbol" w:cs="Times New Roman"/>
                <w:color w:val="000000"/>
                <w:sz w:val="18"/>
                <w:szCs w:val="18"/>
                <w:lang w:val="es-ES_tradnl"/>
              </w:rPr>
              <w:sym w:font="Symbol" w:char="F06E"/>
            </w:r>
            <w:r w:rsidRPr="008F64FA">
              <w:rPr>
                <w:rFonts w:ascii="Symbol" w:eastAsia="ヒラギノ角ゴ Pro W3" w:hAnsi="Symbol" w:cs="Times New Roman"/>
                <w:color w:val="000000"/>
                <w:sz w:val="18"/>
                <w:szCs w:val="18"/>
                <w:vertAlign w:val="subscript"/>
                <w:lang w:val="es-ES_tradnl"/>
              </w:rPr>
              <w:t></w:t>
            </w:r>
            <w:r w:rsidRPr="008F64FA">
              <w:rPr>
                <w:rFonts w:ascii="Symbol" w:eastAsia="ヒラギノ角ゴ Pro W3" w:hAnsi="Symbol" w:cs="Times New Roman"/>
                <w:color w:val="000000"/>
                <w:sz w:val="18"/>
                <w:szCs w:val="18"/>
                <w:vertAlign w:val="subscript"/>
                <w:lang w:val="es-ES_tradnl"/>
              </w:rPr>
              <w:t></w:t>
            </w:r>
            <w:r w:rsidRPr="008F64FA">
              <w:rPr>
                <w:rFonts w:ascii="Symbol" w:eastAsia="ヒラギノ角ゴ Pro W3" w:hAnsi="Symbol" w:cs="Times New Roman"/>
                <w:color w:val="000000"/>
                <w:sz w:val="18"/>
                <w:szCs w:val="18"/>
                <w:lang w:val="es-ES_tradnl"/>
              </w:rPr>
              <w:t></w:t>
            </w:r>
            <w:r w:rsidRPr="008F64FA">
              <w:rPr>
                <w:rFonts w:ascii="Symbol" w:eastAsia="ヒラギノ角ゴ Pro W3" w:hAnsi="Symbol" w:cs="Times New Roman"/>
                <w:color w:val="000000"/>
                <w:sz w:val="18"/>
                <w:szCs w:val="18"/>
                <w:lang w:val="es-ES_tradnl"/>
              </w:rPr>
              <w:t></w:t>
            </w:r>
            <w:r w:rsidRPr="008F64FA">
              <w:rPr>
                <w:rFonts w:ascii="Symbol" w:eastAsia="ヒラギノ角ゴ Pro W3" w:hAnsi="Symbol" w:cs="Times New Roman"/>
                <w:color w:val="000000"/>
                <w:sz w:val="18"/>
                <w:szCs w:val="18"/>
                <w:lang w:val="es-ES_tradnl"/>
              </w:rPr>
              <w:sym w:font="Symbol" w:char="F06E"/>
            </w:r>
            <w:r w:rsidRPr="008F64FA">
              <w:rPr>
                <w:rFonts w:ascii="Symbol" w:eastAsia="ヒラギノ角ゴ Pro W3" w:hAnsi="Symbol" w:cs="Times New Roman"/>
                <w:color w:val="000000"/>
                <w:sz w:val="18"/>
                <w:szCs w:val="18"/>
                <w:vertAlign w:val="subscript"/>
                <w:lang w:val="es-ES_tradnl"/>
              </w:rPr>
              <w:t></w:t>
            </w:r>
            <w:r w:rsidRPr="008F64FA">
              <w:rPr>
                <w:rFonts w:ascii="Symbol" w:eastAsia="ヒラギノ角ゴ Pro W3" w:hAnsi="Symbol" w:cs="Times New Roman"/>
                <w:color w:val="000000"/>
                <w:sz w:val="18"/>
                <w:szCs w:val="18"/>
                <w:vertAlign w:val="subscript"/>
                <w:lang w:val="es-ES_tradnl"/>
              </w:rPr>
              <w:t></w:t>
            </w:r>
          </w:p>
        </w:tc>
        <w:tc>
          <w:tcPr>
            <w:tcW w:w="1067" w:type="dxa"/>
            <w:vAlign w:val="center"/>
          </w:tcPr>
          <w:p w14:paraId="69774253" w14:textId="3E996297" w:rsidR="00910303" w:rsidRPr="008F64FA" w:rsidRDefault="00910303" w:rsidP="00C84DF9">
            <w:pPr>
              <w:jc w:val="left"/>
              <w:rPr>
                <w:noProof/>
                <w:sz w:val="18"/>
                <w:szCs w:val="18"/>
                <w:lang w:eastAsia="es-CO"/>
              </w:rPr>
            </w:pPr>
            <w:r w:rsidRPr="008F64FA">
              <w:rPr>
                <w:noProof/>
                <w:sz w:val="18"/>
                <w:szCs w:val="18"/>
                <w:lang w:eastAsia="es-CO"/>
              </w:rPr>
              <w:t>0.5</w:t>
            </w:r>
          </w:p>
        </w:tc>
      </w:tr>
      <w:tr w:rsidR="00910303" w:rsidRPr="008F64FA" w14:paraId="7A4076AA" w14:textId="77777777" w:rsidTr="00B34437">
        <w:trPr>
          <w:jc w:val="center"/>
        </w:trPr>
        <w:tc>
          <w:tcPr>
            <w:tcW w:w="2421" w:type="dxa"/>
          </w:tcPr>
          <w:p w14:paraId="266D8249" w14:textId="344720B8" w:rsidR="00910303" w:rsidRPr="008F64FA" w:rsidRDefault="00910303" w:rsidP="00A914EC">
            <w:pPr>
              <w:jc w:val="left"/>
              <w:rPr>
                <w:rFonts w:eastAsia="ヒラギノ角ゴ Pro W3" w:cs="Times New Roman"/>
                <w:color w:val="000000"/>
                <w:sz w:val="18"/>
                <w:szCs w:val="18"/>
                <w:lang w:val="es-ES_tradnl"/>
              </w:rPr>
            </w:pPr>
            <w:r w:rsidRPr="008F64FA">
              <w:rPr>
                <w:rFonts w:eastAsia="ヒラギノ角ゴ Pro W3" w:cs="Times New Roman"/>
                <w:color w:val="000000"/>
                <w:sz w:val="18"/>
                <w:szCs w:val="18"/>
                <w:lang w:val="es-ES_tradnl"/>
              </w:rPr>
              <w:t xml:space="preserve">Módulo </w:t>
            </w:r>
            <w:r w:rsidR="00D035F0" w:rsidRPr="008F64FA">
              <w:rPr>
                <w:rFonts w:eastAsia="ヒラギノ角ゴ Pro W3" w:cs="Times New Roman"/>
                <w:color w:val="000000"/>
                <w:sz w:val="18"/>
                <w:szCs w:val="18"/>
                <w:lang w:val="es-ES_tradnl"/>
              </w:rPr>
              <w:t>de cortadura</w:t>
            </w:r>
            <w:r w:rsidR="005903FC" w:rsidRPr="008F64FA">
              <w:rPr>
                <w:rFonts w:eastAsia="ヒラギノ角ゴ Pro W3" w:cs="Times New Roman"/>
                <w:color w:val="000000"/>
                <w:sz w:val="18"/>
                <w:szCs w:val="18"/>
                <w:lang w:val="es-ES_tradnl"/>
              </w:rPr>
              <w:t xml:space="preserve"> en el plano</w:t>
            </w:r>
            <w:r w:rsidRPr="008F64FA">
              <w:rPr>
                <w:rFonts w:eastAsia="ヒラギノ角ゴ Pro W3" w:cs="Times New Roman"/>
                <w:color w:val="000000"/>
                <w:sz w:val="18"/>
                <w:szCs w:val="18"/>
                <w:lang w:val="es-ES_tradnl"/>
              </w:rPr>
              <w:t xml:space="preserve"> G</w:t>
            </w:r>
            <w:r w:rsidRPr="008F64FA">
              <w:rPr>
                <w:rFonts w:eastAsia="ヒラギノ角ゴ Pro W3" w:cs="Times New Roman"/>
                <w:color w:val="000000"/>
                <w:sz w:val="18"/>
                <w:szCs w:val="18"/>
                <w:vertAlign w:val="subscript"/>
                <w:lang w:val="es-ES_tradnl"/>
              </w:rPr>
              <w:t>12</w:t>
            </w:r>
          </w:p>
        </w:tc>
        <w:tc>
          <w:tcPr>
            <w:tcW w:w="1067" w:type="dxa"/>
            <w:vAlign w:val="center"/>
          </w:tcPr>
          <w:p w14:paraId="522BED6E" w14:textId="55972C52" w:rsidR="00910303" w:rsidRPr="008F64FA" w:rsidRDefault="00910303" w:rsidP="00C84DF9">
            <w:pPr>
              <w:jc w:val="left"/>
              <w:rPr>
                <w:noProof/>
                <w:sz w:val="18"/>
                <w:szCs w:val="18"/>
                <w:lang w:eastAsia="es-CO"/>
              </w:rPr>
            </w:pPr>
            <w:r w:rsidRPr="008F64FA">
              <w:rPr>
                <w:noProof/>
                <w:sz w:val="18"/>
                <w:szCs w:val="18"/>
                <w:lang w:eastAsia="es-CO"/>
              </w:rPr>
              <w:t>3,89 GPa</w:t>
            </w:r>
          </w:p>
        </w:tc>
      </w:tr>
      <w:tr w:rsidR="006C6F8A" w:rsidRPr="008F64FA" w14:paraId="33413C4E" w14:textId="77777777" w:rsidTr="00B34437">
        <w:trPr>
          <w:jc w:val="center"/>
        </w:trPr>
        <w:tc>
          <w:tcPr>
            <w:tcW w:w="2421" w:type="dxa"/>
          </w:tcPr>
          <w:p w14:paraId="7037644D" w14:textId="2523A01D" w:rsidR="006C6F8A" w:rsidRPr="008F64FA" w:rsidRDefault="006C6F8A" w:rsidP="00A914EC">
            <w:pPr>
              <w:jc w:val="left"/>
              <w:rPr>
                <w:rFonts w:eastAsia="ヒラギノ角ゴ Pro W3" w:cs="Times New Roman"/>
                <w:color w:val="000000"/>
                <w:sz w:val="18"/>
                <w:szCs w:val="18"/>
                <w:lang w:val="es-ES_tradnl"/>
              </w:rPr>
            </w:pPr>
            <w:r w:rsidRPr="008F64FA">
              <w:rPr>
                <w:rFonts w:eastAsia="ヒラギノ角ゴ Pro W3" w:cs="Times New Roman"/>
                <w:color w:val="000000"/>
                <w:sz w:val="18"/>
                <w:szCs w:val="18"/>
                <w:lang w:val="es-ES_tradnl"/>
              </w:rPr>
              <w:t xml:space="preserve">Módulo </w:t>
            </w:r>
            <w:r w:rsidR="00EF7E00" w:rsidRPr="008F64FA">
              <w:rPr>
                <w:rFonts w:eastAsia="ヒラギノ角ゴ Pro W3" w:cs="Times New Roman"/>
                <w:color w:val="000000"/>
                <w:sz w:val="18"/>
                <w:szCs w:val="18"/>
                <w:lang w:val="es-ES_tradnl"/>
              </w:rPr>
              <w:t>de cortadura</w:t>
            </w:r>
            <w:r w:rsidRPr="008F64FA">
              <w:rPr>
                <w:rFonts w:eastAsia="ヒラギノ角ゴ Pro W3" w:cs="Times New Roman"/>
                <w:color w:val="000000"/>
                <w:sz w:val="18"/>
                <w:szCs w:val="18"/>
                <w:lang w:val="es-ES_tradnl"/>
              </w:rPr>
              <w:t xml:space="preserve"> </w:t>
            </w:r>
            <w:r w:rsidR="005903FC" w:rsidRPr="008F64FA">
              <w:rPr>
                <w:rFonts w:eastAsia="ヒラギノ角ゴ Pro W3" w:cs="Times New Roman"/>
                <w:color w:val="000000"/>
                <w:sz w:val="18"/>
                <w:szCs w:val="18"/>
                <w:lang w:val="es-ES_tradnl"/>
              </w:rPr>
              <w:t>fuera del plano</w:t>
            </w:r>
            <w:r w:rsidRPr="008F64FA">
              <w:rPr>
                <w:rFonts w:eastAsia="ヒラギノ角ゴ Pro W3" w:cs="Times New Roman"/>
                <w:color w:val="000000"/>
                <w:sz w:val="18"/>
                <w:szCs w:val="18"/>
                <w:lang w:val="es-ES_tradnl"/>
              </w:rPr>
              <w:t xml:space="preserve"> G</w:t>
            </w:r>
            <w:r w:rsidRPr="008F64FA">
              <w:rPr>
                <w:rFonts w:eastAsia="ヒラギノ角ゴ Pro W3" w:cs="Times New Roman"/>
                <w:color w:val="000000"/>
                <w:sz w:val="18"/>
                <w:szCs w:val="18"/>
                <w:vertAlign w:val="subscript"/>
                <w:lang w:val="es-ES_tradnl"/>
              </w:rPr>
              <w:t>13</w:t>
            </w:r>
          </w:p>
        </w:tc>
        <w:tc>
          <w:tcPr>
            <w:tcW w:w="1067" w:type="dxa"/>
            <w:vAlign w:val="center"/>
          </w:tcPr>
          <w:p w14:paraId="180FDA95" w14:textId="0B69DBE1" w:rsidR="006C6F8A" w:rsidRPr="008F64FA" w:rsidRDefault="006C6F8A" w:rsidP="00C84DF9">
            <w:pPr>
              <w:jc w:val="left"/>
              <w:rPr>
                <w:noProof/>
                <w:sz w:val="18"/>
                <w:szCs w:val="18"/>
                <w:lang w:eastAsia="es-CO"/>
              </w:rPr>
            </w:pPr>
            <w:r w:rsidRPr="008F64FA">
              <w:rPr>
                <w:noProof/>
                <w:sz w:val="18"/>
                <w:szCs w:val="18"/>
                <w:lang w:eastAsia="es-CO"/>
              </w:rPr>
              <w:t>3,89 GPa</w:t>
            </w:r>
          </w:p>
        </w:tc>
      </w:tr>
      <w:tr w:rsidR="00147606" w:rsidRPr="008F64FA" w14:paraId="5D39120C" w14:textId="77777777" w:rsidTr="00B34437">
        <w:trPr>
          <w:jc w:val="center"/>
        </w:trPr>
        <w:tc>
          <w:tcPr>
            <w:tcW w:w="2421" w:type="dxa"/>
          </w:tcPr>
          <w:p w14:paraId="4DB06A1F" w14:textId="79EBA4EC" w:rsidR="00147606" w:rsidRPr="008F64FA" w:rsidRDefault="00147606" w:rsidP="00A914EC">
            <w:pPr>
              <w:jc w:val="left"/>
              <w:rPr>
                <w:rFonts w:eastAsia="ヒラギノ角ゴ Pro W3" w:cs="Times New Roman"/>
                <w:color w:val="000000"/>
                <w:sz w:val="18"/>
                <w:szCs w:val="18"/>
                <w:lang w:val="es-ES_tradnl"/>
              </w:rPr>
            </w:pPr>
            <w:r w:rsidRPr="008F64FA">
              <w:rPr>
                <w:rFonts w:eastAsia="ヒラギノ角ゴ Pro W3" w:cs="Times New Roman"/>
                <w:color w:val="000000"/>
                <w:sz w:val="18"/>
                <w:szCs w:val="18"/>
                <w:lang w:val="es-ES_tradnl"/>
              </w:rPr>
              <w:t xml:space="preserve">Módulo </w:t>
            </w:r>
            <w:r w:rsidR="00EF7E00" w:rsidRPr="008F64FA">
              <w:rPr>
                <w:rFonts w:eastAsia="ヒラギノ角ゴ Pro W3" w:cs="Times New Roman"/>
                <w:color w:val="000000"/>
                <w:sz w:val="18"/>
                <w:szCs w:val="18"/>
                <w:lang w:val="es-ES_tradnl"/>
              </w:rPr>
              <w:t>de cortadura</w:t>
            </w:r>
            <w:r w:rsidRPr="008F64FA">
              <w:rPr>
                <w:rFonts w:eastAsia="ヒラギノ角ゴ Pro W3" w:cs="Times New Roman"/>
                <w:color w:val="000000"/>
                <w:sz w:val="18"/>
                <w:szCs w:val="18"/>
                <w:lang w:val="es-ES_tradnl"/>
              </w:rPr>
              <w:t xml:space="preserve"> </w:t>
            </w:r>
            <w:r w:rsidR="005903FC" w:rsidRPr="008F64FA">
              <w:rPr>
                <w:rFonts w:eastAsia="ヒラギノ角ゴ Pro W3" w:cs="Times New Roman"/>
                <w:color w:val="000000"/>
                <w:sz w:val="18"/>
                <w:szCs w:val="18"/>
                <w:lang w:val="es-ES_tradnl"/>
              </w:rPr>
              <w:t>fuera del plano</w:t>
            </w:r>
            <w:r w:rsidRPr="008F64FA">
              <w:rPr>
                <w:rFonts w:eastAsia="ヒラギノ角ゴ Pro W3" w:cs="Times New Roman"/>
                <w:color w:val="000000"/>
                <w:sz w:val="18"/>
                <w:szCs w:val="18"/>
                <w:lang w:val="es-ES_tradnl"/>
              </w:rPr>
              <w:t xml:space="preserve"> G</w:t>
            </w:r>
            <w:r w:rsidRPr="008F64FA">
              <w:rPr>
                <w:rFonts w:eastAsia="ヒラギノ角ゴ Pro W3" w:cs="Times New Roman"/>
                <w:color w:val="000000"/>
                <w:sz w:val="18"/>
                <w:szCs w:val="18"/>
                <w:vertAlign w:val="subscript"/>
                <w:lang w:val="es-ES_tradnl"/>
              </w:rPr>
              <w:t>23</w:t>
            </w:r>
          </w:p>
        </w:tc>
        <w:tc>
          <w:tcPr>
            <w:tcW w:w="1067" w:type="dxa"/>
            <w:vAlign w:val="center"/>
          </w:tcPr>
          <w:p w14:paraId="03E4024E" w14:textId="57F932BE" w:rsidR="00147606" w:rsidRPr="008F64FA" w:rsidRDefault="00147606" w:rsidP="00C84DF9">
            <w:pPr>
              <w:jc w:val="left"/>
              <w:rPr>
                <w:noProof/>
                <w:sz w:val="18"/>
                <w:szCs w:val="18"/>
                <w:lang w:eastAsia="es-CO"/>
              </w:rPr>
            </w:pPr>
            <w:r w:rsidRPr="008F64FA">
              <w:rPr>
                <w:noProof/>
                <w:sz w:val="18"/>
                <w:szCs w:val="18"/>
                <w:lang w:eastAsia="es-CO"/>
              </w:rPr>
              <w:t>2,94 GPa</w:t>
            </w:r>
          </w:p>
        </w:tc>
      </w:tr>
    </w:tbl>
    <w:p w14:paraId="08F8C592" w14:textId="77777777" w:rsidR="0090464D" w:rsidRPr="008F64FA" w:rsidRDefault="0090464D" w:rsidP="00171AEA"/>
    <w:p w14:paraId="5B4E5670" w14:textId="0B0AC7C0" w:rsidR="0090464D" w:rsidRDefault="004A3121" w:rsidP="00C84DF9">
      <w:pPr>
        <w:rPr>
          <w:rFonts w:eastAsia="ヒラギノ角ゴ Pro W3" w:cs="Times New Roman"/>
          <w:color w:val="000000"/>
          <w:szCs w:val="24"/>
          <w:lang w:val="es-ES_tradnl"/>
        </w:rPr>
      </w:pPr>
      <w:r w:rsidRPr="008F64FA">
        <w:rPr>
          <w:rFonts w:eastAsia="ヒラギノ角ゴ Pro W3" w:cs="Times New Roman"/>
          <w:color w:val="000000"/>
          <w:szCs w:val="24"/>
          <w:lang w:val="es-ES_tradnl"/>
        </w:rPr>
        <w:t>En cuanto al núcleo de la estructura, este es de tipo hexagonal regular (</w:t>
      </w:r>
      <w:proofErr w:type="spellStart"/>
      <w:r w:rsidRPr="008F64FA">
        <w:rPr>
          <w:rFonts w:eastAsia="ヒラギノ角ゴ Pro W3" w:cs="Times New Roman"/>
          <w:color w:val="000000"/>
          <w:szCs w:val="24"/>
          <w:lang w:val="es-ES_tradnl"/>
        </w:rPr>
        <w:t>honeycomb</w:t>
      </w:r>
      <w:proofErr w:type="spellEnd"/>
      <w:r w:rsidRPr="008F64FA">
        <w:rPr>
          <w:rFonts w:eastAsia="ヒラギノ角ゴ Pro W3" w:cs="Times New Roman"/>
          <w:color w:val="000000"/>
          <w:szCs w:val="24"/>
          <w:lang w:val="es-ES_tradnl"/>
        </w:rPr>
        <w:t>), fabricado en Nomex</w:t>
      </w:r>
      <w:r w:rsidRPr="008F64FA">
        <w:rPr>
          <w:rFonts w:asciiTheme="minorHAnsi" w:hAnsiTheme="minorHAnsi" w:cstheme="minorHAnsi"/>
          <w:color w:val="000000" w:themeColor="text1"/>
          <w:sz w:val="22"/>
          <w:szCs w:val="22"/>
        </w:rPr>
        <w:t>®</w:t>
      </w:r>
      <w:r w:rsidR="00456EFC" w:rsidRPr="008F64FA">
        <w:rPr>
          <w:rFonts w:asciiTheme="minorHAnsi" w:hAnsiTheme="minorHAnsi" w:cstheme="minorHAnsi"/>
          <w:color w:val="000000" w:themeColor="text1"/>
          <w:sz w:val="22"/>
          <w:szCs w:val="22"/>
        </w:rPr>
        <w:t xml:space="preserve"> </w:t>
      </w:r>
      <w:r w:rsidR="00456EFC" w:rsidRPr="008F64FA">
        <w:rPr>
          <w:rFonts w:eastAsia="ヒラギノ角ゴ Pro W3" w:cs="Times New Roman"/>
          <w:color w:val="000000"/>
          <w:szCs w:val="24"/>
          <w:lang w:val="es-ES_tradnl"/>
        </w:rPr>
        <w:t xml:space="preserve">por </w:t>
      </w:r>
      <w:proofErr w:type="spellStart"/>
      <w:r w:rsidR="00FF4FD0" w:rsidRPr="008F64FA">
        <w:rPr>
          <w:rFonts w:eastAsia="ヒラギノ角ゴ Pro W3" w:cs="Times New Roman"/>
          <w:color w:val="000000"/>
          <w:szCs w:val="24"/>
          <w:lang w:val="es-ES_tradnl"/>
        </w:rPr>
        <w:t>Toray</w:t>
      </w:r>
      <w:proofErr w:type="spellEnd"/>
      <w:r w:rsidR="00FF4FD0" w:rsidRPr="008F64FA">
        <w:rPr>
          <w:rFonts w:eastAsia="ヒラギノ角ゴ Pro W3" w:cs="Times New Roman"/>
          <w:color w:val="000000"/>
          <w:szCs w:val="24"/>
          <w:lang w:val="es-ES_tradnl"/>
        </w:rPr>
        <w:t xml:space="preserve"> </w:t>
      </w:r>
      <w:proofErr w:type="spellStart"/>
      <w:r w:rsidR="00FF4FD0" w:rsidRPr="008F64FA">
        <w:rPr>
          <w:rFonts w:eastAsia="ヒラギノ角ゴ Pro W3" w:cs="Times New Roman"/>
          <w:color w:val="000000"/>
          <w:szCs w:val="24"/>
          <w:lang w:val="es-ES_tradnl"/>
        </w:rPr>
        <w:t>Advanced</w:t>
      </w:r>
      <w:proofErr w:type="spellEnd"/>
      <w:r w:rsidR="00FF4FD0" w:rsidRPr="008F64FA">
        <w:rPr>
          <w:rFonts w:eastAsia="ヒラギノ角ゴ Pro W3" w:cs="Times New Roman"/>
          <w:color w:val="000000"/>
          <w:szCs w:val="24"/>
          <w:lang w:val="es-ES_tradnl"/>
        </w:rPr>
        <w:t xml:space="preserve"> Composites y con denominación ANA-3.2-48, lo que supone un tamaño de celda de 3,2 mm y </w:t>
      </w:r>
      <w:r w:rsidR="00967384" w:rsidRPr="008F64FA">
        <w:rPr>
          <w:rFonts w:eastAsia="ヒラギノ角ゴ Pro W3" w:cs="Times New Roman"/>
          <w:color w:val="000000"/>
          <w:szCs w:val="24"/>
          <w:lang w:val="es-ES_tradnl"/>
        </w:rPr>
        <w:t xml:space="preserve">una </w:t>
      </w:r>
      <w:r w:rsidR="00FF4FD0" w:rsidRPr="008F64FA">
        <w:rPr>
          <w:rFonts w:eastAsia="ヒラギノ角ゴ Pro W3" w:cs="Times New Roman"/>
          <w:color w:val="000000"/>
          <w:szCs w:val="24"/>
          <w:lang w:val="es-ES_tradnl"/>
        </w:rPr>
        <w:t xml:space="preserve">densidad </w:t>
      </w:r>
      <w:r w:rsidR="00967384" w:rsidRPr="008F64FA">
        <w:rPr>
          <w:rFonts w:eastAsia="ヒラギノ角ゴ Pro W3" w:cs="Times New Roman"/>
          <w:color w:val="000000"/>
          <w:szCs w:val="24"/>
          <w:lang w:val="es-ES_tradnl"/>
        </w:rPr>
        <w:t xml:space="preserve">nominal </w:t>
      </w:r>
      <w:r w:rsidR="00FF4FD0" w:rsidRPr="008F64FA">
        <w:rPr>
          <w:rFonts w:eastAsia="ヒラギノ角ゴ Pro W3" w:cs="Times New Roman"/>
          <w:color w:val="000000"/>
          <w:szCs w:val="24"/>
          <w:lang w:val="es-ES_tradnl"/>
        </w:rPr>
        <w:t>de 48 kg/mm</w:t>
      </w:r>
      <w:r w:rsidR="00FF4FD0" w:rsidRPr="008F64FA">
        <w:rPr>
          <w:rFonts w:eastAsia="ヒラギノ角ゴ Pro W3" w:cs="Times New Roman"/>
          <w:color w:val="000000"/>
          <w:szCs w:val="24"/>
          <w:vertAlign w:val="superscript"/>
          <w:lang w:val="es-ES_tradnl"/>
        </w:rPr>
        <w:t>3</w:t>
      </w:r>
      <w:r w:rsidR="00FF4FD0" w:rsidRPr="008F64FA">
        <w:rPr>
          <w:rFonts w:eastAsia="ヒラギノ角ゴ Pro W3" w:cs="Times New Roman"/>
          <w:color w:val="000000"/>
          <w:szCs w:val="24"/>
          <w:lang w:val="es-ES_tradnl"/>
        </w:rPr>
        <w:t xml:space="preserve"> [9]</w:t>
      </w:r>
      <w:r w:rsidRPr="008F64FA">
        <w:rPr>
          <w:rFonts w:eastAsia="ヒラギノ角ゴ Pro W3" w:cs="Times New Roman"/>
          <w:color w:val="000000"/>
          <w:szCs w:val="24"/>
          <w:lang w:val="es-ES_tradnl"/>
        </w:rPr>
        <w:t>.</w:t>
      </w:r>
      <w:r>
        <w:rPr>
          <w:rFonts w:eastAsia="ヒラギノ角ゴ Pro W3" w:cs="Times New Roman"/>
          <w:color w:val="000000"/>
          <w:szCs w:val="24"/>
          <w:lang w:val="es-ES_tradnl"/>
        </w:rPr>
        <w:t xml:space="preserve"> </w:t>
      </w:r>
      <w:r w:rsidR="00C84DF9" w:rsidRPr="00405B91">
        <w:rPr>
          <w:rFonts w:eastAsia="ヒラギノ角ゴ Pro W3" w:cs="Times New Roman"/>
          <w:color w:val="000000"/>
          <w:szCs w:val="24"/>
          <w:lang w:val="es-ES_tradnl"/>
        </w:rPr>
        <w:t>Las</w:t>
      </w:r>
      <w:r w:rsidR="00C84DF9">
        <w:rPr>
          <w:rFonts w:eastAsia="ヒラギノ角ゴ Pro W3" w:cs="Times New Roman"/>
          <w:color w:val="000000"/>
          <w:szCs w:val="24"/>
          <w:lang w:val="es-ES_tradnl"/>
        </w:rPr>
        <w:t xml:space="preserve"> propiedades del Nomex</w:t>
      </w:r>
      <w:r w:rsidR="00BD266C" w:rsidRPr="000200F9">
        <w:rPr>
          <w:rFonts w:asciiTheme="minorHAnsi" w:hAnsiTheme="minorHAnsi" w:cstheme="minorHAnsi"/>
          <w:color w:val="000000" w:themeColor="text1"/>
          <w:sz w:val="22"/>
          <w:szCs w:val="22"/>
        </w:rPr>
        <w:t>®</w:t>
      </w:r>
      <w:r w:rsidR="00C84DF9">
        <w:rPr>
          <w:rFonts w:eastAsia="ヒラギノ角ゴ Pro W3" w:cs="Times New Roman"/>
          <w:color w:val="000000"/>
          <w:szCs w:val="24"/>
          <w:lang w:val="es-ES_tradnl"/>
        </w:rPr>
        <w:t xml:space="preserve"> son las que se muestran en la </w:t>
      </w:r>
      <w:r w:rsidR="00CE5DC6">
        <w:rPr>
          <w:rFonts w:eastAsia="ヒラギノ角ゴ Pro W3" w:cs="Times New Roman"/>
          <w:color w:val="000000"/>
          <w:szCs w:val="24"/>
          <w:lang w:val="es-ES_tradnl"/>
        </w:rPr>
        <w:t>T</w:t>
      </w:r>
      <w:r w:rsidR="00C84DF9">
        <w:rPr>
          <w:rFonts w:eastAsia="ヒラギノ角ゴ Pro W3" w:cs="Times New Roman"/>
          <w:color w:val="000000"/>
          <w:szCs w:val="24"/>
          <w:lang w:val="es-ES_tradnl"/>
        </w:rPr>
        <w:t>abla</w:t>
      </w:r>
      <w:r w:rsidR="00BD266C">
        <w:rPr>
          <w:rFonts w:eastAsia="ヒラギノ角ゴ Pro W3" w:cs="Times New Roman"/>
          <w:color w:val="000000"/>
          <w:szCs w:val="24"/>
          <w:lang w:val="es-ES_tradnl"/>
        </w:rPr>
        <w:t xml:space="preserve"> 2.</w:t>
      </w:r>
    </w:p>
    <w:p w14:paraId="03BE310C" w14:textId="326C4352" w:rsidR="00BD266C" w:rsidRDefault="00BD266C" w:rsidP="00C84DF9">
      <w:pPr>
        <w:rPr>
          <w:rFonts w:eastAsia="ヒラギノ角ゴ Pro W3" w:cs="Times New Roman"/>
          <w:color w:val="000000"/>
          <w:szCs w:val="24"/>
          <w:lang w:val="es-ES_tradnl"/>
        </w:rPr>
      </w:pPr>
    </w:p>
    <w:p w14:paraId="2E5256C9" w14:textId="74E7ACAD" w:rsidR="00BD266C" w:rsidRPr="009C2728" w:rsidRDefault="00BD266C" w:rsidP="00BD266C">
      <w:pPr>
        <w:pStyle w:val="TablaTtulo"/>
        <w:spacing w:before="0" w:after="200"/>
      </w:pPr>
      <w:r w:rsidRPr="009C2728">
        <w:t xml:space="preserve">Tabla </w:t>
      </w:r>
      <w:r>
        <w:t>2</w:t>
      </w:r>
      <w:r w:rsidRPr="009C2728">
        <w:t xml:space="preserve">. </w:t>
      </w:r>
      <w:r>
        <w:t>Propiedades del Nomex</w:t>
      </w:r>
      <w:r w:rsidRPr="000200F9">
        <w:rPr>
          <w:rFonts w:asciiTheme="minorHAnsi" w:hAnsiTheme="minorHAnsi" w:cstheme="minorHAnsi"/>
          <w:color w:val="000000" w:themeColor="text1"/>
          <w:sz w:val="22"/>
          <w:szCs w:val="22"/>
        </w:rPr>
        <w:t>®</w:t>
      </w:r>
      <w:r>
        <w:t xml:space="preserve"> del núcleo </w:t>
      </w:r>
      <w:proofErr w:type="spellStart"/>
      <w:r w:rsidRPr="009547CB">
        <w:t>honeycomb</w:t>
      </w:r>
      <w:proofErr w:type="spellEnd"/>
      <w:r w:rsidRPr="009C2728">
        <w:t>.</w:t>
      </w:r>
    </w:p>
    <w:tbl>
      <w:tblPr>
        <w:tblStyle w:val="Tablaconcuadrcula"/>
        <w:tblW w:w="0" w:type="auto"/>
        <w:jc w:val="center"/>
        <w:tblLook w:val="04A0" w:firstRow="1" w:lastRow="0" w:firstColumn="1" w:lastColumn="0" w:noHBand="0" w:noVBand="1"/>
      </w:tblPr>
      <w:tblGrid>
        <w:gridCol w:w="2145"/>
        <w:gridCol w:w="1067"/>
      </w:tblGrid>
      <w:tr w:rsidR="00BD266C" w14:paraId="1551E1CA" w14:textId="77777777" w:rsidTr="00B34437">
        <w:trPr>
          <w:jc w:val="center"/>
        </w:trPr>
        <w:tc>
          <w:tcPr>
            <w:tcW w:w="2145" w:type="dxa"/>
          </w:tcPr>
          <w:p w14:paraId="27D8222E" w14:textId="77777777" w:rsidR="00BD266C" w:rsidRPr="00910303" w:rsidRDefault="00BD266C" w:rsidP="00494851">
            <w:pPr>
              <w:jc w:val="left"/>
              <w:rPr>
                <w:noProof/>
                <w:sz w:val="18"/>
                <w:szCs w:val="18"/>
                <w:lang w:eastAsia="es-CO"/>
              </w:rPr>
            </w:pPr>
            <w:r w:rsidRPr="00910303">
              <w:rPr>
                <w:noProof/>
                <w:sz w:val="18"/>
                <w:szCs w:val="18"/>
                <w:lang w:eastAsia="es-CO"/>
              </w:rPr>
              <w:t>Densidad</w:t>
            </w:r>
          </w:p>
        </w:tc>
        <w:tc>
          <w:tcPr>
            <w:tcW w:w="1067" w:type="dxa"/>
            <w:vAlign w:val="center"/>
          </w:tcPr>
          <w:p w14:paraId="29A40B4A" w14:textId="7D56A075" w:rsidR="00BD266C" w:rsidRPr="00910303" w:rsidRDefault="00BD266C" w:rsidP="00494851">
            <w:pPr>
              <w:jc w:val="left"/>
              <w:rPr>
                <w:noProof/>
                <w:sz w:val="18"/>
                <w:szCs w:val="18"/>
                <w:vertAlign w:val="superscript"/>
                <w:lang w:eastAsia="es-CO"/>
              </w:rPr>
            </w:pPr>
            <w:r w:rsidRPr="00910303">
              <w:rPr>
                <w:noProof/>
                <w:sz w:val="18"/>
                <w:szCs w:val="18"/>
                <w:lang w:eastAsia="es-CO"/>
              </w:rPr>
              <w:t>1</w:t>
            </w:r>
            <w:r>
              <w:rPr>
                <w:noProof/>
                <w:sz w:val="18"/>
                <w:szCs w:val="18"/>
                <w:lang w:eastAsia="es-CO"/>
              </w:rPr>
              <w:t>5</w:t>
            </w:r>
            <w:r w:rsidRPr="00910303">
              <w:rPr>
                <w:noProof/>
                <w:sz w:val="18"/>
                <w:szCs w:val="18"/>
                <w:lang w:eastAsia="es-CO"/>
              </w:rPr>
              <w:t>00kg/m</w:t>
            </w:r>
            <w:r w:rsidRPr="00910303">
              <w:rPr>
                <w:noProof/>
                <w:sz w:val="18"/>
                <w:szCs w:val="18"/>
                <w:vertAlign w:val="superscript"/>
                <w:lang w:eastAsia="es-CO"/>
              </w:rPr>
              <w:t>3</w:t>
            </w:r>
          </w:p>
        </w:tc>
      </w:tr>
      <w:tr w:rsidR="00BD266C" w14:paraId="20182C81" w14:textId="77777777" w:rsidTr="00B34437">
        <w:trPr>
          <w:jc w:val="center"/>
        </w:trPr>
        <w:tc>
          <w:tcPr>
            <w:tcW w:w="2145" w:type="dxa"/>
          </w:tcPr>
          <w:p w14:paraId="014FB5F0" w14:textId="77777777" w:rsidR="00BD266C" w:rsidRPr="00910303" w:rsidRDefault="00BD266C" w:rsidP="00494851">
            <w:pPr>
              <w:jc w:val="left"/>
              <w:rPr>
                <w:noProof/>
                <w:sz w:val="18"/>
                <w:szCs w:val="18"/>
                <w:vertAlign w:val="subscript"/>
                <w:lang w:eastAsia="es-CO"/>
              </w:rPr>
            </w:pPr>
            <w:r w:rsidRPr="00910303">
              <w:rPr>
                <w:rFonts w:eastAsia="ヒラギノ角ゴ Pro W3" w:cs="Times New Roman"/>
                <w:color w:val="000000"/>
                <w:sz w:val="18"/>
                <w:szCs w:val="18"/>
                <w:lang w:val="es-ES_tradnl"/>
              </w:rPr>
              <w:t>Módulo de Young E</w:t>
            </w:r>
            <w:r w:rsidRPr="00910303">
              <w:rPr>
                <w:rFonts w:eastAsia="ヒラギノ角ゴ Pro W3" w:cs="Times New Roman"/>
                <w:color w:val="000000"/>
                <w:sz w:val="18"/>
                <w:szCs w:val="18"/>
                <w:vertAlign w:val="subscript"/>
                <w:lang w:val="es-ES_tradnl"/>
              </w:rPr>
              <w:t>1</w:t>
            </w:r>
          </w:p>
        </w:tc>
        <w:tc>
          <w:tcPr>
            <w:tcW w:w="1067" w:type="dxa"/>
            <w:vAlign w:val="center"/>
          </w:tcPr>
          <w:p w14:paraId="6A036A76" w14:textId="62BE7037" w:rsidR="00BD266C" w:rsidRPr="00910303" w:rsidRDefault="00BD266C" w:rsidP="00494851">
            <w:pPr>
              <w:jc w:val="left"/>
              <w:rPr>
                <w:noProof/>
                <w:sz w:val="18"/>
                <w:szCs w:val="18"/>
                <w:lang w:eastAsia="es-CO"/>
              </w:rPr>
            </w:pPr>
            <w:r>
              <w:rPr>
                <w:noProof/>
                <w:sz w:val="18"/>
                <w:szCs w:val="18"/>
                <w:lang w:eastAsia="es-CO"/>
              </w:rPr>
              <w:t>3,95</w:t>
            </w:r>
            <w:r w:rsidRPr="00910303">
              <w:rPr>
                <w:noProof/>
                <w:sz w:val="18"/>
                <w:szCs w:val="18"/>
                <w:lang w:eastAsia="es-CO"/>
              </w:rPr>
              <w:t xml:space="preserve"> GPa</w:t>
            </w:r>
          </w:p>
        </w:tc>
      </w:tr>
      <w:tr w:rsidR="00BD266C" w14:paraId="45B86DDB" w14:textId="77777777" w:rsidTr="00B34437">
        <w:trPr>
          <w:jc w:val="center"/>
        </w:trPr>
        <w:tc>
          <w:tcPr>
            <w:tcW w:w="2145" w:type="dxa"/>
          </w:tcPr>
          <w:p w14:paraId="5A700490" w14:textId="2B102BEC" w:rsidR="00BD266C" w:rsidRPr="00910303" w:rsidRDefault="00BD266C" w:rsidP="00494851">
            <w:pPr>
              <w:jc w:val="left"/>
              <w:rPr>
                <w:rFonts w:eastAsia="ヒラギノ角ゴ Pro W3" w:cs="Times New Roman"/>
                <w:color w:val="000000"/>
                <w:sz w:val="18"/>
                <w:szCs w:val="18"/>
                <w:lang w:val="es-ES_tradnl"/>
              </w:rPr>
            </w:pPr>
            <w:r w:rsidRPr="00910303">
              <w:rPr>
                <w:rFonts w:eastAsia="ヒラギノ角ゴ Pro W3" w:cs="Times New Roman"/>
                <w:color w:val="000000"/>
                <w:sz w:val="18"/>
                <w:szCs w:val="18"/>
                <w:lang w:val="es-ES_tradnl"/>
              </w:rPr>
              <w:t>Módulo de Young E</w:t>
            </w:r>
            <w:r w:rsidRPr="00910303">
              <w:rPr>
                <w:rFonts w:eastAsia="ヒラギノ角ゴ Pro W3" w:cs="Times New Roman"/>
                <w:color w:val="000000"/>
                <w:sz w:val="18"/>
                <w:szCs w:val="18"/>
                <w:vertAlign w:val="subscript"/>
                <w:lang w:val="es-ES_tradnl"/>
              </w:rPr>
              <w:t>2</w:t>
            </w:r>
          </w:p>
        </w:tc>
        <w:tc>
          <w:tcPr>
            <w:tcW w:w="1067" w:type="dxa"/>
            <w:vAlign w:val="center"/>
          </w:tcPr>
          <w:p w14:paraId="166BEEE4" w14:textId="62DC2E03" w:rsidR="00BD266C" w:rsidRPr="00910303" w:rsidRDefault="00BD266C" w:rsidP="00494851">
            <w:pPr>
              <w:jc w:val="left"/>
              <w:rPr>
                <w:noProof/>
                <w:sz w:val="18"/>
                <w:szCs w:val="18"/>
                <w:lang w:eastAsia="es-CO"/>
              </w:rPr>
            </w:pPr>
            <w:r>
              <w:rPr>
                <w:noProof/>
                <w:sz w:val="18"/>
                <w:szCs w:val="18"/>
                <w:lang w:eastAsia="es-CO"/>
              </w:rPr>
              <w:t>5,05</w:t>
            </w:r>
            <w:r w:rsidRPr="00910303">
              <w:rPr>
                <w:noProof/>
                <w:sz w:val="18"/>
                <w:szCs w:val="18"/>
                <w:lang w:eastAsia="es-CO"/>
              </w:rPr>
              <w:t xml:space="preserve"> GPa</w:t>
            </w:r>
          </w:p>
        </w:tc>
      </w:tr>
      <w:tr w:rsidR="00BD266C" w14:paraId="3D94A644" w14:textId="77777777" w:rsidTr="00B34437">
        <w:trPr>
          <w:jc w:val="center"/>
        </w:trPr>
        <w:tc>
          <w:tcPr>
            <w:tcW w:w="2145" w:type="dxa"/>
          </w:tcPr>
          <w:p w14:paraId="4F5B39E8" w14:textId="77777777" w:rsidR="00BD266C" w:rsidRPr="00910303" w:rsidRDefault="00BD266C" w:rsidP="00494851">
            <w:pPr>
              <w:jc w:val="left"/>
              <w:rPr>
                <w:rFonts w:ascii="Symbol" w:eastAsia="ヒラギノ角ゴ Pro W3" w:hAnsi="Symbol" w:cs="Times New Roman"/>
                <w:color w:val="000000"/>
                <w:sz w:val="18"/>
                <w:szCs w:val="18"/>
                <w:vertAlign w:val="subscript"/>
                <w:lang w:val="es-ES_tradnl"/>
              </w:rPr>
            </w:pPr>
            <w:r w:rsidRPr="00910303">
              <w:rPr>
                <w:rFonts w:eastAsia="ヒラギノ角ゴ Pro W3" w:cs="Times New Roman"/>
                <w:color w:val="000000"/>
                <w:sz w:val="18"/>
                <w:szCs w:val="18"/>
                <w:lang w:val="es-ES_tradnl"/>
              </w:rPr>
              <w:t>Coeficiente de Poisson</w:t>
            </w:r>
            <w:r>
              <w:rPr>
                <w:rFonts w:eastAsia="ヒラギノ角ゴ Pro W3" w:cs="Times New Roman"/>
                <w:color w:val="000000"/>
                <w:sz w:val="18"/>
                <w:szCs w:val="18"/>
                <w:lang w:val="es-ES_tradnl"/>
              </w:rPr>
              <w:t xml:space="preserve"> </w:t>
            </w:r>
            <w:r>
              <w:rPr>
                <w:rFonts w:ascii="Symbol" w:eastAsia="ヒラギノ角ゴ Pro W3" w:hAnsi="Symbol" w:cs="Times New Roman"/>
                <w:color w:val="000000"/>
                <w:sz w:val="18"/>
                <w:szCs w:val="18"/>
                <w:lang w:val="es-ES_tradnl"/>
              </w:rPr>
              <w:sym w:font="Symbol" w:char="F06E"/>
            </w:r>
            <w:r>
              <w:rPr>
                <w:rFonts w:ascii="Symbol" w:eastAsia="ヒラギノ角ゴ Pro W3" w:hAnsi="Symbol" w:cs="Times New Roman"/>
                <w:color w:val="000000"/>
                <w:sz w:val="18"/>
                <w:szCs w:val="18"/>
                <w:vertAlign w:val="subscript"/>
                <w:lang w:val="es-ES_tradnl"/>
              </w:rPr>
              <w:t></w:t>
            </w:r>
            <w:r>
              <w:rPr>
                <w:rFonts w:ascii="Symbol" w:eastAsia="ヒラギノ角ゴ Pro W3" w:hAnsi="Symbol" w:cs="Times New Roman"/>
                <w:color w:val="000000"/>
                <w:sz w:val="18"/>
                <w:szCs w:val="18"/>
                <w:vertAlign w:val="subscript"/>
                <w:lang w:val="es-ES_tradnl"/>
              </w:rPr>
              <w:t></w:t>
            </w:r>
          </w:p>
        </w:tc>
        <w:tc>
          <w:tcPr>
            <w:tcW w:w="1067" w:type="dxa"/>
            <w:vAlign w:val="center"/>
          </w:tcPr>
          <w:p w14:paraId="79C960D4" w14:textId="33DE2339" w:rsidR="00BD266C" w:rsidRPr="00910303" w:rsidRDefault="00BD266C" w:rsidP="00494851">
            <w:pPr>
              <w:jc w:val="left"/>
              <w:rPr>
                <w:noProof/>
                <w:sz w:val="18"/>
                <w:szCs w:val="18"/>
                <w:lang w:eastAsia="es-CO"/>
              </w:rPr>
            </w:pPr>
            <w:r>
              <w:rPr>
                <w:noProof/>
                <w:sz w:val="18"/>
                <w:szCs w:val="18"/>
                <w:lang w:eastAsia="es-CO"/>
              </w:rPr>
              <w:t>0.2</w:t>
            </w:r>
          </w:p>
        </w:tc>
      </w:tr>
      <w:tr w:rsidR="00BD266C" w14:paraId="6F356FC8" w14:textId="77777777" w:rsidTr="00B34437">
        <w:trPr>
          <w:jc w:val="center"/>
        </w:trPr>
        <w:tc>
          <w:tcPr>
            <w:tcW w:w="2145" w:type="dxa"/>
          </w:tcPr>
          <w:p w14:paraId="1840D0CA" w14:textId="6DE7D4EE" w:rsidR="00BD266C" w:rsidRPr="00910303" w:rsidRDefault="00BD266C" w:rsidP="00494851">
            <w:pPr>
              <w:jc w:val="left"/>
              <w:rPr>
                <w:rFonts w:eastAsia="ヒラギノ角ゴ Pro W3" w:cs="Times New Roman"/>
                <w:color w:val="000000"/>
                <w:sz w:val="18"/>
                <w:szCs w:val="18"/>
                <w:lang w:val="es-ES_tradnl"/>
              </w:rPr>
            </w:pPr>
            <w:r w:rsidRPr="00910303">
              <w:rPr>
                <w:rFonts w:eastAsia="ヒラギノ角ゴ Pro W3" w:cs="Times New Roman"/>
                <w:color w:val="000000"/>
                <w:sz w:val="18"/>
                <w:szCs w:val="18"/>
                <w:lang w:val="es-ES_tradnl"/>
              </w:rPr>
              <w:t xml:space="preserve">Módulo </w:t>
            </w:r>
            <w:r w:rsidR="004A3121" w:rsidRPr="00EF7E00">
              <w:rPr>
                <w:rFonts w:eastAsia="ヒラギノ角ゴ Pro W3" w:cs="Times New Roman"/>
                <w:color w:val="000000"/>
                <w:sz w:val="18"/>
                <w:szCs w:val="18"/>
                <w:lang w:val="es-ES_tradnl"/>
              </w:rPr>
              <w:t>de cortadura</w:t>
            </w:r>
            <w:r w:rsidRPr="00910303">
              <w:rPr>
                <w:rFonts w:eastAsia="ヒラギノ角ゴ Pro W3" w:cs="Times New Roman"/>
                <w:color w:val="000000"/>
                <w:sz w:val="18"/>
                <w:szCs w:val="18"/>
                <w:lang w:val="es-ES_tradnl"/>
              </w:rPr>
              <w:t xml:space="preserve"> </w:t>
            </w:r>
            <w:r>
              <w:rPr>
                <w:rFonts w:eastAsia="ヒラギノ角ゴ Pro W3" w:cs="Times New Roman"/>
                <w:color w:val="000000"/>
                <w:sz w:val="18"/>
                <w:szCs w:val="18"/>
                <w:lang w:val="es-ES_tradnl"/>
              </w:rPr>
              <w:t>G</w:t>
            </w:r>
            <w:r>
              <w:rPr>
                <w:rFonts w:eastAsia="ヒラギノ角ゴ Pro W3" w:cs="Times New Roman"/>
                <w:color w:val="000000"/>
                <w:sz w:val="18"/>
                <w:szCs w:val="18"/>
                <w:vertAlign w:val="subscript"/>
                <w:lang w:val="es-ES_tradnl"/>
              </w:rPr>
              <w:t>12</w:t>
            </w:r>
          </w:p>
        </w:tc>
        <w:tc>
          <w:tcPr>
            <w:tcW w:w="1067" w:type="dxa"/>
            <w:vAlign w:val="center"/>
          </w:tcPr>
          <w:p w14:paraId="099689E9" w14:textId="72C17DD1" w:rsidR="00BD266C" w:rsidRDefault="00BD266C" w:rsidP="00494851">
            <w:pPr>
              <w:jc w:val="left"/>
              <w:rPr>
                <w:noProof/>
                <w:sz w:val="18"/>
                <w:szCs w:val="18"/>
                <w:lang w:eastAsia="es-CO"/>
              </w:rPr>
            </w:pPr>
            <w:r>
              <w:rPr>
                <w:noProof/>
                <w:sz w:val="18"/>
                <w:szCs w:val="18"/>
                <w:lang w:eastAsia="es-CO"/>
              </w:rPr>
              <w:t>1,6 GPa</w:t>
            </w:r>
          </w:p>
        </w:tc>
      </w:tr>
      <w:tr w:rsidR="00BD266C" w14:paraId="0B99356C" w14:textId="77777777" w:rsidTr="00B34437">
        <w:trPr>
          <w:jc w:val="center"/>
        </w:trPr>
        <w:tc>
          <w:tcPr>
            <w:tcW w:w="2145" w:type="dxa"/>
          </w:tcPr>
          <w:p w14:paraId="700E3813" w14:textId="51C216B7" w:rsidR="00BD266C" w:rsidRPr="00910303" w:rsidRDefault="00BD266C" w:rsidP="00494851">
            <w:pPr>
              <w:jc w:val="left"/>
              <w:rPr>
                <w:rFonts w:eastAsia="ヒラギノ角ゴ Pro W3" w:cs="Times New Roman"/>
                <w:color w:val="000000"/>
                <w:sz w:val="18"/>
                <w:szCs w:val="18"/>
                <w:lang w:val="es-ES_tradnl"/>
              </w:rPr>
            </w:pPr>
            <w:r w:rsidRPr="00910303">
              <w:rPr>
                <w:rFonts w:eastAsia="ヒラギノ角ゴ Pro W3" w:cs="Times New Roman"/>
                <w:color w:val="000000"/>
                <w:sz w:val="18"/>
                <w:szCs w:val="18"/>
                <w:lang w:val="es-ES_tradnl"/>
              </w:rPr>
              <w:t xml:space="preserve">Módulo </w:t>
            </w:r>
            <w:r w:rsidR="004A3121" w:rsidRPr="00EF7E00">
              <w:rPr>
                <w:rFonts w:eastAsia="ヒラギノ角ゴ Pro W3" w:cs="Times New Roman"/>
                <w:color w:val="000000"/>
                <w:sz w:val="18"/>
                <w:szCs w:val="18"/>
                <w:lang w:val="es-ES_tradnl"/>
              </w:rPr>
              <w:t>de cortadura</w:t>
            </w:r>
            <w:r w:rsidRPr="00910303">
              <w:rPr>
                <w:rFonts w:eastAsia="ヒラギノ角ゴ Pro W3" w:cs="Times New Roman"/>
                <w:color w:val="000000"/>
                <w:sz w:val="18"/>
                <w:szCs w:val="18"/>
                <w:lang w:val="es-ES_tradnl"/>
              </w:rPr>
              <w:t xml:space="preserve"> </w:t>
            </w:r>
            <w:r>
              <w:rPr>
                <w:rFonts w:eastAsia="ヒラギノ角ゴ Pro W3" w:cs="Times New Roman"/>
                <w:color w:val="000000"/>
                <w:sz w:val="18"/>
                <w:szCs w:val="18"/>
                <w:lang w:val="es-ES_tradnl"/>
              </w:rPr>
              <w:t>G</w:t>
            </w:r>
            <w:r>
              <w:rPr>
                <w:rFonts w:eastAsia="ヒラギノ角ゴ Pro W3" w:cs="Times New Roman"/>
                <w:color w:val="000000"/>
                <w:sz w:val="18"/>
                <w:szCs w:val="18"/>
                <w:vertAlign w:val="subscript"/>
                <w:lang w:val="es-ES_tradnl"/>
              </w:rPr>
              <w:t>13</w:t>
            </w:r>
          </w:p>
        </w:tc>
        <w:tc>
          <w:tcPr>
            <w:tcW w:w="1067" w:type="dxa"/>
            <w:vAlign w:val="center"/>
          </w:tcPr>
          <w:p w14:paraId="6C8A2ACF" w14:textId="6FFEAF0D" w:rsidR="00BD266C" w:rsidRDefault="00BD266C" w:rsidP="00494851">
            <w:pPr>
              <w:jc w:val="left"/>
              <w:rPr>
                <w:noProof/>
                <w:sz w:val="18"/>
                <w:szCs w:val="18"/>
                <w:lang w:eastAsia="es-CO"/>
              </w:rPr>
            </w:pPr>
            <w:r>
              <w:rPr>
                <w:noProof/>
                <w:sz w:val="18"/>
                <w:szCs w:val="18"/>
                <w:lang w:eastAsia="es-CO"/>
              </w:rPr>
              <w:t>1,6 GPa</w:t>
            </w:r>
          </w:p>
        </w:tc>
      </w:tr>
      <w:tr w:rsidR="00BD266C" w14:paraId="549451D6" w14:textId="77777777" w:rsidTr="00B34437">
        <w:trPr>
          <w:jc w:val="center"/>
        </w:trPr>
        <w:tc>
          <w:tcPr>
            <w:tcW w:w="2145" w:type="dxa"/>
          </w:tcPr>
          <w:p w14:paraId="0FA32B35" w14:textId="57895D6D" w:rsidR="00BD266C" w:rsidRPr="00910303" w:rsidRDefault="00BD266C" w:rsidP="00494851">
            <w:pPr>
              <w:jc w:val="left"/>
              <w:rPr>
                <w:rFonts w:eastAsia="ヒラギノ角ゴ Pro W3" w:cs="Times New Roman"/>
                <w:color w:val="000000"/>
                <w:sz w:val="18"/>
                <w:szCs w:val="18"/>
                <w:lang w:val="es-ES_tradnl"/>
              </w:rPr>
            </w:pPr>
            <w:r w:rsidRPr="00910303">
              <w:rPr>
                <w:rFonts w:eastAsia="ヒラギノ角ゴ Pro W3" w:cs="Times New Roman"/>
                <w:color w:val="000000"/>
                <w:sz w:val="18"/>
                <w:szCs w:val="18"/>
                <w:lang w:val="es-ES_tradnl"/>
              </w:rPr>
              <w:t xml:space="preserve">Módulo </w:t>
            </w:r>
            <w:r w:rsidR="004A3121" w:rsidRPr="00EF7E00">
              <w:rPr>
                <w:rFonts w:eastAsia="ヒラギノ角ゴ Pro W3" w:cs="Times New Roman"/>
                <w:color w:val="000000"/>
                <w:sz w:val="18"/>
                <w:szCs w:val="18"/>
                <w:lang w:val="es-ES_tradnl"/>
              </w:rPr>
              <w:t>de cortadura</w:t>
            </w:r>
            <w:r w:rsidRPr="00910303">
              <w:rPr>
                <w:rFonts w:eastAsia="ヒラギノ角ゴ Pro W3" w:cs="Times New Roman"/>
                <w:color w:val="000000"/>
                <w:sz w:val="18"/>
                <w:szCs w:val="18"/>
                <w:lang w:val="es-ES_tradnl"/>
              </w:rPr>
              <w:t xml:space="preserve"> </w:t>
            </w:r>
            <w:r>
              <w:rPr>
                <w:rFonts w:eastAsia="ヒラギノ角ゴ Pro W3" w:cs="Times New Roman"/>
                <w:color w:val="000000"/>
                <w:sz w:val="18"/>
                <w:szCs w:val="18"/>
                <w:lang w:val="es-ES_tradnl"/>
              </w:rPr>
              <w:t>G</w:t>
            </w:r>
            <w:r>
              <w:rPr>
                <w:rFonts w:eastAsia="ヒラギノ角ゴ Pro W3" w:cs="Times New Roman"/>
                <w:color w:val="000000"/>
                <w:sz w:val="18"/>
                <w:szCs w:val="18"/>
                <w:vertAlign w:val="subscript"/>
                <w:lang w:val="es-ES_tradnl"/>
              </w:rPr>
              <w:t>23</w:t>
            </w:r>
          </w:p>
        </w:tc>
        <w:tc>
          <w:tcPr>
            <w:tcW w:w="1067" w:type="dxa"/>
            <w:vAlign w:val="center"/>
          </w:tcPr>
          <w:p w14:paraId="01BD41DC" w14:textId="095E065C" w:rsidR="00BD266C" w:rsidRDefault="00BD266C" w:rsidP="00494851">
            <w:pPr>
              <w:jc w:val="left"/>
              <w:rPr>
                <w:noProof/>
                <w:sz w:val="18"/>
                <w:szCs w:val="18"/>
                <w:lang w:eastAsia="es-CO"/>
              </w:rPr>
            </w:pPr>
            <w:r>
              <w:rPr>
                <w:noProof/>
                <w:sz w:val="18"/>
                <w:szCs w:val="18"/>
                <w:lang w:eastAsia="es-CO"/>
              </w:rPr>
              <w:t>1,6 GPa</w:t>
            </w:r>
          </w:p>
        </w:tc>
      </w:tr>
    </w:tbl>
    <w:p w14:paraId="7ED5802D" w14:textId="77777777" w:rsidR="00C84DF9" w:rsidRDefault="00C84DF9" w:rsidP="00171AEA">
      <w:pPr>
        <w:rPr>
          <w:rFonts w:eastAsia="ヒラギノ角ゴ Pro W3" w:cs="Times New Roman"/>
          <w:color w:val="000000"/>
          <w:szCs w:val="24"/>
          <w:lang w:val="es-ES_tradnl"/>
        </w:rPr>
      </w:pPr>
    </w:p>
    <w:p w14:paraId="3AC0D3E2" w14:textId="3C0DB9BA" w:rsidR="009B4D5F" w:rsidRDefault="00461E11" w:rsidP="002E2C39">
      <w:pPr>
        <w:rPr>
          <w:noProof/>
        </w:rPr>
      </w:pPr>
      <w:r>
        <w:rPr>
          <w:noProof/>
        </w:rPr>
        <w:t>Se han cosiderado ocho velocidades de giro que varían de</w:t>
      </w:r>
      <w:r w:rsidR="009269E3">
        <w:rPr>
          <w:noProof/>
        </w:rPr>
        <w:t>sde</w:t>
      </w:r>
      <w:r>
        <w:rPr>
          <w:noProof/>
        </w:rPr>
        <w:t xml:space="preserve"> </w:t>
      </w:r>
      <w:r w:rsidR="009269E3">
        <w:rPr>
          <w:noProof/>
        </w:rPr>
        <w:sym w:font="Symbol" w:char="F057"/>
      </w:r>
      <w:r w:rsidR="009269E3">
        <w:rPr>
          <w:noProof/>
        </w:rPr>
        <w:t xml:space="preserve">= </w:t>
      </w:r>
      <w:r>
        <w:rPr>
          <w:noProof/>
        </w:rPr>
        <w:t xml:space="preserve">30 rad/s  </w:t>
      </w:r>
      <w:r w:rsidR="009269E3">
        <w:rPr>
          <w:noProof/>
        </w:rPr>
        <w:t>hast</w:t>
      </w:r>
      <w:r>
        <w:rPr>
          <w:noProof/>
        </w:rPr>
        <w:t xml:space="preserve">a </w:t>
      </w:r>
      <w:r w:rsidR="009269E3">
        <w:rPr>
          <w:noProof/>
        </w:rPr>
        <w:sym w:font="Symbol" w:char="F057"/>
      </w:r>
      <w:r w:rsidR="009269E3">
        <w:rPr>
          <w:noProof/>
        </w:rPr>
        <w:t>=</w:t>
      </w:r>
      <w:r>
        <w:rPr>
          <w:noProof/>
        </w:rPr>
        <w:t xml:space="preserve">100 rad/s con incrementos de 10 rad/s. </w:t>
      </w:r>
      <w:r w:rsidR="00D856D9">
        <w:rPr>
          <w:noProof/>
        </w:rPr>
        <w:t>Cabe desta</w:t>
      </w:r>
      <w:r w:rsidR="005B2A4B">
        <w:rPr>
          <w:noProof/>
        </w:rPr>
        <w:t xml:space="preserve">car </w:t>
      </w:r>
      <w:r w:rsidR="00D856D9" w:rsidRPr="00D856D9">
        <w:rPr>
          <w:noProof/>
        </w:rPr>
        <w:t xml:space="preserve">que el presente estudio pretende abarcar un gran número de casos, </w:t>
      </w:r>
      <w:r w:rsidR="005B2A4B">
        <w:rPr>
          <w:noProof/>
        </w:rPr>
        <w:t xml:space="preserve">por eso se </w:t>
      </w:r>
      <w:r w:rsidR="005B2A4B">
        <w:rPr>
          <w:noProof/>
        </w:rPr>
        <w:lastRenderedPageBreak/>
        <w:t>han considerado velocidades angulares que se encuentran fuera del rango de las velocid</w:t>
      </w:r>
      <w:r w:rsidR="00214102">
        <w:rPr>
          <w:noProof/>
        </w:rPr>
        <w:t>ad</w:t>
      </w:r>
      <w:r w:rsidR="005B2A4B">
        <w:rPr>
          <w:noProof/>
        </w:rPr>
        <w:t>es</w:t>
      </w:r>
      <w:r w:rsidR="0009048C">
        <w:rPr>
          <w:noProof/>
        </w:rPr>
        <w:t xml:space="preserve"> </w:t>
      </w:r>
      <w:r w:rsidR="000C7D1B">
        <w:rPr>
          <w:noProof/>
        </w:rPr>
        <w:t xml:space="preserve">a las que giran las palas </w:t>
      </w:r>
      <w:r w:rsidR="005B2A4B">
        <w:rPr>
          <w:noProof/>
        </w:rPr>
        <w:t>de los aerogeneradores</w:t>
      </w:r>
      <w:r w:rsidR="00D856D9" w:rsidRPr="00D856D9">
        <w:rPr>
          <w:noProof/>
        </w:rPr>
        <w:t xml:space="preserve">.  </w:t>
      </w:r>
      <w:r w:rsidRPr="00461E11">
        <w:rPr>
          <w:noProof/>
        </w:rPr>
        <w:t xml:space="preserve">La </w:t>
      </w:r>
      <w:r>
        <w:rPr>
          <w:noProof/>
        </w:rPr>
        <w:t>viga</w:t>
      </w:r>
      <w:r w:rsidRPr="00461E11">
        <w:rPr>
          <w:noProof/>
        </w:rPr>
        <w:t xml:space="preserve"> se encuentra empotrada en </w:t>
      </w:r>
      <w:r>
        <w:rPr>
          <w:noProof/>
        </w:rPr>
        <w:t>el</w:t>
      </w:r>
      <w:r w:rsidRPr="00461E11">
        <w:rPr>
          <w:noProof/>
        </w:rPr>
        <w:t xml:space="preserve"> extremo X=0</w:t>
      </w:r>
      <w:r w:rsidR="00D92213">
        <w:rPr>
          <w:noProof/>
        </w:rPr>
        <w:t>, que coincide con el eje de rotación,</w:t>
      </w:r>
      <w:r w:rsidRPr="00461E11">
        <w:rPr>
          <w:noProof/>
        </w:rPr>
        <w:t xml:space="preserve"> y libre en el </w:t>
      </w:r>
      <w:r>
        <w:rPr>
          <w:noProof/>
        </w:rPr>
        <w:t>otro</w:t>
      </w:r>
      <w:r w:rsidR="00D92213">
        <w:rPr>
          <w:noProof/>
        </w:rPr>
        <w:t xml:space="preserve"> extremo</w:t>
      </w:r>
      <w:r>
        <w:rPr>
          <w:noProof/>
        </w:rPr>
        <w:t xml:space="preserve"> </w:t>
      </w:r>
      <w:r w:rsidRPr="00461E11">
        <w:rPr>
          <w:noProof/>
        </w:rPr>
        <w:t xml:space="preserve">X=L. </w:t>
      </w:r>
      <w:r w:rsidR="008D40A0">
        <w:rPr>
          <w:noProof/>
        </w:rPr>
        <w:t xml:space="preserve">También se </w:t>
      </w:r>
      <w:r w:rsidR="00C90092">
        <w:rPr>
          <w:noProof/>
        </w:rPr>
        <w:t xml:space="preserve">han considerado tres orientaciones de la viga de material compuesto: </w:t>
      </w:r>
      <w:r w:rsidR="00CB3D66">
        <w:rPr>
          <w:rFonts w:ascii="Symbol" w:hAnsi="Symbol"/>
          <w:noProof/>
        </w:rPr>
        <w:t></w:t>
      </w:r>
      <w:r w:rsidR="00CB3D66">
        <w:rPr>
          <w:rFonts w:ascii="Symbol" w:hAnsi="Symbol"/>
          <w:noProof/>
        </w:rPr>
        <w:t></w:t>
      </w:r>
      <w:r w:rsidR="00CB3D66">
        <w:rPr>
          <w:rFonts w:ascii="Symbol" w:hAnsi="Symbol"/>
          <w:noProof/>
        </w:rPr>
        <w:t></w:t>
      </w:r>
      <w:r w:rsidR="00C90092">
        <w:rPr>
          <w:noProof/>
        </w:rPr>
        <w:t xml:space="preserve">0º, 45º y </w:t>
      </w:r>
      <w:r w:rsidR="00C90092" w:rsidRPr="00CB3D66">
        <w:rPr>
          <w:noProof/>
        </w:rPr>
        <w:t xml:space="preserve">90º que se pueden ver en la </w:t>
      </w:r>
      <w:r w:rsidR="00CE5DC6">
        <w:rPr>
          <w:noProof/>
        </w:rPr>
        <w:t>F</w:t>
      </w:r>
      <w:r w:rsidR="00C90092" w:rsidRPr="00CB3D66">
        <w:rPr>
          <w:noProof/>
        </w:rPr>
        <w:t xml:space="preserve">igura </w:t>
      </w:r>
      <w:r w:rsidR="00202979" w:rsidRPr="00CB3D66">
        <w:rPr>
          <w:noProof/>
        </w:rPr>
        <w:t>2</w:t>
      </w:r>
      <w:r w:rsidR="00C90092" w:rsidRPr="00CB3D66">
        <w:rPr>
          <w:noProof/>
        </w:rPr>
        <w:t>.</w:t>
      </w:r>
      <w:r w:rsidR="00707EE0" w:rsidRPr="00CB3D66">
        <w:rPr>
          <w:noProof/>
        </w:rPr>
        <w:t xml:space="preserve"> Por lo tanto, teniendo en cuenta la combinación de estos pa</w:t>
      </w:r>
      <w:r w:rsidR="00707EE0" w:rsidRPr="00707EE0">
        <w:rPr>
          <w:noProof/>
        </w:rPr>
        <w:t>rámetros, se han realizado 24 modelos distintos y se ha analizado el valor de las pri</w:t>
      </w:r>
      <w:r w:rsidR="00707EE0">
        <w:rPr>
          <w:noProof/>
        </w:rPr>
        <w:t>meras</w:t>
      </w:r>
      <w:r w:rsidR="00707EE0" w:rsidRPr="00707EE0">
        <w:rPr>
          <w:noProof/>
        </w:rPr>
        <w:t xml:space="preserve"> frecuencias naturales en cada uno de ellos.</w:t>
      </w:r>
    </w:p>
    <w:p w14:paraId="726095F2" w14:textId="564E1F36" w:rsidR="009D610D" w:rsidRDefault="009D610D" w:rsidP="002E2C39">
      <w:pPr>
        <w:rPr>
          <w:noProof/>
        </w:rPr>
      </w:pPr>
    </w:p>
    <w:p w14:paraId="31BADBC0" w14:textId="49190EBF" w:rsidR="009D610D" w:rsidRDefault="009D610D" w:rsidP="002E2C39">
      <w:pPr>
        <w:rPr>
          <w:noProof/>
        </w:rPr>
      </w:pPr>
      <w:r>
        <w:rPr>
          <w:noProof/>
          <w:lang w:val="es-ES" w:eastAsia="es-ES"/>
        </w:rPr>
        <mc:AlternateContent>
          <mc:Choice Requires="wps">
            <w:drawing>
              <wp:anchor distT="45720" distB="45720" distL="114300" distR="114300" simplePos="0" relativeHeight="251697152" behindDoc="0" locked="0" layoutInCell="1" allowOverlap="1" wp14:anchorId="60D98CEF" wp14:editId="4B8BE326">
                <wp:simplePos x="0" y="0"/>
                <wp:positionH relativeFrom="margin">
                  <wp:align>left</wp:align>
                </wp:positionH>
                <wp:positionV relativeFrom="paragraph">
                  <wp:posOffset>191770</wp:posOffset>
                </wp:positionV>
                <wp:extent cx="2832100" cy="4095750"/>
                <wp:effectExtent l="0" t="0" r="6350" b="0"/>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4095750"/>
                        </a:xfrm>
                        <a:prstGeom prst="rect">
                          <a:avLst/>
                        </a:prstGeom>
                        <a:solidFill>
                          <a:srgbClr val="FFFFFF"/>
                        </a:solidFill>
                        <a:ln w="9525">
                          <a:noFill/>
                          <a:miter lim="800000"/>
                          <a:headEnd/>
                          <a:tailEnd/>
                        </a:ln>
                      </wps:spPr>
                      <wps:txbx>
                        <w:txbxContent>
                          <w:p w14:paraId="688D1B41" w14:textId="77777777" w:rsidR="002D72D8" w:rsidRDefault="002D72D8" w:rsidP="009D610D">
                            <w:pPr>
                              <w:pStyle w:val="Descripcin"/>
                              <w:jc w:val="center"/>
                              <w:rPr>
                                <w:b/>
                              </w:rPr>
                            </w:pPr>
                            <w:r w:rsidRPr="00CD4C1A">
                              <w:rPr>
                                <w:noProof/>
                                <w:lang w:val="es-ES" w:eastAsia="es-ES"/>
                              </w:rPr>
                              <w:drawing>
                                <wp:inline distT="0" distB="0" distL="0" distR="0" wp14:anchorId="3AC5E4A4" wp14:editId="32D3CFE8">
                                  <wp:extent cx="2630123" cy="3396668"/>
                                  <wp:effectExtent l="0" t="0" r="0" b="0"/>
                                  <wp:docPr id="6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30123" cy="3396668"/>
                                          </a:xfrm>
                                          <a:prstGeom prst="rect">
                                            <a:avLst/>
                                          </a:prstGeom>
                                          <a:noFill/>
                                          <a:ln>
                                            <a:noFill/>
                                          </a:ln>
                                        </pic:spPr>
                                      </pic:pic>
                                    </a:graphicData>
                                  </a:graphic>
                                </wp:inline>
                              </w:drawing>
                            </w:r>
                          </w:p>
                          <w:p w14:paraId="085B89E6" w14:textId="77777777" w:rsidR="002D72D8" w:rsidRPr="009D610D" w:rsidRDefault="002D72D8" w:rsidP="009D610D">
                            <w:pPr>
                              <w:pStyle w:val="Descripcin"/>
                              <w:jc w:val="left"/>
                              <w:rPr>
                                <w:rFonts w:cs="Times New Roman"/>
                              </w:rPr>
                            </w:pPr>
                            <w:r w:rsidRPr="009C2728">
                              <w:t xml:space="preserve">Figura </w:t>
                            </w:r>
                            <w:r>
                              <w:t>2</w:t>
                            </w:r>
                            <w:r w:rsidRPr="009C2728">
                              <w:t xml:space="preserve">. </w:t>
                            </w:r>
                            <w:r>
                              <w:t xml:space="preserve">Orientaciones de la viga: a) </w:t>
                            </w:r>
                            <w:r>
                              <w:rPr>
                                <w:rFonts w:ascii="Symbol" w:hAnsi="Symbol"/>
                              </w:rPr>
                              <w:t></w:t>
                            </w:r>
                            <w:r>
                              <w:rPr>
                                <w:rFonts w:ascii="Symbol" w:hAnsi="Symbol"/>
                              </w:rPr>
                              <w:t></w:t>
                            </w:r>
                            <w:r>
                              <w:rPr>
                                <w:rFonts w:ascii="Symbol" w:hAnsi="Symbol"/>
                              </w:rPr>
                              <w:t></w:t>
                            </w:r>
                            <w:r>
                              <w:rPr>
                                <w:rFonts w:cs="Times New Roman"/>
                              </w:rPr>
                              <w:t xml:space="preserve">0º, b) </w:t>
                            </w:r>
                            <w:r>
                              <w:rPr>
                                <w:rFonts w:ascii="Symbol" w:hAnsi="Symbol"/>
                              </w:rPr>
                              <w:t></w:t>
                            </w:r>
                            <w:r>
                              <w:rPr>
                                <w:rFonts w:ascii="Symbol" w:hAnsi="Symbol"/>
                              </w:rPr>
                              <w:t></w:t>
                            </w:r>
                            <w:r>
                              <w:rPr>
                                <w:rFonts w:ascii="Symbol" w:hAnsi="Symbol"/>
                              </w:rPr>
                              <w:t></w:t>
                            </w:r>
                            <w:r>
                              <w:rPr>
                                <w:rFonts w:cs="Times New Roman"/>
                              </w:rPr>
                              <w:t xml:space="preserve">45º y c) </w:t>
                            </w:r>
                            <w:r>
                              <w:rPr>
                                <w:rFonts w:ascii="Symbol" w:hAnsi="Symbol"/>
                              </w:rPr>
                              <w:t></w:t>
                            </w:r>
                            <w:r>
                              <w:rPr>
                                <w:rFonts w:ascii="Symbol" w:hAnsi="Symbol"/>
                              </w:rPr>
                              <w:t></w:t>
                            </w:r>
                            <w:r>
                              <w:rPr>
                                <w:rFonts w:ascii="Symbol" w:hAnsi="Symbol"/>
                              </w:rPr>
                              <w:t></w:t>
                            </w:r>
                            <w:r>
                              <w:rPr>
                                <w:rFonts w:cs="Times New Roman"/>
                              </w:rPr>
                              <w:t>90º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98CEF" id="_x0000_s1027" type="#_x0000_t202" style="position:absolute;left:0;text-align:left;margin-left:0;margin-top:15.1pt;width:223pt;height:322.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" stroked="f">
                <v:textbox>
                  <w:txbxContent>
                    <w:p w14:paraId="688D1B41" w14:textId="77777777" w:rsidR="002D72D8" w:rsidRDefault="002D72D8" w:rsidP="009D610D">
                      <w:pPr>
                        <w:pStyle w:val="Descripcin"/>
                        <w:jc w:val="center"/>
                        <w:rPr>
                          <w:b/>
                        </w:rPr>
                      </w:pPr>
                      <w:r w:rsidRPr="00CD4C1A">
                        <w:rPr>
                          <w:noProof/>
                          <w:lang w:val="es-ES" w:eastAsia="es-ES"/>
                        </w:rPr>
                        <w:drawing>
                          <wp:inline distT="0" distB="0" distL="0" distR="0" wp14:anchorId="3AC5E4A4" wp14:editId="32D3CFE8">
                            <wp:extent cx="2630123" cy="3396668"/>
                            <wp:effectExtent l="0" t="0" r="0" b="0"/>
                            <wp:docPr id="6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30123" cy="3396668"/>
                                    </a:xfrm>
                                    <a:prstGeom prst="rect">
                                      <a:avLst/>
                                    </a:prstGeom>
                                    <a:noFill/>
                                    <a:ln>
                                      <a:noFill/>
                                    </a:ln>
                                  </pic:spPr>
                                </pic:pic>
                              </a:graphicData>
                            </a:graphic>
                          </wp:inline>
                        </w:drawing>
                      </w:r>
                    </w:p>
                    <w:p w14:paraId="085B89E6" w14:textId="77777777" w:rsidR="002D72D8" w:rsidRPr="009D610D" w:rsidRDefault="002D72D8" w:rsidP="009D610D">
                      <w:pPr>
                        <w:pStyle w:val="Descripcin"/>
                        <w:jc w:val="left"/>
                        <w:rPr>
                          <w:rFonts w:cs="Times New Roman"/>
                        </w:rPr>
                      </w:pPr>
                      <w:r w:rsidRPr="009C2728">
                        <w:t xml:space="preserve">Figura </w:t>
                      </w:r>
                      <w:r>
                        <w:t>2</w:t>
                      </w:r>
                      <w:r w:rsidRPr="009C2728">
                        <w:t xml:space="preserve">. </w:t>
                      </w:r>
                      <w:r>
                        <w:t xml:space="preserve">Orientaciones de la viga: a) </w:t>
                      </w:r>
                      <w:r>
                        <w:rPr>
                          <w:rFonts w:ascii="Symbol" w:hAnsi="Symbol"/>
                        </w:rPr>
                        <w:t></w:t>
                      </w:r>
                      <w:r>
                        <w:rPr>
                          <w:rFonts w:ascii="Symbol" w:hAnsi="Symbol"/>
                        </w:rPr>
                        <w:t></w:t>
                      </w:r>
                      <w:r>
                        <w:rPr>
                          <w:rFonts w:ascii="Symbol" w:hAnsi="Symbol"/>
                        </w:rPr>
                        <w:t></w:t>
                      </w:r>
                      <w:r>
                        <w:rPr>
                          <w:rFonts w:cs="Times New Roman"/>
                        </w:rPr>
                        <w:t xml:space="preserve">0º, b) </w:t>
                      </w:r>
                      <w:r>
                        <w:rPr>
                          <w:rFonts w:ascii="Symbol" w:hAnsi="Symbol"/>
                        </w:rPr>
                        <w:t></w:t>
                      </w:r>
                      <w:r>
                        <w:rPr>
                          <w:rFonts w:ascii="Symbol" w:hAnsi="Symbol"/>
                        </w:rPr>
                        <w:t></w:t>
                      </w:r>
                      <w:r>
                        <w:rPr>
                          <w:rFonts w:ascii="Symbol" w:hAnsi="Symbol"/>
                        </w:rPr>
                        <w:t></w:t>
                      </w:r>
                      <w:r>
                        <w:rPr>
                          <w:rFonts w:cs="Times New Roman"/>
                        </w:rPr>
                        <w:t xml:space="preserve">45º y c) </w:t>
                      </w:r>
                      <w:r>
                        <w:rPr>
                          <w:rFonts w:ascii="Symbol" w:hAnsi="Symbol"/>
                        </w:rPr>
                        <w:t></w:t>
                      </w:r>
                      <w:r>
                        <w:rPr>
                          <w:rFonts w:ascii="Symbol" w:hAnsi="Symbol"/>
                        </w:rPr>
                        <w:t></w:t>
                      </w:r>
                      <w:r>
                        <w:rPr>
                          <w:rFonts w:ascii="Symbol" w:hAnsi="Symbol"/>
                        </w:rPr>
                        <w:t></w:t>
                      </w:r>
                      <w:r>
                        <w:rPr>
                          <w:rFonts w:cs="Times New Roman"/>
                        </w:rPr>
                        <w:t>90º</w:t>
                      </w:r>
                    </w:p>
                  </w:txbxContent>
                </v:textbox>
                <w10:wrap type="topAndBottom" anchorx="margin"/>
              </v:shape>
            </w:pict>
          </mc:Fallback>
        </mc:AlternateContent>
      </w:r>
    </w:p>
    <w:p w14:paraId="4072449F" w14:textId="22507A33" w:rsidR="00B45919" w:rsidRPr="00B45919" w:rsidRDefault="00B45919" w:rsidP="00B45919">
      <w:pPr>
        <w:pStyle w:val="Ttulo2"/>
      </w:pPr>
      <w:r w:rsidRPr="00B45919">
        <w:t>Modelo numérico</w:t>
      </w:r>
    </w:p>
    <w:p w14:paraId="0621CEC2" w14:textId="4FE532E0" w:rsidR="00B45919" w:rsidRPr="00A84CB6" w:rsidRDefault="00B45919" w:rsidP="00B45919">
      <w:pPr>
        <w:pStyle w:val="Ttulo2"/>
        <w:numPr>
          <w:ilvl w:val="0"/>
          <w:numId w:val="0"/>
        </w:numPr>
      </w:pPr>
    </w:p>
    <w:p w14:paraId="1576C3A1" w14:textId="580F054C" w:rsidR="00204E89" w:rsidRDefault="000C7D1B" w:rsidP="002E2C39">
      <w:r>
        <w:rPr>
          <w:noProof/>
          <w:lang w:val="es-ES" w:eastAsia="es-ES"/>
        </w:rPr>
        <mc:AlternateContent>
          <mc:Choice Requires="wps">
            <w:drawing>
              <wp:anchor distT="45720" distB="45720" distL="114300" distR="114300" simplePos="0" relativeHeight="251701248" behindDoc="0" locked="0" layoutInCell="1" allowOverlap="1" wp14:anchorId="3331F971" wp14:editId="5B23F31B">
                <wp:simplePos x="0" y="0"/>
                <wp:positionH relativeFrom="margin">
                  <wp:align>right</wp:align>
                </wp:positionH>
                <wp:positionV relativeFrom="paragraph">
                  <wp:posOffset>548005</wp:posOffset>
                </wp:positionV>
                <wp:extent cx="2743200" cy="2101850"/>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01850"/>
                        </a:xfrm>
                        <a:prstGeom prst="rect">
                          <a:avLst/>
                        </a:prstGeom>
                        <a:solidFill>
                          <a:srgbClr val="FFFFFF"/>
                        </a:solidFill>
                        <a:ln w="9525">
                          <a:noFill/>
                          <a:miter lim="800000"/>
                          <a:headEnd/>
                          <a:tailEnd/>
                        </a:ln>
                      </wps:spPr>
                      <wps:txbx>
                        <w:txbxContent>
                          <w:p w14:paraId="30607D5C" w14:textId="77777777" w:rsidR="002D72D8" w:rsidRDefault="002D72D8" w:rsidP="000C7D1B">
                            <w:pPr>
                              <w:pStyle w:val="Descripcin"/>
                              <w:jc w:val="center"/>
                              <w:rPr>
                                <w:b/>
                              </w:rPr>
                            </w:pPr>
                            <w:r w:rsidRPr="00CD4C1A">
                              <w:rPr>
                                <w:noProof/>
                                <w:lang w:val="es-ES" w:eastAsia="es-ES"/>
                              </w:rPr>
                              <w:drawing>
                                <wp:inline distT="0" distB="0" distL="0" distR="0" wp14:anchorId="60BF7201" wp14:editId="2B858075">
                                  <wp:extent cx="2307278" cy="1405679"/>
                                  <wp:effectExtent l="0" t="0" r="0" b="4445"/>
                                  <wp:docPr id="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8639" t="701" r="18591"/>
                                          <a:stretch/>
                                        </pic:blipFill>
                                        <pic:spPr bwMode="auto">
                                          <a:xfrm>
                                            <a:off x="0" y="0"/>
                                            <a:ext cx="2307278" cy="1405679"/>
                                          </a:xfrm>
                                          <a:prstGeom prst="rect">
                                            <a:avLst/>
                                          </a:prstGeom>
                                          <a:noFill/>
                                          <a:ln>
                                            <a:noFill/>
                                          </a:ln>
                                          <a:extLst>
                                            <a:ext uri="{53640926-AAD7-44D8-BBD7-CCE9431645EC}">
                                              <a14:shadowObscured xmlns:a14="http://schemas.microsoft.com/office/drawing/2010/main"/>
                                            </a:ext>
                                          </a:extLst>
                                        </pic:spPr>
                                      </pic:pic>
                                    </a:graphicData>
                                  </a:graphic>
                                </wp:inline>
                              </w:drawing>
                            </w:r>
                          </w:p>
                          <w:p w14:paraId="00B5FD34" w14:textId="77777777" w:rsidR="002D72D8" w:rsidRPr="009C2728" w:rsidRDefault="002D72D8" w:rsidP="000C7D1B">
                            <w:pPr>
                              <w:pStyle w:val="Descripcin"/>
                              <w:jc w:val="left"/>
                            </w:pPr>
                            <w:r w:rsidRPr="009C2728">
                              <w:t xml:space="preserve">Figura </w:t>
                            </w:r>
                            <w:r>
                              <w:t>4</w:t>
                            </w:r>
                            <w:r w:rsidRPr="009C2728">
                              <w:t xml:space="preserve">. </w:t>
                            </w:r>
                            <w:r>
                              <w:t xml:space="preserve">Malla completa del modelo numérico de la viga </w:t>
                            </w:r>
                            <w:proofErr w:type="spellStart"/>
                            <w:r>
                              <w:t>sandwich</w:t>
                            </w:r>
                            <w:proofErr w:type="spellEnd"/>
                            <w:r>
                              <w:t xml:space="preserve"> de material compuesto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1F971" id="_x0000_s1028" type="#_x0000_t202" style="position:absolute;left:0;text-align:left;margin-left:164.8pt;margin-top:43.15pt;width:3in;height:165.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" stroked="f">
                <v:textbox>
                  <w:txbxContent>
                    <w:p w14:paraId="30607D5C" w14:textId="77777777" w:rsidR="002D72D8" w:rsidRDefault="002D72D8" w:rsidP="000C7D1B">
                      <w:pPr>
                        <w:pStyle w:val="Descripcin"/>
                        <w:jc w:val="center"/>
                        <w:rPr>
                          <w:b/>
                        </w:rPr>
                      </w:pPr>
                      <w:r w:rsidRPr="00CD4C1A">
                        <w:rPr>
                          <w:noProof/>
                          <w:lang w:val="es-ES" w:eastAsia="es-ES"/>
                        </w:rPr>
                        <w:drawing>
                          <wp:inline distT="0" distB="0" distL="0" distR="0" wp14:anchorId="60BF7201" wp14:editId="2B858075">
                            <wp:extent cx="2307278" cy="1405679"/>
                            <wp:effectExtent l="0" t="0" r="0" b="4445"/>
                            <wp:docPr id="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8639" t="701" r="18591"/>
                                    <a:stretch/>
                                  </pic:blipFill>
                                  <pic:spPr bwMode="auto">
                                    <a:xfrm>
                                      <a:off x="0" y="0"/>
                                      <a:ext cx="2307278" cy="1405679"/>
                                    </a:xfrm>
                                    <a:prstGeom prst="rect">
                                      <a:avLst/>
                                    </a:prstGeom>
                                    <a:noFill/>
                                    <a:ln>
                                      <a:noFill/>
                                    </a:ln>
                                    <a:extLst>
                                      <a:ext uri="{53640926-AAD7-44D8-BBD7-CCE9431645EC}">
                                        <a14:shadowObscured xmlns:a14="http://schemas.microsoft.com/office/drawing/2010/main"/>
                                      </a:ext>
                                    </a:extLst>
                                  </pic:spPr>
                                </pic:pic>
                              </a:graphicData>
                            </a:graphic>
                          </wp:inline>
                        </w:drawing>
                      </w:r>
                    </w:p>
                    <w:p w14:paraId="00B5FD34" w14:textId="77777777" w:rsidR="002D72D8" w:rsidRPr="009C2728" w:rsidRDefault="002D72D8" w:rsidP="000C7D1B">
                      <w:pPr>
                        <w:pStyle w:val="Descripcin"/>
                        <w:jc w:val="left"/>
                      </w:pPr>
                      <w:r w:rsidRPr="009C2728">
                        <w:t xml:space="preserve">Figura </w:t>
                      </w:r>
                      <w:r>
                        <w:t>4</w:t>
                      </w:r>
                      <w:r w:rsidRPr="009C2728">
                        <w:t xml:space="preserve">. </w:t>
                      </w:r>
                      <w:r>
                        <w:t xml:space="preserve">Malla completa del modelo numérico de la viga </w:t>
                      </w:r>
                      <w:proofErr w:type="spellStart"/>
                      <w:r>
                        <w:t>sandwich</w:t>
                      </w:r>
                      <w:proofErr w:type="spellEnd"/>
                      <w:r>
                        <w:t xml:space="preserve"> de material compuesto</w:t>
                      </w:r>
                    </w:p>
                  </w:txbxContent>
                </v:textbox>
                <w10:wrap type="topAndBottom" anchorx="margin"/>
              </v:shape>
            </w:pict>
          </mc:Fallback>
        </mc:AlternateContent>
      </w:r>
      <w:r w:rsidR="002E62B5">
        <w:rPr>
          <w:noProof/>
        </w:rPr>
        <w:t>Se ha llevado a cabo un estudio numérico dinámico</w:t>
      </w:r>
      <w:r w:rsidR="00A709D3" w:rsidRPr="00A709D3">
        <w:rPr>
          <w:noProof/>
        </w:rPr>
        <w:t xml:space="preserve"> mediante el código </w:t>
      </w:r>
      <w:r w:rsidR="00A709D3" w:rsidRPr="00967384">
        <w:rPr>
          <w:noProof/>
        </w:rPr>
        <w:t>comercial de elementos finitos ABAQUS Implicit</w:t>
      </w:r>
      <w:r w:rsidR="005E449E" w:rsidRPr="00967384">
        <w:rPr>
          <w:noProof/>
        </w:rPr>
        <w:t xml:space="preserve"> dynamics</w:t>
      </w:r>
      <w:r w:rsidR="00A709D3" w:rsidRPr="00967384">
        <w:rPr>
          <w:noProof/>
        </w:rPr>
        <w:t xml:space="preserve">.  Se ha </w:t>
      </w:r>
      <w:r w:rsidR="002E62B5" w:rsidRPr="00967384">
        <w:rPr>
          <w:noProof/>
        </w:rPr>
        <w:t>desarrollado</w:t>
      </w:r>
      <w:r w:rsidR="00A709D3" w:rsidRPr="00967384">
        <w:rPr>
          <w:noProof/>
        </w:rPr>
        <w:t xml:space="preserve"> </w:t>
      </w:r>
      <w:r w:rsidR="00FE76BB" w:rsidRPr="00967384">
        <w:rPr>
          <w:noProof/>
        </w:rPr>
        <w:t xml:space="preserve">un </w:t>
      </w:r>
      <w:r w:rsidR="00A709D3" w:rsidRPr="00967384">
        <w:rPr>
          <w:noProof/>
        </w:rPr>
        <w:t xml:space="preserve">modelo numérico </w:t>
      </w:r>
      <w:r w:rsidR="002E62B5" w:rsidRPr="00967384">
        <w:rPr>
          <w:noProof/>
        </w:rPr>
        <w:t>tridimensional</w:t>
      </w:r>
      <w:r w:rsidR="002E62B5">
        <w:rPr>
          <w:noProof/>
        </w:rPr>
        <w:t xml:space="preserve"> de la una viga sandwich</w:t>
      </w:r>
      <w:r w:rsidR="00942EBE">
        <w:rPr>
          <w:noProof/>
        </w:rPr>
        <w:t xml:space="preserve">. </w:t>
      </w:r>
      <w:r w:rsidR="00B548A6">
        <w:rPr>
          <w:noProof/>
        </w:rPr>
        <w:t xml:space="preserve">El modelo consta de </w:t>
      </w:r>
      <w:r w:rsidR="00202979">
        <w:rPr>
          <w:noProof/>
        </w:rPr>
        <w:t>vari</w:t>
      </w:r>
      <w:r w:rsidR="00CE3936">
        <w:rPr>
          <w:noProof/>
        </w:rPr>
        <w:t>o</w:t>
      </w:r>
      <w:r w:rsidR="00202979">
        <w:rPr>
          <w:noProof/>
        </w:rPr>
        <w:t>s</w:t>
      </w:r>
      <w:r w:rsidR="00942EBE" w:rsidRPr="00942EBE">
        <w:rPr>
          <w:noProof/>
        </w:rPr>
        <w:t xml:space="preserve"> </w:t>
      </w:r>
      <w:r w:rsidR="00CE3936">
        <w:rPr>
          <w:noProof/>
        </w:rPr>
        <w:t>sólidos</w:t>
      </w:r>
      <w:r w:rsidR="00942EBE" w:rsidRPr="00942EBE">
        <w:rPr>
          <w:noProof/>
        </w:rPr>
        <w:t>, de diferente</w:t>
      </w:r>
      <w:r w:rsidR="00942EBE">
        <w:rPr>
          <w:noProof/>
        </w:rPr>
        <w:t>s</w:t>
      </w:r>
      <w:r w:rsidR="00942EBE" w:rsidRPr="00942EBE">
        <w:rPr>
          <w:noProof/>
        </w:rPr>
        <w:t xml:space="preserve"> </w:t>
      </w:r>
      <w:r w:rsidR="00942EBE">
        <w:rPr>
          <w:noProof/>
        </w:rPr>
        <w:t>propiedades</w:t>
      </w:r>
      <w:r w:rsidR="00942EBE" w:rsidRPr="00942EBE">
        <w:rPr>
          <w:noProof/>
        </w:rPr>
        <w:t xml:space="preserve"> y </w:t>
      </w:r>
      <w:r w:rsidR="00942EBE">
        <w:rPr>
          <w:noProof/>
        </w:rPr>
        <w:t>tamaño</w:t>
      </w:r>
      <w:r w:rsidR="00202979">
        <w:rPr>
          <w:noProof/>
        </w:rPr>
        <w:t>s</w:t>
      </w:r>
      <w:r w:rsidR="00942EBE" w:rsidRPr="00942EBE">
        <w:rPr>
          <w:noProof/>
        </w:rPr>
        <w:t>:</w:t>
      </w:r>
      <w:r w:rsidR="006D0B0B">
        <w:rPr>
          <w:noProof/>
        </w:rPr>
        <w:t xml:space="preserve"> </w:t>
      </w:r>
      <w:r w:rsidR="00CE3936">
        <w:rPr>
          <w:noProof/>
        </w:rPr>
        <w:t>el primero</w:t>
      </w:r>
      <w:r w:rsidR="006D0B0B" w:rsidRPr="006D0B0B">
        <w:rPr>
          <w:noProof/>
        </w:rPr>
        <w:t xml:space="preserve"> correspondiente a la viga </w:t>
      </w:r>
      <w:r w:rsidR="006D0B0B">
        <w:rPr>
          <w:noProof/>
        </w:rPr>
        <w:t xml:space="preserve">sandwich (con propiedades de sólido deformable) </w:t>
      </w:r>
      <w:r w:rsidR="006D0B0B" w:rsidRPr="006D0B0B">
        <w:rPr>
          <w:noProof/>
        </w:rPr>
        <w:t xml:space="preserve"> y </w:t>
      </w:r>
      <w:r w:rsidR="00CE3936">
        <w:rPr>
          <w:noProof/>
        </w:rPr>
        <w:t>el segundo</w:t>
      </w:r>
      <w:r w:rsidR="006D0B0B" w:rsidRPr="006D0B0B">
        <w:rPr>
          <w:noProof/>
        </w:rPr>
        <w:t xml:space="preserve"> (con propiedades de sólido rígido) con </w:t>
      </w:r>
      <w:r w:rsidR="002F020F">
        <w:rPr>
          <w:noProof/>
        </w:rPr>
        <w:t>el fin</w:t>
      </w:r>
      <w:r w:rsidR="006D0B0B" w:rsidRPr="006D0B0B">
        <w:rPr>
          <w:noProof/>
        </w:rPr>
        <w:t xml:space="preserve"> de simular un eje físico de rotación</w:t>
      </w:r>
      <w:r w:rsidR="006D0B0B">
        <w:rPr>
          <w:noProof/>
        </w:rPr>
        <w:t xml:space="preserve">. </w:t>
      </w:r>
      <w:r w:rsidR="00204E89">
        <w:t>Para unir la viga</w:t>
      </w:r>
      <w:r w:rsidR="00202979">
        <w:t xml:space="preserve"> </w:t>
      </w:r>
      <w:r w:rsidR="00CE3936">
        <w:t>sándwich</w:t>
      </w:r>
      <w:r w:rsidR="00204E89">
        <w:t xml:space="preserve"> y la parte rígida </w:t>
      </w:r>
      <w:r w:rsidR="00204E89" w:rsidRPr="00426911">
        <w:t xml:space="preserve">se ha establecido una interacción </w:t>
      </w:r>
      <w:r w:rsidR="00204E89">
        <w:t>“</w:t>
      </w:r>
      <w:proofErr w:type="spellStart"/>
      <w:r w:rsidR="00204E89">
        <w:t>Tie</w:t>
      </w:r>
      <w:proofErr w:type="spellEnd"/>
      <w:r w:rsidR="00204E89">
        <w:t xml:space="preserve">” (según la nomenclatura de </w:t>
      </w:r>
      <w:proofErr w:type="spellStart"/>
      <w:r w:rsidR="00204E89">
        <w:t>Abaqus</w:t>
      </w:r>
      <w:proofErr w:type="spellEnd"/>
      <w:r w:rsidR="00204E89">
        <w:t>) que imposibilita el desplazamiento relativo entre ambas partes</w:t>
      </w:r>
      <w:r w:rsidR="00202979">
        <w:t xml:space="preserve"> (ver </w:t>
      </w:r>
      <w:r w:rsidR="00CE5DC6">
        <w:t>F</w:t>
      </w:r>
      <w:r w:rsidR="00202979">
        <w:t>igura 3)</w:t>
      </w:r>
      <w:r w:rsidR="00204E89">
        <w:t>.</w:t>
      </w:r>
      <w:r w:rsidR="00CE3936">
        <w:t xml:space="preserve"> Las pieles y el núcleo </w:t>
      </w:r>
      <w:proofErr w:type="spellStart"/>
      <w:r w:rsidR="00CE3936">
        <w:t>honeycom</w:t>
      </w:r>
      <w:r w:rsidR="00B34437">
        <w:t>b</w:t>
      </w:r>
      <w:proofErr w:type="spellEnd"/>
      <w:r w:rsidR="00CE3936">
        <w:t xml:space="preserve"> se modelaron por separado y también se unieron mediante una interacción “</w:t>
      </w:r>
      <w:proofErr w:type="spellStart"/>
      <w:r w:rsidR="00CE3936">
        <w:t>Tie</w:t>
      </w:r>
      <w:proofErr w:type="spellEnd"/>
      <w:r w:rsidR="00CE3936">
        <w:t>”</w:t>
      </w:r>
      <w:r w:rsidR="005209A2">
        <w:t xml:space="preserve">. </w:t>
      </w:r>
      <w:r w:rsidR="005209A2" w:rsidRPr="005209A2">
        <w:t xml:space="preserve">En el caso de las pieles, se </w:t>
      </w:r>
      <w:r w:rsidR="00D41F0E">
        <w:t>han utilizado</w:t>
      </w:r>
      <w:r w:rsidR="005209A2" w:rsidRPr="005209A2">
        <w:t xml:space="preserve"> elementos </w:t>
      </w:r>
      <w:r w:rsidR="005209A2">
        <w:t>“</w:t>
      </w:r>
      <w:r w:rsidR="005209A2" w:rsidRPr="005209A2">
        <w:t>Continuum Shell</w:t>
      </w:r>
      <w:r w:rsidR="005209A2">
        <w:t>”</w:t>
      </w:r>
      <w:r w:rsidR="005209A2" w:rsidRPr="005209A2">
        <w:t xml:space="preserve"> de la librería de </w:t>
      </w:r>
      <w:proofErr w:type="spellStart"/>
      <w:r w:rsidR="005209A2" w:rsidRPr="005209A2">
        <w:t>Abaqus</w:t>
      </w:r>
      <w:proofErr w:type="spellEnd"/>
      <w:r w:rsidR="005209A2">
        <w:t xml:space="preserve">. </w:t>
      </w:r>
      <w:r w:rsidR="005209A2" w:rsidRPr="005209A2">
        <w:t xml:space="preserve">Para definir el comportamiento del material compuesto se </w:t>
      </w:r>
      <w:r w:rsidR="00D41F0E">
        <w:t>ha utilizado</w:t>
      </w:r>
      <w:r w:rsidR="005209A2" w:rsidRPr="005209A2">
        <w:t xml:space="preserve"> el criterio de daño de </w:t>
      </w:r>
      <w:proofErr w:type="spellStart"/>
      <w:r w:rsidR="005209A2" w:rsidRPr="005209A2">
        <w:t>Hashin</w:t>
      </w:r>
      <w:proofErr w:type="spellEnd"/>
      <w:r w:rsidR="005209A2" w:rsidRPr="005209A2">
        <w:t xml:space="preserve"> implementado en el propio código de elementos finitos, que contempla tanto el fallo de las fibras como de la matriz. La secuencia de apilamiento utilizada para el desarrollo de este modelo</w:t>
      </w:r>
      <w:r w:rsidR="005209A2">
        <w:t xml:space="preserve"> </w:t>
      </w:r>
      <w:r w:rsidR="00D41F0E">
        <w:t>ha sido</w:t>
      </w:r>
      <w:r w:rsidR="005209A2" w:rsidRPr="005209A2">
        <w:t xml:space="preserve"> </w:t>
      </w:r>
      <w:r w:rsidR="009446EA" w:rsidRPr="00EF7E00">
        <w:t>[0/+45/90/-45]</w:t>
      </w:r>
      <w:r w:rsidR="009446EA" w:rsidRPr="009446EA">
        <w:rPr>
          <w:vertAlign w:val="subscript"/>
        </w:rPr>
        <w:t>2S</w:t>
      </w:r>
      <w:r w:rsidR="005209A2">
        <w:t xml:space="preserve">. Para el núcleo </w:t>
      </w:r>
      <w:r w:rsidR="005209A2" w:rsidRPr="005209A2">
        <w:t xml:space="preserve">de </w:t>
      </w:r>
      <w:proofErr w:type="spellStart"/>
      <w:r w:rsidR="005209A2" w:rsidRPr="00967384">
        <w:t>honeycomb</w:t>
      </w:r>
      <w:proofErr w:type="spellEnd"/>
      <w:r w:rsidR="005209A2" w:rsidRPr="00967384">
        <w:t xml:space="preserve"> de Nomex</w:t>
      </w:r>
      <w:r w:rsidR="005209A2" w:rsidRPr="00967384">
        <w:rPr>
          <w:rFonts w:asciiTheme="minorHAnsi" w:hAnsiTheme="minorHAnsi" w:cstheme="minorHAnsi"/>
          <w:color w:val="000000" w:themeColor="text1"/>
          <w:sz w:val="22"/>
          <w:szCs w:val="22"/>
        </w:rPr>
        <w:t>®</w:t>
      </w:r>
      <w:r w:rsidR="002C5E9D" w:rsidRPr="00967384">
        <w:t xml:space="preserve"> </w:t>
      </w:r>
      <w:r w:rsidR="005209A2" w:rsidRPr="00967384">
        <w:t xml:space="preserve">se </w:t>
      </w:r>
      <w:r w:rsidR="00D41F0E" w:rsidRPr="00967384">
        <w:t>ha realizado</w:t>
      </w:r>
      <w:r w:rsidR="005209A2" w:rsidRPr="00967384">
        <w:t xml:space="preserve"> un modelo tridimensional con celdas hexagonales, con altura 20 </w:t>
      </w:r>
      <w:proofErr w:type="spellStart"/>
      <w:r w:rsidR="005209A2" w:rsidRPr="00967384">
        <w:t>mm.</w:t>
      </w:r>
      <w:proofErr w:type="spellEnd"/>
      <w:r w:rsidR="005209A2" w:rsidRPr="00967384">
        <w:t xml:space="preserve"> El comportamiento del material se </w:t>
      </w:r>
      <w:r w:rsidR="00D41F0E" w:rsidRPr="00967384">
        <w:t>ha definido</w:t>
      </w:r>
      <w:r w:rsidR="005209A2" w:rsidRPr="00967384">
        <w:t xml:space="preserve"> como </w:t>
      </w:r>
      <w:proofErr w:type="spellStart"/>
      <w:r w:rsidR="005209A2" w:rsidRPr="00967384">
        <w:t>elasto</w:t>
      </w:r>
      <w:proofErr w:type="spellEnd"/>
      <w:r w:rsidR="005209A2" w:rsidRPr="00967384">
        <w:t>-plástico</w:t>
      </w:r>
      <w:r w:rsidR="005209A2" w:rsidRPr="005209A2">
        <w:t xml:space="preserve">. </w:t>
      </w:r>
      <w:r w:rsidR="00D41F0E">
        <w:t>Se han utilizado</w:t>
      </w:r>
      <w:r w:rsidR="005209A2" w:rsidRPr="005209A2">
        <w:t xml:space="preserve"> elementos tipo </w:t>
      </w:r>
      <w:r w:rsidR="00D41F0E">
        <w:t>“</w:t>
      </w:r>
      <w:r w:rsidR="005209A2" w:rsidRPr="005209A2">
        <w:t>Shell</w:t>
      </w:r>
      <w:r w:rsidR="00D41F0E">
        <w:t>”</w:t>
      </w:r>
      <w:r w:rsidR="005209A2" w:rsidRPr="005209A2">
        <w:t xml:space="preserve"> de la librería de </w:t>
      </w:r>
      <w:proofErr w:type="spellStart"/>
      <w:r w:rsidR="005209A2" w:rsidRPr="005209A2">
        <w:t>Abaqus</w:t>
      </w:r>
      <w:proofErr w:type="spellEnd"/>
      <w:r w:rsidR="00D41F0E">
        <w:t>.</w:t>
      </w:r>
    </w:p>
    <w:p w14:paraId="03024B8D" w14:textId="6394262E" w:rsidR="009D610D" w:rsidRDefault="009D610D" w:rsidP="002E2C39">
      <w:r>
        <w:rPr>
          <w:noProof/>
          <w:lang w:val="es-ES" w:eastAsia="es-ES"/>
        </w:rPr>
        <mc:AlternateContent>
          <mc:Choice Requires="wps">
            <w:drawing>
              <wp:anchor distT="45720" distB="45720" distL="114300" distR="114300" simplePos="0" relativeHeight="251699200" behindDoc="0" locked="0" layoutInCell="1" allowOverlap="1" wp14:anchorId="2E9CCE3D" wp14:editId="225E40AC">
                <wp:simplePos x="0" y="0"/>
                <wp:positionH relativeFrom="margin">
                  <wp:posOffset>2985770</wp:posOffset>
                </wp:positionH>
                <wp:positionV relativeFrom="paragraph">
                  <wp:posOffset>191770</wp:posOffset>
                </wp:positionV>
                <wp:extent cx="2736850" cy="1098550"/>
                <wp:effectExtent l="0" t="0" r="6350" b="635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098550"/>
                        </a:xfrm>
                        <a:prstGeom prst="rect">
                          <a:avLst/>
                        </a:prstGeom>
                        <a:solidFill>
                          <a:srgbClr val="FFFFFF"/>
                        </a:solidFill>
                        <a:ln w="9525">
                          <a:noFill/>
                          <a:miter lim="800000"/>
                          <a:headEnd/>
                          <a:tailEnd/>
                        </a:ln>
                      </wps:spPr>
                      <wps:txbx>
                        <w:txbxContent>
                          <w:p w14:paraId="0A192469" w14:textId="77777777" w:rsidR="002D72D8" w:rsidRDefault="002D72D8" w:rsidP="009D610D">
                            <w:pPr>
                              <w:pStyle w:val="Descripcin"/>
                              <w:jc w:val="center"/>
                              <w:rPr>
                                <w:b/>
                              </w:rPr>
                            </w:pPr>
                            <w:r w:rsidRPr="00CD4C1A">
                              <w:rPr>
                                <w:noProof/>
                                <w:lang w:val="es-ES" w:eastAsia="es-ES"/>
                              </w:rPr>
                              <w:drawing>
                                <wp:inline distT="0" distB="0" distL="0" distR="0" wp14:anchorId="07F38008" wp14:editId="68063655">
                                  <wp:extent cx="2968356" cy="565126"/>
                                  <wp:effectExtent l="0" t="0" r="3810" b="6985"/>
                                  <wp:docPr id="1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52132" cy="600114"/>
                                          </a:xfrm>
                                          <a:prstGeom prst="rect">
                                            <a:avLst/>
                                          </a:prstGeom>
                                          <a:noFill/>
                                          <a:ln>
                                            <a:noFill/>
                                          </a:ln>
                                        </pic:spPr>
                                      </pic:pic>
                                    </a:graphicData>
                                  </a:graphic>
                                </wp:inline>
                              </w:drawing>
                            </w:r>
                          </w:p>
                          <w:p w14:paraId="01968EDE" w14:textId="77777777" w:rsidR="002D72D8" w:rsidRPr="009C2728" w:rsidRDefault="002D72D8" w:rsidP="009D610D">
                            <w:pPr>
                              <w:pStyle w:val="Descripcin"/>
                              <w:jc w:val="left"/>
                            </w:pPr>
                            <w:r w:rsidRPr="009C2728">
                              <w:t xml:space="preserve">Figura </w:t>
                            </w:r>
                            <w:r>
                              <w:t>3</w:t>
                            </w:r>
                            <w:r w:rsidRPr="009C2728">
                              <w:t xml:space="preserve">. </w:t>
                            </w:r>
                            <w:r>
                              <w:t>Partes del modelo numérico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CCE3D" id="_x0000_s1029" type="#_x0000_t202" style="position:absolute;left:0;text-align:left;margin-left:235.1pt;margin-top:15.1pt;width:215.5pt;height:86.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pBIgIAACM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" stroked="f">
                <v:textbox>
                  <w:txbxContent>
                    <w:p w14:paraId="0A192469" w14:textId="77777777" w:rsidR="002D72D8" w:rsidRDefault="002D72D8" w:rsidP="009D610D">
                      <w:pPr>
                        <w:pStyle w:val="Descripcin"/>
                        <w:jc w:val="center"/>
                        <w:rPr>
                          <w:b/>
                        </w:rPr>
                      </w:pPr>
                      <w:r w:rsidRPr="00CD4C1A">
                        <w:rPr>
                          <w:noProof/>
                          <w:lang w:val="es-ES" w:eastAsia="es-ES"/>
                        </w:rPr>
                        <w:drawing>
                          <wp:inline distT="0" distB="0" distL="0" distR="0" wp14:anchorId="07F38008" wp14:editId="68063655">
                            <wp:extent cx="2968356" cy="565126"/>
                            <wp:effectExtent l="0" t="0" r="3810" b="6985"/>
                            <wp:docPr id="1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52132" cy="600114"/>
                                    </a:xfrm>
                                    <a:prstGeom prst="rect">
                                      <a:avLst/>
                                    </a:prstGeom>
                                    <a:noFill/>
                                    <a:ln>
                                      <a:noFill/>
                                    </a:ln>
                                  </pic:spPr>
                                </pic:pic>
                              </a:graphicData>
                            </a:graphic>
                          </wp:inline>
                        </w:drawing>
                      </w:r>
                    </w:p>
                    <w:p w14:paraId="01968EDE" w14:textId="77777777" w:rsidR="002D72D8" w:rsidRPr="009C2728" w:rsidRDefault="002D72D8" w:rsidP="009D610D">
                      <w:pPr>
                        <w:pStyle w:val="Descripcin"/>
                        <w:jc w:val="left"/>
                      </w:pPr>
                      <w:r w:rsidRPr="009C2728">
                        <w:t xml:space="preserve">Figura </w:t>
                      </w:r>
                      <w:r>
                        <w:t>3</w:t>
                      </w:r>
                      <w:r w:rsidRPr="009C2728">
                        <w:t xml:space="preserve">. </w:t>
                      </w:r>
                      <w:r>
                        <w:t>Partes del modelo numérico</w:t>
                      </w:r>
                    </w:p>
                  </w:txbxContent>
                </v:textbox>
                <w10:wrap type="topAndBottom" anchorx="margin"/>
              </v:shape>
            </w:pict>
          </mc:Fallback>
        </mc:AlternateContent>
      </w:r>
    </w:p>
    <w:p w14:paraId="1CB2B2CD" w14:textId="3B295F64" w:rsidR="00125675" w:rsidRDefault="00125675" w:rsidP="002E2C39"/>
    <w:p w14:paraId="43E92A91" w14:textId="650727BC" w:rsidR="009D610D" w:rsidRDefault="0003629B" w:rsidP="002E2C39">
      <w:r>
        <w:t>Se ha simulado</w:t>
      </w:r>
      <w:r w:rsidR="00125675">
        <w:t xml:space="preserve"> l</w:t>
      </w:r>
      <w:r w:rsidR="00125675" w:rsidRPr="00125675">
        <w:t xml:space="preserve">a velocidad de </w:t>
      </w:r>
      <w:r w:rsidR="00125675">
        <w:t>rotación</w:t>
      </w:r>
      <w:r w:rsidR="00125675" w:rsidRPr="00125675">
        <w:t xml:space="preserve"> </w:t>
      </w:r>
      <w:r>
        <w:t>mediante un</w:t>
      </w:r>
      <w:r w:rsidR="00125675" w:rsidRPr="00125675">
        <w:t xml:space="preserve"> campo predefinido constante de velocidad angular sobre toda </w:t>
      </w:r>
      <w:r w:rsidR="00125675">
        <w:t>viga</w:t>
      </w:r>
      <w:r w:rsidR="00180A06">
        <w:t xml:space="preserve">. Para cada velocidad de rotación, </w:t>
      </w:r>
      <w:r>
        <w:t>s</w:t>
      </w:r>
      <w:r w:rsidRPr="0003629B">
        <w:t xml:space="preserve">e </w:t>
      </w:r>
      <w:r>
        <w:t>ha definido</w:t>
      </w:r>
      <w:r w:rsidRPr="0003629B">
        <w:t xml:space="preserve"> </w:t>
      </w:r>
      <w:r w:rsidR="00180A06">
        <w:t>el</w:t>
      </w:r>
      <w:r w:rsidRPr="0003629B">
        <w:t xml:space="preserve"> tiempo de simulación</w:t>
      </w:r>
      <w:r>
        <w:t xml:space="preserve"> </w:t>
      </w:r>
      <w:r w:rsidR="00180A06">
        <w:t>necesario</w:t>
      </w:r>
      <w:r w:rsidRPr="0003629B">
        <w:t xml:space="preserve"> para </w:t>
      </w:r>
      <w:r w:rsidR="00180A06">
        <w:t>completar</w:t>
      </w:r>
      <w:r w:rsidRPr="0003629B">
        <w:t xml:space="preserve"> </w:t>
      </w:r>
      <w:r>
        <w:t>7</w:t>
      </w:r>
      <w:r w:rsidRPr="0003629B">
        <w:t xml:space="preserve"> </w:t>
      </w:r>
      <w:r w:rsidR="00180A06">
        <w:t>rotaciones</w:t>
      </w:r>
      <w:r w:rsidRPr="0003629B">
        <w:t xml:space="preserve"> de la viga</w:t>
      </w:r>
      <w:r w:rsidR="00180A06">
        <w:t>,</w:t>
      </w:r>
      <w:r>
        <w:t xml:space="preserve"> dado que estas son suficientes para alcanzar una convergencia de los resultados</w:t>
      </w:r>
      <w:r w:rsidR="00180A06">
        <w:t xml:space="preserve">. </w:t>
      </w:r>
      <w:r w:rsidR="00D54237">
        <w:t>S</w:t>
      </w:r>
      <w:r w:rsidR="00180A06">
        <w:t>e ha obtenido</w:t>
      </w:r>
      <w:r w:rsidRPr="0003629B">
        <w:t xml:space="preserve"> un dato cada 100 </w:t>
      </w:r>
      <w:proofErr w:type="spellStart"/>
      <w:r w:rsidRPr="0003629B">
        <w:t>μs</w:t>
      </w:r>
      <w:proofErr w:type="spellEnd"/>
      <w:r w:rsidR="00180A06">
        <w:t>.</w:t>
      </w:r>
    </w:p>
    <w:p w14:paraId="7D001754" w14:textId="405C6139" w:rsidR="00C474D4" w:rsidRDefault="00C474D4" w:rsidP="002E2C39"/>
    <w:p w14:paraId="36D22A0A" w14:textId="5B23D629" w:rsidR="00421CA9" w:rsidRDefault="009F5E40" w:rsidP="002E2C39">
      <w:r w:rsidRPr="009F5E40">
        <w:t xml:space="preserve">La malla </w:t>
      </w:r>
      <w:r w:rsidR="00D151EB">
        <w:t>del modelo</w:t>
      </w:r>
      <w:r w:rsidRPr="009F5E40">
        <w:t xml:space="preserve"> comprende aproximadamente 80000</w:t>
      </w:r>
      <w:r w:rsidR="00D151EB">
        <w:t xml:space="preserve"> elementos y 160000 nodos</w:t>
      </w:r>
      <w:r w:rsidR="005D5708">
        <w:t>. P</w:t>
      </w:r>
      <w:r>
        <w:t>ara determinar el tamaño adecuado de la malla se ha realizado un análisis de sensibilidad hasta observar una convergencia de los resultados</w:t>
      </w:r>
      <w:r w:rsidR="005D5708">
        <w:t xml:space="preserve">. </w:t>
      </w:r>
      <w:r w:rsidR="005D5708" w:rsidRPr="00C474D4">
        <w:t xml:space="preserve">En la </w:t>
      </w:r>
      <w:r w:rsidR="00CE5DC6">
        <w:t>F</w:t>
      </w:r>
      <w:r w:rsidR="005D5708" w:rsidRPr="00C474D4">
        <w:t>igura 4 se puede ver el modelo mallado</w:t>
      </w:r>
      <w:r w:rsidR="005D5708">
        <w:t>. S</w:t>
      </w:r>
      <w:r w:rsidR="00421CA9">
        <w:t xml:space="preserve">e han utilizado </w:t>
      </w:r>
      <w:r w:rsidR="00B34437">
        <w:t>diferentes tipos</w:t>
      </w:r>
      <w:r w:rsidR="00421CA9">
        <w:t xml:space="preserve"> de elementos</w:t>
      </w:r>
      <w:r w:rsidR="00C474D4" w:rsidRPr="00C474D4">
        <w:t xml:space="preserve">. </w:t>
      </w:r>
      <w:r w:rsidR="00421CA9">
        <w:t xml:space="preserve">Para la parte rígida se han utilizado elementos </w:t>
      </w:r>
      <w:r w:rsidR="000C3501">
        <w:t>rígidos triangulares lineales</w:t>
      </w:r>
      <w:r w:rsidR="00421CA9" w:rsidRPr="00C474D4">
        <w:t xml:space="preserve"> de </w:t>
      </w:r>
      <w:r w:rsidR="000C3501">
        <w:t>3</w:t>
      </w:r>
      <w:r w:rsidR="00421CA9" w:rsidRPr="00C474D4">
        <w:t xml:space="preserve"> nodos </w:t>
      </w:r>
      <w:r w:rsidR="00421CA9" w:rsidRPr="00421CA9">
        <w:t>(</w:t>
      </w:r>
      <w:r w:rsidR="00421CA9">
        <w:t>R</w:t>
      </w:r>
      <w:r w:rsidR="00421CA9" w:rsidRPr="00421CA9">
        <w:t>3D</w:t>
      </w:r>
      <w:r w:rsidR="00421CA9">
        <w:t>3</w:t>
      </w:r>
      <w:r w:rsidR="00421CA9" w:rsidRPr="00421CA9">
        <w:t xml:space="preserve"> según la nomenclatura de ABAQUS)</w:t>
      </w:r>
      <w:r w:rsidR="000C3501">
        <w:t xml:space="preserve">; mientras que para la parte deformable se </w:t>
      </w:r>
      <w:r w:rsidR="006A67D1">
        <w:t>han utilizado</w:t>
      </w:r>
      <w:r w:rsidR="000C3501">
        <w:t xml:space="preserve"> dos tipos </w:t>
      </w:r>
      <w:r w:rsidR="000C3501">
        <w:lastRenderedPageBreak/>
        <w:t xml:space="preserve">de elementos: </w:t>
      </w:r>
      <w:r w:rsidR="004A4C05">
        <w:t xml:space="preserve">para las pieles se han utilizado elementos </w:t>
      </w:r>
      <w:r w:rsidRPr="00C474D4">
        <w:t xml:space="preserve">hexaédricos de 8 nodos, de </w:t>
      </w:r>
      <w:r>
        <w:t>integración reducida</w:t>
      </w:r>
      <w:r w:rsidRPr="00C474D4">
        <w:t xml:space="preserve"> y control de </w:t>
      </w:r>
      <w:proofErr w:type="spellStart"/>
      <w:r w:rsidRPr="00C474D4">
        <w:t>hourglass</w:t>
      </w:r>
      <w:proofErr w:type="spellEnd"/>
      <w:r>
        <w:t xml:space="preserve"> </w:t>
      </w:r>
      <w:r w:rsidRPr="00421CA9">
        <w:t>(</w:t>
      </w:r>
      <w:r>
        <w:t>SC8R</w:t>
      </w:r>
      <w:r w:rsidRPr="00421CA9">
        <w:t xml:space="preserve"> según la nomenclatura de ABAQUS)</w:t>
      </w:r>
      <w:r>
        <w:t xml:space="preserve"> y </w:t>
      </w:r>
      <w:r w:rsidR="006A67D1">
        <w:t xml:space="preserve">para el núcleo elementos triangulares </w:t>
      </w:r>
      <w:r w:rsidR="009B25E6">
        <w:rPr>
          <w:noProof/>
          <w:lang w:val="es-ES" w:eastAsia="es-ES"/>
        </w:rPr>
        <mc:AlternateContent>
          <mc:Choice Requires="wps">
            <w:drawing>
              <wp:anchor distT="45720" distB="45720" distL="114300" distR="114300" simplePos="0" relativeHeight="251719680" behindDoc="0" locked="0" layoutInCell="1" allowOverlap="1" wp14:anchorId="15893E4A" wp14:editId="25BD7110">
                <wp:simplePos x="0" y="0"/>
                <wp:positionH relativeFrom="margin">
                  <wp:posOffset>2983230</wp:posOffset>
                </wp:positionH>
                <wp:positionV relativeFrom="paragraph">
                  <wp:posOffset>1270</wp:posOffset>
                </wp:positionV>
                <wp:extent cx="2765425" cy="2127250"/>
                <wp:effectExtent l="0" t="0" r="0" b="63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2127250"/>
                        </a:xfrm>
                        <a:prstGeom prst="rect">
                          <a:avLst/>
                        </a:prstGeom>
                        <a:solidFill>
                          <a:srgbClr val="FFFFFF"/>
                        </a:solidFill>
                        <a:ln w="9525">
                          <a:noFill/>
                          <a:miter lim="800000"/>
                          <a:headEnd/>
                          <a:tailEnd/>
                        </a:ln>
                      </wps:spPr>
                      <wps:txbx>
                        <w:txbxContent>
                          <w:p w14:paraId="463BA063" w14:textId="77777777" w:rsidR="009B25E6" w:rsidRDefault="009B25E6" w:rsidP="009B25E6">
                            <w:pPr>
                              <w:pStyle w:val="Descripcin"/>
                              <w:jc w:val="center"/>
                              <w:rPr>
                                <w:b/>
                              </w:rPr>
                            </w:pPr>
                            <w:r w:rsidRPr="00CD4C1A">
                              <w:rPr>
                                <w:noProof/>
                                <w:lang w:val="es-ES" w:eastAsia="es-ES"/>
                              </w:rPr>
                              <w:drawing>
                                <wp:inline distT="0" distB="0" distL="0" distR="0" wp14:anchorId="1C276C5C" wp14:editId="2F74D61F">
                                  <wp:extent cx="1465200" cy="1440000"/>
                                  <wp:effectExtent l="0" t="0" r="1905" b="8255"/>
                                  <wp:docPr id="19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65200" cy="1440000"/>
                                          </a:xfrm>
                                          <a:prstGeom prst="rect">
                                            <a:avLst/>
                                          </a:prstGeom>
                                          <a:noFill/>
                                          <a:ln>
                                            <a:noFill/>
                                          </a:ln>
                                        </pic:spPr>
                                      </pic:pic>
                                    </a:graphicData>
                                  </a:graphic>
                                </wp:inline>
                              </w:drawing>
                            </w:r>
                          </w:p>
                          <w:p w14:paraId="7884DD37" w14:textId="7E8E444B" w:rsidR="009B25E6" w:rsidRPr="009C2728" w:rsidRDefault="009B25E6" w:rsidP="009B25E6">
                            <w:pPr>
                              <w:pStyle w:val="Descripcin"/>
                              <w:jc w:val="left"/>
                            </w:pPr>
                            <w:r w:rsidRPr="009C2728">
                              <w:t xml:space="preserve">Figura </w:t>
                            </w:r>
                            <w:r w:rsidR="002567CA">
                              <w:t>6</w:t>
                            </w:r>
                            <w:r w:rsidRPr="009C2728">
                              <w:t xml:space="preserve">. </w:t>
                            </w:r>
                            <w:r>
                              <w:t>Banco de ensayos de vigas giratorias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93E4A" id="_x0000_s1030" type="#_x0000_t202" style="position:absolute;left:0;text-align:left;margin-left:234.9pt;margin-top:.1pt;width:217.75pt;height:16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" stroked="f">
                <v:textbox>
                  <w:txbxContent>
                    <w:p w14:paraId="463BA063" w14:textId="77777777" w:rsidR="009B25E6" w:rsidRDefault="009B25E6" w:rsidP="009B25E6">
                      <w:pPr>
                        <w:pStyle w:val="Descripcin"/>
                        <w:jc w:val="center"/>
                        <w:rPr>
                          <w:b/>
                        </w:rPr>
                      </w:pPr>
                      <w:r w:rsidRPr="00CD4C1A">
                        <w:rPr>
                          <w:noProof/>
                          <w:lang w:val="es-ES" w:eastAsia="es-ES"/>
                        </w:rPr>
                        <w:drawing>
                          <wp:inline distT="0" distB="0" distL="0" distR="0" wp14:anchorId="1C276C5C" wp14:editId="2F74D61F">
                            <wp:extent cx="1465200" cy="1440000"/>
                            <wp:effectExtent l="0" t="0" r="1905" b="8255"/>
                            <wp:docPr id="19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65200" cy="1440000"/>
                                    </a:xfrm>
                                    <a:prstGeom prst="rect">
                                      <a:avLst/>
                                    </a:prstGeom>
                                    <a:noFill/>
                                    <a:ln>
                                      <a:noFill/>
                                    </a:ln>
                                  </pic:spPr>
                                </pic:pic>
                              </a:graphicData>
                            </a:graphic>
                          </wp:inline>
                        </w:drawing>
                      </w:r>
                    </w:p>
                    <w:p w14:paraId="7884DD37" w14:textId="7E8E444B" w:rsidR="009B25E6" w:rsidRPr="009C2728" w:rsidRDefault="009B25E6" w:rsidP="009B25E6">
                      <w:pPr>
                        <w:pStyle w:val="Descripcin"/>
                        <w:jc w:val="left"/>
                      </w:pPr>
                      <w:r w:rsidRPr="009C2728">
                        <w:t xml:space="preserve">Figura </w:t>
                      </w:r>
                      <w:r w:rsidR="002567CA">
                        <w:t>6</w:t>
                      </w:r>
                      <w:r w:rsidRPr="009C2728">
                        <w:t xml:space="preserve">. </w:t>
                      </w:r>
                      <w:r>
                        <w:t>Banco de ensayos de vigas giratorias</w:t>
                      </w:r>
                    </w:p>
                  </w:txbxContent>
                </v:textbox>
                <w10:wrap type="topAndBottom" anchorx="margin"/>
              </v:shape>
            </w:pict>
          </mc:Fallback>
        </mc:AlternateContent>
      </w:r>
      <w:r w:rsidR="006A67D1">
        <w:t>lineales</w:t>
      </w:r>
      <w:r w:rsidR="006A67D1" w:rsidRPr="00C474D4">
        <w:t xml:space="preserve"> de </w:t>
      </w:r>
      <w:r w:rsidR="006A67D1">
        <w:t>3</w:t>
      </w:r>
      <w:r w:rsidR="006A67D1" w:rsidRPr="00C474D4">
        <w:t xml:space="preserve"> nodos</w:t>
      </w:r>
      <w:r w:rsidR="006A67D1">
        <w:t xml:space="preserve"> </w:t>
      </w:r>
      <w:r w:rsidR="006A67D1" w:rsidRPr="00421CA9">
        <w:t>(</w:t>
      </w:r>
      <w:r w:rsidR="006A67D1">
        <w:t>S3</w:t>
      </w:r>
      <w:r w:rsidR="006A67D1" w:rsidRPr="00421CA9">
        <w:t xml:space="preserve"> según la nomenclatura de ABAQUS)</w:t>
      </w:r>
      <w:r>
        <w:t xml:space="preserve">. </w:t>
      </w:r>
    </w:p>
    <w:p w14:paraId="0E93F9CF" w14:textId="369E5191" w:rsidR="000C7D1B" w:rsidRDefault="000C7D1B" w:rsidP="002E2C39"/>
    <w:p w14:paraId="1168565B" w14:textId="3A665292" w:rsidR="00BF0B98" w:rsidRPr="00A84CB6" w:rsidRDefault="00BF0B98" w:rsidP="00BF0B98">
      <w:pPr>
        <w:pStyle w:val="Ttulo1"/>
      </w:pPr>
      <w:r>
        <w:t>Resultados</w:t>
      </w:r>
    </w:p>
    <w:p w14:paraId="0E07C1D8" w14:textId="22F72970" w:rsidR="00BF0B98" w:rsidRDefault="00BF0B98" w:rsidP="002E2C39"/>
    <w:p w14:paraId="358543A5" w14:textId="5B0D0996" w:rsidR="001B4582" w:rsidRDefault="00BF0B98" w:rsidP="00BF0B98">
      <w:r>
        <w:t xml:space="preserve">Se han calculado las frecuencias naturales para todos los casos considerados. Como señal de salida del modelo numérico se ha elegido la aceleración en la dirección Y de un punto de la sección situado en el extremo libre de la viga (X=L) y se ha procesado la señal para obtener las frecuencias de la viga giratoria. </w:t>
      </w:r>
    </w:p>
    <w:p w14:paraId="6EDBC1EC" w14:textId="7166B679" w:rsidR="001B4582" w:rsidRDefault="001B4582" w:rsidP="00BF0B98"/>
    <w:p w14:paraId="0A4186F3" w14:textId="4F040576" w:rsidR="001B4582" w:rsidRDefault="001B4582" w:rsidP="00BF0B98">
      <w:pPr>
        <w:rPr>
          <w:iCs/>
          <w:lang w:val="es-ES"/>
        </w:rPr>
      </w:pPr>
      <w:r>
        <w:t>Para procesar la señal s</w:t>
      </w:r>
      <w:r w:rsidR="00BF0B98">
        <w:t>e ha utilizado la Transformada Rápida de Fourier (FFT)</w:t>
      </w:r>
      <w:r>
        <w:t>.</w:t>
      </w:r>
      <w:r w:rsidR="00A64220">
        <w:t xml:space="preserve"> </w:t>
      </w:r>
      <w:r w:rsidR="0085098B">
        <w:t xml:space="preserve">En la </w:t>
      </w:r>
      <w:r w:rsidR="00CE5DC6">
        <w:t>F</w:t>
      </w:r>
      <w:r w:rsidR="0085098B">
        <w:t xml:space="preserve">igura 5 se muestra un ejemplo de </w:t>
      </w:r>
      <w:r w:rsidR="009269E3">
        <w:t xml:space="preserve">los resultados de la aceleración obtenida </w:t>
      </w:r>
      <w:r w:rsidR="002567CA">
        <w:t xml:space="preserve">y del procesado de la señal </w:t>
      </w:r>
      <w:r w:rsidR="009269E3">
        <w:t>para</w:t>
      </w:r>
      <w:r w:rsidR="006A7296">
        <w:t xml:space="preserve"> una viga de orientación 0º</w:t>
      </w:r>
      <w:r w:rsidR="009269E3">
        <w:t xml:space="preserve"> </w:t>
      </w:r>
      <w:r w:rsidR="000C7D1B">
        <w:t xml:space="preserve">y </w:t>
      </w:r>
      <w:r w:rsidR="009269E3">
        <w:t>una velocidad</w:t>
      </w:r>
      <w:r w:rsidR="000C7D1B">
        <w:t xml:space="preserve"> de giro</w:t>
      </w:r>
      <w:r w:rsidR="006A7296">
        <w:t xml:space="preserve"> </w:t>
      </w:r>
      <w:r w:rsidR="006A7296">
        <w:rPr>
          <w:noProof/>
        </w:rPr>
        <w:sym w:font="Symbol" w:char="F057"/>
      </w:r>
      <w:r w:rsidR="006A7296">
        <w:rPr>
          <w:noProof/>
        </w:rPr>
        <w:t>=100 rad/s.</w:t>
      </w:r>
      <w:r w:rsidR="009269E3">
        <w:t xml:space="preserve"> </w:t>
      </w:r>
      <w:r w:rsidR="00A64220">
        <w:t>En los primeros instantes de simulación, e</w:t>
      </w:r>
      <w:r w:rsidR="00A64220" w:rsidRPr="00A64220">
        <w:t xml:space="preserve">xiste una etapa transitoria de mayor amplitud en el histórico de </w:t>
      </w:r>
      <w:r w:rsidR="00A64220">
        <w:t>aceleración, c</w:t>
      </w:r>
      <w:r>
        <w:t xml:space="preserve">on el fin de </w:t>
      </w:r>
      <w:r w:rsidR="00A64220">
        <w:t xml:space="preserve">evitar esta fase transitoria se utiliza una ventana </w:t>
      </w:r>
      <w:proofErr w:type="spellStart"/>
      <w:r w:rsidR="00A64220" w:rsidRPr="00A64220">
        <w:rPr>
          <w:i/>
          <w:iCs/>
          <w:lang w:val="es-ES"/>
        </w:rPr>
        <w:t>kaiser</w:t>
      </w:r>
      <w:proofErr w:type="spellEnd"/>
      <w:r w:rsidR="002D2467">
        <w:rPr>
          <w:iCs/>
          <w:lang w:val="es-ES"/>
        </w:rPr>
        <w:t xml:space="preserve"> [</w:t>
      </w:r>
      <w:r w:rsidR="00963B8C">
        <w:rPr>
          <w:iCs/>
          <w:lang w:val="es-ES"/>
        </w:rPr>
        <w:t>10</w:t>
      </w:r>
      <w:r w:rsidR="002D2467">
        <w:rPr>
          <w:iCs/>
          <w:lang w:val="es-ES"/>
        </w:rPr>
        <w:t>]</w:t>
      </w:r>
      <w:r w:rsidR="00A64220">
        <w:rPr>
          <w:iCs/>
          <w:lang w:val="es-ES"/>
        </w:rPr>
        <w:t xml:space="preserve">, </w:t>
      </w:r>
      <w:r w:rsidR="008F1418">
        <w:rPr>
          <w:iCs/>
          <w:lang w:val="es-ES"/>
        </w:rPr>
        <w:t xml:space="preserve">con un factor de forma </w:t>
      </w:r>
      <w:r w:rsidR="009B25E6" w:rsidRPr="009B25E6">
        <w:rPr>
          <w:rFonts w:ascii="Symbol" w:hAnsi="Symbol"/>
          <w:iCs/>
          <w:lang w:val="es-ES"/>
        </w:rPr>
        <w:t></w:t>
      </w:r>
      <w:r w:rsidR="009B25E6">
        <w:rPr>
          <w:iCs/>
          <w:lang w:val="es-ES"/>
        </w:rPr>
        <w:t xml:space="preserve">= 10, </w:t>
      </w:r>
      <w:r w:rsidR="00A64220">
        <w:rPr>
          <w:iCs/>
          <w:lang w:val="es-ES"/>
        </w:rPr>
        <w:t xml:space="preserve">que </w:t>
      </w:r>
      <w:r w:rsidR="00A64220" w:rsidRPr="00A64220">
        <w:rPr>
          <w:iCs/>
          <w:lang w:val="es-ES"/>
        </w:rPr>
        <w:t xml:space="preserve">reduce el efecto </w:t>
      </w:r>
      <w:proofErr w:type="spellStart"/>
      <w:r w:rsidR="00A64220" w:rsidRPr="00A64220">
        <w:rPr>
          <w:i/>
          <w:iCs/>
          <w:lang w:val="es-ES"/>
        </w:rPr>
        <w:t>leakage</w:t>
      </w:r>
      <w:proofErr w:type="spellEnd"/>
      <w:r w:rsidR="00A64220">
        <w:rPr>
          <w:iCs/>
          <w:lang w:val="es-ES"/>
        </w:rPr>
        <w:t xml:space="preserve"> y </w:t>
      </w:r>
      <w:r w:rsidR="00A64220" w:rsidRPr="00A64220">
        <w:rPr>
          <w:iCs/>
          <w:lang w:val="es-ES"/>
        </w:rPr>
        <w:t xml:space="preserve"> atenúa lateralmente la señal</w:t>
      </w:r>
      <w:r w:rsidR="00A64220">
        <w:rPr>
          <w:iCs/>
          <w:lang w:val="es-ES"/>
        </w:rPr>
        <w:t>.</w:t>
      </w:r>
    </w:p>
    <w:p w14:paraId="2D0354F3" w14:textId="7459F89F" w:rsidR="000C7D1B" w:rsidRDefault="000C7D1B" w:rsidP="00BF0B98">
      <w:pPr>
        <w:rPr>
          <w:iCs/>
          <w:lang w:val="es-ES"/>
        </w:rPr>
      </w:pPr>
      <w:r>
        <w:rPr>
          <w:noProof/>
          <w:lang w:val="es-ES" w:eastAsia="es-ES"/>
        </w:rPr>
        <mc:AlternateContent>
          <mc:Choice Requires="wps">
            <w:drawing>
              <wp:anchor distT="45720" distB="45720" distL="114300" distR="114300" simplePos="0" relativeHeight="251705344" behindDoc="0" locked="0" layoutInCell="1" allowOverlap="1" wp14:anchorId="2781FE25" wp14:editId="3AA3E1D9">
                <wp:simplePos x="0" y="0"/>
                <wp:positionH relativeFrom="margin">
                  <wp:align>left</wp:align>
                </wp:positionH>
                <wp:positionV relativeFrom="paragraph">
                  <wp:posOffset>279400</wp:posOffset>
                </wp:positionV>
                <wp:extent cx="2851150" cy="3765550"/>
                <wp:effectExtent l="0" t="0" r="6350" b="635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3765550"/>
                        </a:xfrm>
                        <a:prstGeom prst="rect">
                          <a:avLst/>
                        </a:prstGeom>
                        <a:solidFill>
                          <a:srgbClr val="FFFFFF"/>
                        </a:solidFill>
                        <a:ln w="9525">
                          <a:noFill/>
                          <a:miter lim="800000"/>
                          <a:headEnd/>
                          <a:tailEnd/>
                        </a:ln>
                      </wps:spPr>
                      <wps:txbx>
                        <w:txbxContent>
                          <w:p w14:paraId="6243ABD0" w14:textId="77777777" w:rsidR="002D72D8" w:rsidRDefault="002D72D8" w:rsidP="000C7D1B">
                            <w:pPr>
                              <w:pStyle w:val="Descripcin"/>
                              <w:jc w:val="center"/>
                              <w:rPr>
                                <w:b/>
                              </w:rPr>
                            </w:pPr>
                            <w:r w:rsidRPr="00CD4C1A">
                              <w:rPr>
                                <w:noProof/>
                                <w:lang w:val="es-ES" w:eastAsia="es-ES"/>
                              </w:rPr>
                              <w:drawing>
                                <wp:inline distT="0" distB="0" distL="0" distR="0" wp14:anchorId="34F60C8E" wp14:editId="14DFAF7F">
                                  <wp:extent cx="2590780" cy="3217430"/>
                                  <wp:effectExtent l="0" t="0" r="635" b="2540"/>
                                  <wp:docPr id="1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04565" cy="3358737"/>
                                          </a:xfrm>
                                          <a:prstGeom prst="rect">
                                            <a:avLst/>
                                          </a:prstGeom>
                                          <a:noFill/>
                                          <a:ln>
                                            <a:noFill/>
                                          </a:ln>
                                          <a:extLst>
                                            <a:ext uri="{53640926-AAD7-44D8-BBD7-CCE9431645EC}">
                                              <a14:shadowObscured xmlns:a14="http://schemas.microsoft.com/office/drawing/2010/main"/>
                                            </a:ext>
                                          </a:extLst>
                                        </pic:spPr>
                                      </pic:pic>
                                    </a:graphicData>
                                  </a:graphic>
                                </wp:inline>
                              </w:drawing>
                            </w:r>
                          </w:p>
                          <w:p w14:paraId="59232958" w14:textId="7C46DEE7" w:rsidR="002D72D8" w:rsidRPr="009C2728" w:rsidRDefault="002D72D8" w:rsidP="000C7D1B">
                            <w:pPr>
                              <w:pStyle w:val="Descripcin"/>
                              <w:jc w:val="left"/>
                            </w:pPr>
                            <w:r w:rsidRPr="009C2728">
                              <w:t xml:space="preserve">Figura </w:t>
                            </w:r>
                            <w:r>
                              <w:t>5</w:t>
                            </w:r>
                            <w:r w:rsidRPr="009C2728">
                              <w:t xml:space="preserve">. </w:t>
                            </w:r>
                            <w:r>
                              <w:t>Procesado de la señal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1FE25" id="_x0000_s1031" type="#_x0000_t202" style="position:absolute;left:0;text-align:left;margin-left:0;margin-top:22pt;width:224.5pt;height:296.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" stroked="f">
                <v:textbox>
                  <w:txbxContent>
                    <w:p w14:paraId="6243ABD0" w14:textId="77777777" w:rsidR="002D72D8" w:rsidRDefault="002D72D8" w:rsidP="000C7D1B">
                      <w:pPr>
                        <w:pStyle w:val="Descripcin"/>
                        <w:jc w:val="center"/>
                        <w:rPr>
                          <w:b/>
                        </w:rPr>
                      </w:pPr>
                      <w:r w:rsidRPr="00CD4C1A">
                        <w:rPr>
                          <w:noProof/>
                          <w:lang w:val="es-ES" w:eastAsia="es-ES"/>
                        </w:rPr>
                        <w:drawing>
                          <wp:inline distT="0" distB="0" distL="0" distR="0" wp14:anchorId="34F60C8E" wp14:editId="14DFAF7F">
                            <wp:extent cx="2590780" cy="3217430"/>
                            <wp:effectExtent l="0" t="0" r="635" b="2540"/>
                            <wp:docPr id="1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04565" cy="3358737"/>
                                    </a:xfrm>
                                    <a:prstGeom prst="rect">
                                      <a:avLst/>
                                    </a:prstGeom>
                                    <a:noFill/>
                                    <a:ln>
                                      <a:noFill/>
                                    </a:ln>
                                    <a:extLst>
                                      <a:ext uri="{53640926-AAD7-44D8-BBD7-CCE9431645EC}">
                                        <a14:shadowObscured xmlns:a14="http://schemas.microsoft.com/office/drawing/2010/main"/>
                                      </a:ext>
                                    </a:extLst>
                                  </pic:spPr>
                                </pic:pic>
                              </a:graphicData>
                            </a:graphic>
                          </wp:inline>
                        </w:drawing>
                      </w:r>
                    </w:p>
                    <w:p w14:paraId="59232958" w14:textId="7C46DEE7" w:rsidR="002D72D8" w:rsidRPr="009C2728" w:rsidRDefault="002D72D8" w:rsidP="000C7D1B">
                      <w:pPr>
                        <w:pStyle w:val="Descripcin"/>
                        <w:jc w:val="left"/>
                      </w:pPr>
                      <w:r w:rsidRPr="009C2728">
                        <w:t xml:space="preserve">Figura </w:t>
                      </w:r>
                      <w:r>
                        <w:t>5</w:t>
                      </w:r>
                      <w:r w:rsidRPr="009C2728">
                        <w:t xml:space="preserve">. </w:t>
                      </w:r>
                      <w:r>
                        <w:t>Procesado de la señal</w:t>
                      </w:r>
                    </w:p>
                  </w:txbxContent>
                </v:textbox>
                <w10:wrap type="topAndBottom" anchorx="margin"/>
              </v:shape>
            </w:pict>
          </mc:Fallback>
        </mc:AlternateContent>
      </w:r>
    </w:p>
    <w:p w14:paraId="30FB04FD" w14:textId="262EB502" w:rsidR="009B25E6" w:rsidRDefault="009B25E6" w:rsidP="009B25E6">
      <w:pPr>
        <w:pStyle w:val="Ttulo2"/>
      </w:pPr>
      <w:r>
        <w:t>Validación del modelo numérico</w:t>
      </w:r>
    </w:p>
    <w:p w14:paraId="35DAD8D2" w14:textId="77777777" w:rsidR="009B25E6" w:rsidRDefault="009B25E6" w:rsidP="009B25E6"/>
    <w:p w14:paraId="27BCB72C" w14:textId="22BA9F9B" w:rsidR="009B25E6" w:rsidRDefault="009B25E6" w:rsidP="009B25E6">
      <w:pPr>
        <w:rPr>
          <w:noProof/>
        </w:rPr>
      </w:pPr>
      <w:r>
        <w:rPr>
          <w:noProof/>
        </w:rPr>
        <w:t xml:space="preserve">Para validar el modelo numérico propuesto, se ha comparado el valor de la frecuencia obtenida para una velocidad de 20 rad/s con la frecuencia obtenida de forma experimental mediante el banco de ensayos de vigas giratorias que se muestra en </w:t>
      </w:r>
      <w:r w:rsidRPr="00E91828">
        <w:rPr>
          <w:noProof/>
        </w:rPr>
        <w:t xml:space="preserve">la Figura </w:t>
      </w:r>
      <w:r w:rsidR="002567CA">
        <w:rPr>
          <w:noProof/>
        </w:rPr>
        <w:t>6</w:t>
      </w:r>
      <w:r w:rsidRPr="00E91828">
        <w:rPr>
          <w:noProof/>
        </w:rPr>
        <w:t xml:space="preserve">. </w:t>
      </w:r>
      <w:r w:rsidRPr="00381730">
        <w:rPr>
          <w:noProof/>
        </w:rPr>
        <w:t>Este banco de ensayos</w:t>
      </w:r>
      <w:r>
        <w:rPr>
          <w:noProof/>
        </w:rPr>
        <w:t xml:space="preserve"> consta de un motor que hace girar las palas a diferentes velocidades angulares. </w:t>
      </w:r>
    </w:p>
    <w:p w14:paraId="7D8EB2F1" w14:textId="77777777" w:rsidR="009B25E6" w:rsidRDefault="009B25E6" w:rsidP="009B25E6">
      <w:pPr>
        <w:rPr>
          <w:noProof/>
        </w:rPr>
      </w:pPr>
    </w:p>
    <w:p w14:paraId="6673C248" w14:textId="77777777" w:rsidR="009B25E6" w:rsidRDefault="009B25E6" w:rsidP="009B25E6">
      <w:r>
        <w:t>Se han utilizado</w:t>
      </w:r>
      <w:r w:rsidRPr="007E39B5">
        <w:t xml:space="preserve"> sensores </w:t>
      </w:r>
      <w:r>
        <w:t>inalámbricos que se comunican</w:t>
      </w:r>
      <w:r w:rsidRPr="007E39B5">
        <w:t xml:space="preserve"> vía Bluetooth con un dispositivo Android, de manera que se </w:t>
      </w:r>
      <w:r>
        <w:t>han podido</w:t>
      </w:r>
      <w:r w:rsidRPr="007E39B5">
        <w:t xml:space="preserve"> </w:t>
      </w:r>
      <w:r>
        <w:t>registrar</w:t>
      </w:r>
      <w:r w:rsidRPr="007E39B5">
        <w:t xml:space="preserve"> diferentes medidas </w:t>
      </w:r>
      <w:r>
        <w:t xml:space="preserve">de las aceleraciones </w:t>
      </w:r>
      <w:r w:rsidRPr="007E39B5">
        <w:t xml:space="preserve">mientras se </w:t>
      </w:r>
      <w:r>
        <w:t>produce</w:t>
      </w:r>
      <w:r w:rsidRPr="007E39B5">
        <w:t xml:space="preserve"> </w:t>
      </w:r>
      <w:r>
        <w:t xml:space="preserve">la rotación de las vigas. Para ello, ha sido necesario el </w:t>
      </w:r>
      <w:r w:rsidRPr="007E39B5">
        <w:t>desarrollo y programación de una aplicación Android capaz de permitir la comunicación entre los acelerómetros y una base de datos que guarda todas las medidas llevadas a cabo durante el giro de las vigas</w:t>
      </w:r>
      <w:r>
        <w:t>.</w:t>
      </w:r>
    </w:p>
    <w:p w14:paraId="01F13261" w14:textId="77777777" w:rsidR="009B25E6" w:rsidRDefault="009B25E6" w:rsidP="009B25E6"/>
    <w:p w14:paraId="1D266E22" w14:textId="1311347C" w:rsidR="009B25E6" w:rsidRDefault="009B25E6" w:rsidP="009B25E6">
      <w:r>
        <w:t xml:space="preserve">La velocidad elegida para la comparación ha sido de 20 rad/s, dado que el banco de ensayos no permite alcanzar velocidades superiores y para velocidades inferiores el tiempo de simulación de los modelos numéricos era excesivo. La orientación de la viga elegida ha sido de </w:t>
      </w:r>
      <w:r w:rsidRPr="00A1742A">
        <w:rPr>
          <w:rFonts w:ascii="Symbol" w:hAnsi="Symbol"/>
        </w:rPr>
        <w:t></w:t>
      </w:r>
      <w:r>
        <w:rPr>
          <w:rFonts w:ascii="Suymbol" w:hAnsi="Suymbol"/>
        </w:rPr>
        <w:t xml:space="preserve">= </w:t>
      </w:r>
      <w:r>
        <w:t xml:space="preserve">0º (dado que la máquina no ofrece la posibilidad de girar las vigas y obtener valores correspondientes a otras orientaciones). En la Tabla </w:t>
      </w:r>
      <w:r w:rsidR="00374948">
        <w:t>3</w:t>
      </w:r>
      <w:r>
        <w:t xml:space="preserve"> se muestra el valor de la primera frecuencia obtenida tanto de forma experimental como de forma numérica. Experimentalmente solo se ha podido obtener la primera frecuencia natural, por lo </w:t>
      </w:r>
      <w:r w:rsidR="002567CA">
        <w:t>tanto,</w:t>
      </w:r>
      <w:r>
        <w:t xml:space="preserve"> la comparación es únicamente para esa frecuencia. Como se puede observar los valores prácticamente coinciden con un error relativo del 3.52%. </w:t>
      </w:r>
    </w:p>
    <w:p w14:paraId="665BDF59" w14:textId="77777777" w:rsidR="009B25E6" w:rsidRDefault="009B25E6" w:rsidP="009B25E6"/>
    <w:p w14:paraId="6D9457BC" w14:textId="369DD017" w:rsidR="009B25E6" w:rsidRPr="009C2728" w:rsidRDefault="009B25E6" w:rsidP="009B25E6">
      <w:pPr>
        <w:pStyle w:val="TablaTtulo"/>
        <w:spacing w:before="0" w:after="200"/>
      </w:pPr>
      <w:r w:rsidRPr="009C2728">
        <w:t xml:space="preserve">Tabla </w:t>
      </w:r>
      <w:r w:rsidR="00374948">
        <w:t>3</w:t>
      </w:r>
      <w:r w:rsidRPr="009C2728">
        <w:t xml:space="preserve">. </w:t>
      </w:r>
      <w:r>
        <w:t>Comparación de la primera frecuencia natural obtenida experimentalmente y numéricamente</w:t>
      </w:r>
      <w:r w:rsidRPr="009C2728">
        <w:t>.</w:t>
      </w:r>
    </w:p>
    <w:tbl>
      <w:tblPr>
        <w:tblStyle w:val="Tablaconcuadrcula"/>
        <w:tblW w:w="4570" w:type="dxa"/>
        <w:tblLayout w:type="fixed"/>
        <w:tblLook w:val="04A0" w:firstRow="1" w:lastRow="0" w:firstColumn="1" w:lastColumn="0" w:noHBand="0" w:noVBand="1"/>
      </w:tblPr>
      <w:tblGrid>
        <w:gridCol w:w="1093"/>
        <w:gridCol w:w="1154"/>
        <w:gridCol w:w="1174"/>
        <w:gridCol w:w="1149"/>
      </w:tblGrid>
      <w:tr w:rsidR="009B25E6" w14:paraId="10DA3962" w14:textId="77777777" w:rsidTr="009B25E6">
        <w:tc>
          <w:tcPr>
            <w:tcW w:w="1093" w:type="dxa"/>
            <w:tcBorders>
              <w:left w:val="single" w:sz="4" w:space="0" w:color="auto"/>
              <w:right w:val="single" w:sz="4" w:space="0" w:color="auto"/>
            </w:tcBorders>
            <w:shd w:val="clear" w:color="auto" w:fill="E7E6E6" w:themeFill="background2"/>
            <w:vAlign w:val="center"/>
          </w:tcPr>
          <w:p w14:paraId="6EF6B18B" w14:textId="77777777" w:rsidR="009B25E6" w:rsidRPr="009B25E6" w:rsidRDefault="009B25E6" w:rsidP="009B25E6">
            <w:pPr>
              <w:jc w:val="center"/>
              <w:rPr>
                <w:b/>
                <w:noProof/>
                <w:lang w:eastAsia="es-CO"/>
              </w:rPr>
            </w:pPr>
            <w:r w:rsidRPr="009B25E6">
              <w:rPr>
                <w:b/>
                <w:noProof/>
                <w:lang w:eastAsia="es-CO"/>
              </w:rPr>
              <w:t>Ω (rad/s)</w:t>
            </w:r>
          </w:p>
        </w:tc>
        <w:tc>
          <w:tcPr>
            <w:tcW w:w="1154" w:type="dxa"/>
            <w:tcBorders>
              <w:left w:val="single" w:sz="4" w:space="0" w:color="auto"/>
              <w:right w:val="single" w:sz="4" w:space="0" w:color="auto"/>
            </w:tcBorders>
            <w:shd w:val="clear" w:color="auto" w:fill="E7E6E6" w:themeFill="background2"/>
          </w:tcPr>
          <w:p w14:paraId="48CF3E3A" w14:textId="77777777" w:rsidR="009B25E6" w:rsidRPr="009B25E6" w:rsidRDefault="009B25E6" w:rsidP="009B25E6">
            <w:pPr>
              <w:jc w:val="center"/>
              <w:rPr>
                <w:rFonts w:ascii="Symbol" w:hAnsi="Symbol"/>
                <w:b/>
                <w:noProof/>
                <w:vertAlign w:val="subscript"/>
                <w:lang w:eastAsia="es-CO"/>
              </w:rPr>
            </w:pPr>
            <w:r w:rsidRPr="009B25E6">
              <w:rPr>
                <w:rFonts w:ascii="Symbol" w:hAnsi="Symbol"/>
                <w:b/>
                <w:noProof/>
                <w:lang w:eastAsia="es-CO"/>
              </w:rPr>
              <w:t></w:t>
            </w:r>
            <w:r w:rsidRPr="009B25E6">
              <w:rPr>
                <w:rFonts w:ascii="Symbol" w:hAnsi="Symbol"/>
                <w:b/>
                <w:noProof/>
                <w:vertAlign w:val="subscript"/>
                <w:lang w:eastAsia="es-CO"/>
              </w:rPr>
              <w:t></w:t>
            </w:r>
            <w:r w:rsidRPr="009B25E6">
              <w:rPr>
                <w:rFonts w:ascii="Symbol" w:hAnsi="Symbol"/>
                <w:b/>
                <w:noProof/>
                <w:vertAlign w:val="subscript"/>
                <w:lang w:eastAsia="es-CO"/>
              </w:rPr>
              <w:t></w:t>
            </w:r>
            <w:r w:rsidRPr="009B25E6">
              <w:rPr>
                <w:rFonts w:cs="Times New Roman"/>
                <w:b/>
                <w:noProof/>
                <w:vertAlign w:val="subscript"/>
                <w:lang w:eastAsia="es-CO"/>
              </w:rPr>
              <w:t>n</w:t>
            </w:r>
            <w:r w:rsidRPr="009B25E6">
              <w:rPr>
                <w:b/>
                <w:noProof/>
                <w:vertAlign w:val="subscript"/>
                <w:lang w:eastAsia="es-CO"/>
              </w:rPr>
              <w:t>um</w:t>
            </w:r>
            <w:r w:rsidRPr="009B25E6">
              <w:rPr>
                <w:b/>
                <w:noProof/>
                <w:lang w:eastAsia="es-CO"/>
              </w:rPr>
              <w:t xml:space="preserve"> (Hz)</w:t>
            </w:r>
          </w:p>
        </w:tc>
        <w:tc>
          <w:tcPr>
            <w:tcW w:w="1174" w:type="dxa"/>
            <w:tcBorders>
              <w:left w:val="single" w:sz="4" w:space="0" w:color="auto"/>
              <w:right w:val="single" w:sz="4" w:space="0" w:color="auto"/>
            </w:tcBorders>
            <w:shd w:val="clear" w:color="auto" w:fill="E7E6E6" w:themeFill="background2"/>
          </w:tcPr>
          <w:p w14:paraId="52017F35" w14:textId="6A231716" w:rsidR="009B25E6" w:rsidRPr="009B25E6" w:rsidRDefault="009B25E6" w:rsidP="009B25E6">
            <w:pPr>
              <w:jc w:val="center"/>
              <w:rPr>
                <w:b/>
                <w:noProof/>
                <w:lang w:eastAsia="es-CO"/>
              </w:rPr>
            </w:pPr>
            <w:r w:rsidRPr="009B25E6">
              <w:rPr>
                <w:rFonts w:ascii="Symbol" w:hAnsi="Symbol"/>
                <w:b/>
                <w:noProof/>
                <w:lang w:eastAsia="es-CO"/>
              </w:rPr>
              <w:t></w:t>
            </w:r>
            <w:r w:rsidRPr="009B25E6">
              <w:rPr>
                <w:rFonts w:ascii="Symbol" w:hAnsi="Symbol"/>
                <w:b/>
                <w:noProof/>
                <w:vertAlign w:val="subscript"/>
                <w:lang w:eastAsia="es-CO"/>
              </w:rPr>
              <w:t></w:t>
            </w:r>
            <w:r w:rsidRPr="009B25E6">
              <w:rPr>
                <w:rFonts w:ascii="Symbol" w:hAnsi="Symbol"/>
                <w:b/>
                <w:noProof/>
                <w:vertAlign w:val="subscript"/>
                <w:lang w:eastAsia="es-CO"/>
              </w:rPr>
              <w:t></w:t>
            </w:r>
            <w:r w:rsidRPr="009B25E6">
              <w:rPr>
                <w:b/>
                <w:noProof/>
                <w:vertAlign w:val="subscript"/>
                <w:lang w:eastAsia="es-CO"/>
              </w:rPr>
              <w:t>exp</w:t>
            </w:r>
            <w:r w:rsidRPr="009B25E6">
              <w:rPr>
                <w:b/>
                <w:noProof/>
                <w:lang w:eastAsia="es-CO"/>
              </w:rPr>
              <w:t xml:space="preserve"> (Hz)</w:t>
            </w:r>
          </w:p>
        </w:tc>
        <w:tc>
          <w:tcPr>
            <w:tcW w:w="1149" w:type="dxa"/>
            <w:tcBorders>
              <w:left w:val="single" w:sz="4" w:space="0" w:color="auto"/>
              <w:right w:val="single" w:sz="4" w:space="0" w:color="auto"/>
            </w:tcBorders>
            <w:shd w:val="clear" w:color="auto" w:fill="E7E6E6" w:themeFill="background2"/>
          </w:tcPr>
          <w:p w14:paraId="51930957" w14:textId="1E20C18E" w:rsidR="009B25E6" w:rsidRPr="009B25E6" w:rsidRDefault="009B25E6" w:rsidP="009B25E6">
            <w:pPr>
              <w:jc w:val="center"/>
              <w:rPr>
                <w:b/>
                <w:noProof/>
                <w:lang w:eastAsia="es-CO"/>
              </w:rPr>
            </w:pPr>
            <w:r w:rsidRPr="009B25E6">
              <w:rPr>
                <w:b/>
                <w:noProof/>
                <w:lang w:eastAsia="es-CO"/>
              </w:rPr>
              <w:t>Error(%)</w:t>
            </w:r>
          </w:p>
        </w:tc>
      </w:tr>
      <w:tr w:rsidR="009B25E6" w14:paraId="06CA2F67" w14:textId="77777777" w:rsidTr="009B25E6">
        <w:tc>
          <w:tcPr>
            <w:tcW w:w="1093" w:type="dxa"/>
            <w:tcBorders>
              <w:left w:val="single" w:sz="4" w:space="0" w:color="auto"/>
              <w:right w:val="single" w:sz="4" w:space="0" w:color="auto"/>
            </w:tcBorders>
            <w:vAlign w:val="center"/>
          </w:tcPr>
          <w:p w14:paraId="1ED811DC" w14:textId="4B465800" w:rsidR="009B25E6" w:rsidRDefault="003A024F" w:rsidP="009B25E6">
            <w:pPr>
              <w:jc w:val="center"/>
              <w:rPr>
                <w:noProof/>
                <w:lang w:eastAsia="es-CO"/>
              </w:rPr>
            </w:pPr>
            <w:r>
              <w:rPr>
                <w:rFonts w:eastAsia="ヒラギノ角ゴ Pro W3" w:cs="Times New Roman"/>
                <w:color w:val="000000"/>
                <w:lang w:val="es-ES_tradnl"/>
              </w:rPr>
              <w:t>20</w:t>
            </w:r>
          </w:p>
        </w:tc>
        <w:tc>
          <w:tcPr>
            <w:tcW w:w="1154" w:type="dxa"/>
            <w:tcBorders>
              <w:left w:val="single" w:sz="4" w:space="0" w:color="auto"/>
              <w:right w:val="single" w:sz="4" w:space="0" w:color="auto"/>
            </w:tcBorders>
          </w:tcPr>
          <w:p w14:paraId="315DE3A7" w14:textId="77777777" w:rsidR="009B25E6" w:rsidRDefault="009B25E6" w:rsidP="009B25E6">
            <w:pPr>
              <w:jc w:val="center"/>
              <w:rPr>
                <w:noProof/>
                <w:lang w:eastAsia="es-CO"/>
              </w:rPr>
            </w:pPr>
            <w:r w:rsidRPr="004E313E">
              <w:rPr>
                <w:noProof/>
                <w:lang w:eastAsia="es-CO"/>
              </w:rPr>
              <w:t>9</w:t>
            </w:r>
            <w:r>
              <w:rPr>
                <w:noProof/>
                <w:lang w:eastAsia="es-CO"/>
              </w:rPr>
              <w:t>4.6</w:t>
            </w:r>
          </w:p>
        </w:tc>
        <w:tc>
          <w:tcPr>
            <w:tcW w:w="1174" w:type="dxa"/>
            <w:tcBorders>
              <w:left w:val="single" w:sz="4" w:space="0" w:color="auto"/>
              <w:right w:val="single" w:sz="4" w:space="0" w:color="auto"/>
            </w:tcBorders>
          </w:tcPr>
          <w:p w14:paraId="495921BD" w14:textId="5F39845A" w:rsidR="009B25E6" w:rsidRDefault="009B25E6" w:rsidP="009B25E6">
            <w:pPr>
              <w:jc w:val="center"/>
              <w:rPr>
                <w:noProof/>
                <w:lang w:eastAsia="es-CO"/>
              </w:rPr>
            </w:pPr>
            <w:r>
              <w:rPr>
                <w:noProof/>
                <w:lang w:eastAsia="es-CO"/>
              </w:rPr>
              <w:t>91.20</w:t>
            </w:r>
          </w:p>
        </w:tc>
        <w:tc>
          <w:tcPr>
            <w:tcW w:w="1149" w:type="dxa"/>
            <w:tcBorders>
              <w:left w:val="single" w:sz="4" w:space="0" w:color="auto"/>
              <w:right w:val="single" w:sz="4" w:space="0" w:color="auto"/>
            </w:tcBorders>
          </w:tcPr>
          <w:p w14:paraId="79F35328" w14:textId="59AC8F27" w:rsidR="009B25E6" w:rsidRDefault="009B25E6" w:rsidP="009B25E6">
            <w:pPr>
              <w:jc w:val="center"/>
              <w:rPr>
                <w:noProof/>
                <w:lang w:eastAsia="es-CO"/>
              </w:rPr>
            </w:pPr>
            <w:r>
              <w:rPr>
                <w:noProof/>
                <w:lang w:eastAsia="es-CO"/>
              </w:rPr>
              <w:t>3.52</w:t>
            </w:r>
          </w:p>
        </w:tc>
      </w:tr>
    </w:tbl>
    <w:p w14:paraId="5E37C258" w14:textId="0AB28D77" w:rsidR="008D40A0" w:rsidRDefault="008D40A0" w:rsidP="00BF0B98"/>
    <w:p w14:paraId="128B9A63" w14:textId="6F49BCA4" w:rsidR="008D40A0" w:rsidRDefault="008D40A0" w:rsidP="008D40A0">
      <w:pPr>
        <w:pStyle w:val="Ttulo2"/>
      </w:pPr>
      <w:r>
        <w:t>Influencia de la velocidad de giro</w:t>
      </w:r>
    </w:p>
    <w:p w14:paraId="2276B948" w14:textId="5C1AB271" w:rsidR="008D40A0" w:rsidRDefault="008D40A0" w:rsidP="008D40A0"/>
    <w:p w14:paraId="4BC1FF49" w14:textId="36DB0CE7" w:rsidR="00AE56DF" w:rsidRDefault="008D40A0" w:rsidP="00AE56DF">
      <w:r w:rsidRPr="008D40A0">
        <w:t>En primer lugar</w:t>
      </w:r>
      <w:r>
        <w:t xml:space="preserve">, </w:t>
      </w:r>
      <w:r w:rsidRPr="008D40A0">
        <w:t xml:space="preserve">se </w:t>
      </w:r>
      <w:r>
        <w:t xml:space="preserve">ha analizado la variación de las frecuencias naturales </w:t>
      </w:r>
      <w:r w:rsidRPr="008D40A0">
        <w:t>en función de la velocidad de giro</w:t>
      </w:r>
      <w:r w:rsidR="00AC7F4A">
        <w:t xml:space="preserve"> para la orientación </w:t>
      </w:r>
      <w:r w:rsidR="00A1742A" w:rsidRPr="00A1742A">
        <w:rPr>
          <w:rFonts w:ascii="Symbol" w:hAnsi="Symbol"/>
        </w:rPr>
        <w:t></w:t>
      </w:r>
      <w:r w:rsidR="00A1742A">
        <w:rPr>
          <w:rFonts w:ascii="Suymbol" w:hAnsi="Suymbol"/>
        </w:rPr>
        <w:t xml:space="preserve">= </w:t>
      </w:r>
      <w:r w:rsidR="00AC7F4A">
        <w:t>0º</w:t>
      </w:r>
      <w:r w:rsidR="00AC7F4A" w:rsidRPr="007851FC">
        <w:t xml:space="preserve"> </w:t>
      </w:r>
      <w:r w:rsidR="00AC7F4A">
        <w:t xml:space="preserve">(ver </w:t>
      </w:r>
      <w:r w:rsidR="00F93E62">
        <w:t>T</w:t>
      </w:r>
      <w:r w:rsidR="00AC7F4A">
        <w:t xml:space="preserve">abla </w:t>
      </w:r>
      <w:r w:rsidR="00374948">
        <w:t>4</w:t>
      </w:r>
      <w:r w:rsidR="00AC7F4A">
        <w:t>)</w:t>
      </w:r>
      <w:r w:rsidRPr="008D40A0">
        <w:t>.</w:t>
      </w:r>
      <w:r w:rsidR="00AC7F4A">
        <w:t xml:space="preserve"> Se han obtenido las cinco primeras frecuencias naturales.</w:t>
      </w:r>
      <w:r w:rsidRPr="008D40A0">
        <w:t xml:space="preserve"> </w:t>
      </w:r>
      <w:r w:rsidR="008F0292">
        <w:t xml:space="preserve">Además, se ha </w:t>
      </w:r>
      <w:r w:rsidR="008F0292">
        <w:lastRenderedPageBreak/>
        <w:t xml:space="preserve">representado en una misma gráfica la amplitud en función de la frecuencia natural para las diferentes velocidades </w:t>
      </w:r>
      <w:r w:rsidR="00374948">
        <w:t>de giro</w:t>
      </w:r>
      <w:r w:rsidR="008F0292">
        <w:t xml:space="preserve">. </w:t>
      </w:r>
      <w:r>
        <w:t>En</w:t>
      </w:r>
      <w:r w:rsidR="00374E2A">
        <w:t xml:space="preserve"> </w:t>
      </w:r>
      <w:r w:rsidR="00A1742A">
        <w:t xml:space="preserve">la </w:t>
      </w:r>
      <w:r w:rsidR="00CE5DC6">
        <w:t>F</w:t>
      </w:r>
      <w:r w:rsidR="00C90092" w:rsidRPr="00A1742A">
        <w:t>igura</w:t>
      </w:r>
      <w:r w:rsidR="009446EA" w:rsidRPr="00A1742A">
        <w:t xml:space="preserve"> </w:t>
      </w:r>
      <w:r w:rsidR="002567CA">
        <w:t>7</w:t>
      </w:r>
      <w:r w:rsidR="009446EA" w:rsidRPr="00A1742A">
        <w:t xml:space="preserve"> </w:t>
      </w:r>
      <w:r w:rsidR="00C90092" w:rsidRPr="00C90092">
        <w:t xml:space="preserve">se muestran los resultados </w:t>
      </w:r>
      <w:r w:rsidR="007851FC">
        <w:t xml:space="preserve">de la primera y la </w:t>
      </w:r>
      <w:r w:rsidR="00AC7F4A">
        <w:t>tercera</w:t>
      </w:r>
      <w:r w:rsidR="007851FC">
        <w:t xml:space="preserve"> frecuencia natural</w:t>
      </w:r>
      <w:r w:rsidR="00D54237">
        <w:t>.</w:t>
      </w:r>
      <w:r w:rsidR="00AC7F4A">
        <w:t xml:space="preserve"> </w:t>
      </w:r>
      <w:r w:rsidR="00AC7F4A" w:rsidRPr="00AE56DF">
        <w:t xml:space="preserve">Se puede </w:t>
      </w:r>
      <w:r w:rsidR="00AC7F4A">
        <w:t>ver como el valor de la frecuencia natural y la amplitud aumentan a medida que aumenta la velocidad de giro.</w:t>
      </w:r>
      <w:r w:rsidR="00447FBA">
        <w:t xml:space="preserve"> Esto tiene sentido, dado que al aumentar la velocidad de giro aumenta la rigidez de la viga</w:t>
      </w:r>
      <w:r w:rsidR="004A59B7">
        <w:t xml:space="preserve"> [5, 11]</w:t>
      </w:r>
      <w:r w:rsidR="00447FBA">
        <w:t>.</w:t>
      </w:r>
      <w:r w:rsidR="00AC7F4A">
        <w:t xml:space="preserve"> </w:t>
      </w:r>
      <w:r w:rsidR="00E35E97">
        <w:t xml:space="preserve">En las tablas se puede ver que algunos valores de frecuencia se repiten, esto </w:t>
      </w:r>
      <w:r w:rsidR="00A73877">
        <w:t>se</w:t>
      </w:r>
      <w:r w:rsidR="00E35E97">
        <w:t xml:space="preserve"> debe a la</w:t>
      </w:r>
      <w:r w:rsidR="00A73877">
        <w:t xml:space="preserve"> falta de precisión</w:t>
      </w:r>
      <w:r w:rsidR="00E35E97">
        <w:t xml:space="preserve"> del modelo</w:t>
      </w:r>
      <w:r w:rsidR="002567CA">
        <w:t xml:space="preserve"> </w:t>
      </w:r>
      <w:r w:rsidR="00A73877">
        <w:t>numérico.</w:t>
      </w:r>
      <w:r w:rsidR="00E35E97">
        <w:t xml:space="preserve"> </w:t>
      </w:r>
      <w:r w:rsidR="00AE56DF" w:rsidRPr="007851FC">
        <w:t>Para el resto de frecuencias naturales el comportamiento es similar.</w:t>
      </w:r>
      <w:r w:rsidR="00447FBA">
        <w:t xml:space="preserve"> </w:t>
      </w:r>
    </w:p>
    <w:p w14:paraId="654CBA9F" w14:textId="59978F50" w:rsidR="00A1742A" w:rsidRDefault="00A1742A" w:rsidP="00AE56DF"/>
    <w:p w14:paraId="51D2A1BC" w14:textId="032F6B4F" w:rsidR="0085211E" w:rsidRDefault="0085211E" w:rsidP="00AE56DF">
      <w:r w:rsidRPr="009C2728">
        <w:t xml:space="preserve">Tabla </w:t>
      </w:r>
      <w:r w:rsidR="00374948">
        <w:t>4</w:t>
      </w:r>
      <w:r w:rsidRPr="009C2728">
        <w:t xml:space="preserve">. </w:t>
      </w:r>
      <w:r w:rsidR="00494851">
        <w:t>F</w:t>
      </w:r>
      <w:r>
        <w:t xml:space="preserve">recuencias naturales (en Hz) para la orientación </w:t>
      </w:r>
      <w:r w:rsidR="006E3B26" w:rsidRPr="00A1742A">
        <w:rPr>
          <w:rFonts w:ascii="Symbol" w:hAnsi="Symbol"/>
        </w:rPr>
        <w:t></w:t>
      </w:r>
      <w:r w:rsidR="006E3B26">
        <w:rPr>
          <w:rFonts w:ascii="Suymbol" w:hAnsi="Suymbol"/>
        </w:rPr>
        <w:t xml:space="preserve">= </w:t>
      </w:r>
      <w:r>
        <w:t>0º y para cada velocidad de rotación (en rad/s)</w:t>
      </w:r>
      <w:r w:rsidRPr="009C2728">
        <w:t>.</w:t>
      </w:r>
    </w:p>
    <w:p w14:paraId="517BF9A5" w14:textId="77777777" w:rsidR="0085211E" w:rsidRDefault="0085211E" w:rsidP="00AE56DF"/>
    <w:tbl>
      <w:tblPr>
        <w:tblStyle w:val="Tablaconcuadrcula"/>
        <w:tblW w:w="4531" w:type="dxa"/>
        <w:tblLayout w:type="fixed"/>
        <w:tblLook w:val="04A0" w:firstRow="1" w:lastRow="0" w:firstColumn="1" w:lastColumn="0" w:noHBand="0" w:noVBand="1"/>
      </w:tblPr>
      <w:tblGrid>
        <w:gridCol w:w="576"/>
        <w:gridCol w:w="711"/>
        <w:gridCol w:w="801"/>
        <w:gridCol w:w="801"/>
        <w:gridCol w:w="801"/>
        <w:gridCol w:w="841"/>
      </w:tblGrid>
      <w:tr w:rsidR="0085211E" w:rsidRPr="0058306B" w14:paraId="7A76DC0A" w14:textId="77777777" w:rsidTr="009B25E6">
        <w:trPr>
          <w:trHeight w:val="293"/>
        </w:trPr>
        <w:tc>
          <w:tcPr>
            <w:tcW w:w="576" w:type="dxa"/>
            <w:tcBorders>
              <w:left w:val="single" w:sz="4" w:space="0" w:color="auto"/>
              <w:right w:val="single" w:sz="4" w:space="0" w:color="auto"/>
            </w:tcBorders>
            <w:shd w:val="clear" w:color="auto" w:fill="E7E6E6" w:themeFill="background2"/>
            <w:vAlign w:val="center"/>
          </w:tcPr>
          <w:p w14:paraId="3351275D" w14:textId="77777777" w:rsidR="0085211E" w:rsidRPr="0058306B" w:rsidRDefault="0085211E" w:rsidP="00494851">
            <w:pPr>
              <w:jc w:val="center"/>
              <w:rPr>
                <w:noProof/>
                <w:sz w:val="18"/>
                <w:szCs w:val="18"/>
                <w:lang w:eastAsia="es-CO"/>
              </w:rPr>
            </w:pPr>
            <w:r w:rsidRPr="0058306B">
              <w:rPr>
                <w:noProof/>
                <w:sz w:val="18"/>
                <w:szCs w:val="18"/>
                <w:lang w:eastAsia="es-CO"/>
              </w:rPr>
              <w:t>Ω</w:t>
            </w:r>
          </w:p>
        </w:tc>
        <w:tc>
          <w:tcPr>
            <w:tcW w:w="711" w:type="dxa"/>
            <w:tcBorders>
              <w:left w:val="single" w:sz="4" w:space="0" w:color="auto"/>
              <w:right w:val="single" w:sz="4" w:space="0" w:color="auto"/>
            </w:tcBorders>
            <w:shd w:val="clear" w:color="auto" w:fill="E7E6E6" w:themeFill="background2"/>
          </w:tcPr>
          <w:p w14:paraId="4B5FEA49" w14:textId="77777777" w:rsidR="0085211E" w:rsidRPr="0058306B" w:rsidRDefault="0085211E" w:rsidP="00494851">
            <w:pPr>
              <w:jc w:val="center"/>
              <w:rPr>
                <w:b/>
                <w:noProof/>
                <w:sz w:val="18"/>
                <w:szCs w:val="18"/>
                <w:lang w:eastAsia="es-CO"/>
              </w:rPr>
            </w:pPr>
            <w:r w:rsidRPr="0058306B">
              <w:rPr>
                <w:rFonts w:ascii="Symbol" w:hAnsi="Symbol"/>
                <w:b/>
                <w:noProof/>
                <w:sz w:val="18"/>
                <w:szCs w:val="18"/>
                <w:lang w:eastAsia="es-CO"/>
              </w:rPr>
              <w:t></w:t>
            </w:r>
            <w:r w:rsidRPr="0058306B">
              <w:rPr>
                <w:rFonts w:ascii="Symbol" w:hAnsi="Symbol"/>
                <w:b/>
                <w:noProof/>
                <w:sz w:val="18"/>
                <w:szCs w:val="18"/>
                <w:vertAlign w:val="subscript"/>
                <w:lang w:eastAsia="es-CO"/>
              </w:rPr>
              <w:t></w:t>
            </w:r>
            <w:r w:rsidRPr="0058306B">
              <w:rPr>
                <w:rFonts w:ascii="Symbol" w:hAnsi="Symbol"/>
                <w:b/>
                <w:noProof/>
                <w:sz w:val="18"/>
                <w:szCs w:val="18"/>
                <w:vertAlign w:val="subscript"/>
                <w:lang w:eastAsia="es-CO"/>
              </w:rPr>
              <w:t></w:t>
            </w:r>
          </w:p>
        </w:tc>
        <w:tc>
          <w:tcPr>
            <w:tcW w:w="801" w:type="dxa"/>
            <w:tcBorders>
              <w:left w:val="single" w:sz="4" w:space="0" w:color="auto"/>
              <w:right w:val="single" w:sz="4" w:space="0" w:color="auto"/>
            </w:tcBorders>
            <w:shd w:val="clear" w:color="auto" w:fill="E7E6E6" w:themeFill="background2"/>
          </w:tcPr>
          <w:p w14:paraId="39ABC1A5" w14:textId="77777777" w:rsidR="0085211E" w:rsidRPr="0058306B" w:rsidRDefault="0085211E" w:rsidP="00494851">
            <w:pPr>
              <w:jc w:val="center"/>
              <w:rPr>
                <w:b/>
                <w:noProof/>
                <w:sz w:val="18"/>
                <w:szCs w:val="18"/>
                <w:lang w:eastAsia="es-CO"/>
              </w:rPr>
            </w:pPr>
            <w:r w:rsidRPr="0058306B">
              <w:rPr>
                <w:rFonts w:ascii="Symbol" w:hAnsi="Symbol"/>
                <w:b/>
                <w:noProof/>
                <w:sz w:val="18"/>
                <w:szCs w:val="18"/>
                <w:lang w:eastAsia="es-CO"/>
              </w:rPr>
              <w:t></w:t>
            </w:r>
            <w:r w:rsidRPr="0058306B">
              <w:rPr>
                <w:rFonts w:ascii="Symbol" w:hAnsi="Symbol"/>
                <w:b/>
                <w:noProof/>
                <w:sz w:val="18"/>
                <w:szCs w:val="18"/>
                <w:vertAlign w:val="subscript"/>
                <w:lang w:eastAsia="es-CO"/>
              </w:rPr>
              <w:t></w:t>
            </w:r>
            <w:r w:rsidRPr="0058306B">
              <w:rPr>
                <w:rFonts w:ascii="Symbol" w:hAnsi="Symbol"/>
                <w:b/>
                <w:noProof/>
                <w:sz w:val="18"/>
                <w:szCs w:val="18"/>
                <w:vertAlign w:val="subscript"/>
                <w:lang w:eastAsia="es-CO"/>
              </w:rPr>
              <w:t></w:t>
            </w:r>
          </w:p>
        </w:tc>
        <w:tc>
          <w:tcPr>
            <w:tcW w:w="801" w:type="dxa"/>
            <w:tcBorders>
              <w:left w:val="single" w:sz="4" w:space="0" w:color="auto"/>
              <w:right w:val="single" w:sz="4" w:space="0" w:color="auto"/>
            </w:tcBorders>
            <w:shd w:val="clear" w:color="auto" w:fill="E7E6E6" w:themeFill="background2"/>
          </w:tcPr>
          <w:p w14:paraId="0D30A997" w14:textId="77777777" w:rsidR="0085211E" w:rsidRPr="0058306B" w:rsidRDefault="0085211E" w:rsidP="00494851">
            <w:pPr>
              <w:jc w:val="center"/>
              <w:rPr>
                <w:b/>
                <w:noProof/>
                <w:sz w:val="18"/>
                <w:szCs w:val="18"/>
                <w:lang w:eastAsia="es-CO"/>
              </w:rPr>
            </w:pPr>
            <w:r w:rsidRPr="0058306B">
              <w:rPr>
                <w:rFonts w:ascii="Symbol" w:hAnsi="Symbol"/>
                <w:b/>
                <w:noProof/>
                <w:sz w:val="18"/>
                <w:szCs w:val="18"/>
                <w:lang w:eastAsia="es-CO"/>
              </w:rPr>
              <w:t></w:t>
            </w:r>
            <w:r w:rsidRPr="0058306B">
              <w:rPr>
                <w:rFonts w:ascii="Symbol" w:hAnsi="Symbol"/>
                <w:b/>
                <w:noProof/>
                <w:sz w:val="18"/>
                <w:szCs w:val="18"/>
                <w:vertAlign w:val="subscript"/>
                <w:lang w:eastAsia="es-CO"/>
              </w:rPr>
              <w:t></w:t>
            </w:r>
          </w:p>
        </w:tc>
        <w:tc>
          <w:tcPr>
            <w:tcW w:w="801" w:type="dxa"/>
            <w:tcBorders>
              <w:left w:val="single" w:sz="4" w:space="0" w:color="auto"/>
              <w:right w:val="single" w:sz="4" w:space="0" w:color="auto"/>
            </w:tcBorders>
            <w:shd w:val="clear" w:color="auto" w:fill="E7E6E6" w:themeFill="background2"/>
          </w:tcPr>
          <w:p w14:paraId="1EE6C6BF" w14:textId="77777777" w:rsidR="0085211E" w:rsidRPr="0058306B" w:rsidRDefault="0085211E" w:rsidP="00494851">
            <w:pPr>
              <w:jc w:val="center"/>
              <w:rPr>
                <w:b/>
                <w:noProof/>
                <w:sz w:val="18"/>
                <w:szCs w:val="18"/>
                <w:lang w:eastAsia="es-CO"/>
              </w:rPr>
            </w:pPr>
            <w:r w:rsidRPr="0058306B">
              <w:rPr>
                <w:rFonts w:ascii="Symbol" w:hAnsi="Symbol"/>
                <w:b/>
                <w:noProof/>
                <w:sz w:val="18"/>
                <w:szCs w:val="18"/>
                <w:lang w:eastAsia="es-CO"/>
              </w:rPr>
              <w:t></w:t>
            </w:r>
            <w:r w:rsidRPr="0058306B">
              <w:rPr>
                <w:rFonts w:ascii="Symbol" w:hAnsi="Symbol"/>
                <w:b/>
                <w:noProof/>
                <w:sz w:val="18"/>
                <w:szCs w:val="18"/>
                <w:vertAlign w:val="subscript"/>
                <w:lang w:eastAsia="es-CO"/>
              </w:rPr>
              <w:t></w:t>
            </w:r>
          </w:p>
        </w:tc>
        <w:tc>
          <w:tcPr>
            <w:tcW w:w="841" w:type="dxa"/>
            <w:tcBorders>
              <w:left w:val="single" w:sz="4" w:space="0" w:color="auto"/>
              <w:right w:val="single" w:sz="4" w:space="0" w:color="auto"/>
            </w:tcBorders>
            <w:shd w:val="clear" w:color="auto" w:fill="E7E6E6" w:themeFill="background2"/>
          </w:tcPr>
          <w:p w14:paraId="16634C67" w14:textId="77777777" w:rsidR="0085211E" w:rsidRPr="0058306B" w:rsidRDefault="0085211E" w:rsidP="00494851">
            <w:pPr>
              <w:jc w:val="center"/>
              <w:rPr>
                <w:b/>
                <w:noProof/>
                <w:sz w:val="18"/>
                <w:szCs w:val="18"/>
                <w:lang w:eastAsia="es-CO"/>
              </w:rPr>
            </w:pPr>
            <w:r w:rsidRPr="0058306B">
              <w:rPr>
                <w:rFonts w:ascii="Symbol" w:hAnsi="Symbol"/>
                <w:b/>
                <w:noProof/>
                <w:sz w:val="18"/>
                <w:szCs w:val="18"/>
                <w:lang w:eastAsia="es-CO"/>
              </w:rPr>
              <w:t></w:t>
            </w:r>
            <w:r w:rsidRPr="0058306B">
              <w:rPr>
                <w:rFonts w:ascii="Symbol" w:hAnsi="Symbol"/>
                <w:b/>
                <w:noProof/>
                <w:sz w:val="18"/>
                <w:szCs w:val="18"/>
                <w:vertAlign w:val="subscript"/>
                <w:lang w:eastAsia="es-CO"/>
              </w:rPr>
              <w:t></w:t>
            </w:r>
          </w:p>
        </w:tc>
      </w:tr>
      <w:tr w:rsidR="0085211E" w:rsidRPr="0058306B" w14:paraId="014E8730" w14:textId="77777777" w:rsidTr="009B25E6">
        <w:trPr>
          <w:trHeight w:val="235"/>
        </w:trPr>
        <w:tc>
          <w:tcPr>
            <w:tcW w:w="576" w:type="dxa"/>
            <w:tcBorders>
              <w:left w:val="single" w:sz="4" w:space="0" w:color="auto"/>
              <w:right w:val="single" w:sz="4" w:space="0" w:color="auto"/>
            </w:tcBorders>
          </w:tcPr>
          <w:p w14:paraId="3CE4568E" w14:textId="77777777" w:rsidR="0085211E" w:rsidRPr="0058306B" w:rsidRDefault="0085211E" w:rsidP="00494851">
            <w:pPr>
              <w:jc w:val="center"/>
              <w:rPr>
                <w:noProof/>
                <w:sz w:val="18"/>
                <w:szCs w:val="18"/>
                <w:lang w:eastAsia="es-CO"/>
              </w:rPr>
            </w:pPr>
            <w:r w:rsidRPr="0058306B">
              <w:rPr>
                <w:noProof/>
                <w:sz w:val="18"/>
                <w:szCs w:val="18"/>
                <w:lang w:eastAsia="es-CO"/>
              </w:rPr>
              <w:t>30</w:t>
            </w:r>
          </w:p>
        </w:tc>
        <w:tc>
          <w:tcPr>
            <w:tcW w:w="711" w:type="dxa"/>
            <w:tcBorders>
              <w:left w:val="single" w:sz="4" w:space="0" w:color="auto"/>
              <w:right w:val="single" w:sz="4" w:space="0" w:color="auto"/>
            </w:tcBorders>
          </w:tcPr>
          <w:p w14:paraId="1ED96738" w14:textId="77777777" w:rsidR="0085211E" w:rsidRPr="0058306B" w:rsidRDefault="0085211E" w:rsidP="00494851">
            <w:pPr>
              <w:jc w:val="center"/>
              <w:rPr>
                <w:noProof/>
                <w:sz w:val="18"/>
                <w:szCs w:val="18"/>
                <w:lang w:eastAsia="es-CO"/>
              </w:rPr>
            </w:pPr>
            <w:r w:rsidRPr="0058306B">
              <w:rPr>
                <w:sz w:val="18"/>
                <w:szCs w:val="18"/>
              </w:rPr>
              <w:t>94.60</w:t>
            </w:r>
          </w:p>
        </w:tc>
        <w:tc>
          <w:tcPr>
            <w:tcW w:w="801" w:type="dxa"/>
            <w:tcBorders>
              <w:left w:val="single" w:sz="4" w:space="0" w:color="auto"/>
              <w:right w:val="single" w:sz="4" w:space="0" w:color="auto"/>
            </w:tcBorders>
          </w:tcPr>
          <w:p w14:paraId="15599CD3" w14:textId="77777777" w:rsidR="0085211E" w:rsidRPr="0058306B" w:rsidRDefault="0085211E" w:rsidP="00494851">
            <w:pPr>
              <w:jc w:val="center"/>
              <w:rPr>
                <w:noProof/>
                <w:sz w:val="18"/>
                <w:szCs w:val="18"/>
                <w:lang w:eastAsia="es-CO"/>
              </w:rPr>
            </w:pPr>
            <w:r w:rsidRPr="0058306B">
              <w:rPr>
                <w:sz w:val="18"/>
                <w:szCs w:val="18"/>
              </w:rPr>
              <w:t>299.68</w:t>
            </w:r>
          </w:p>
        </w:tc>
        <w:tc>
          <w:tcPr>
            <w:tcW w:w="801" w:type="dxa"/>
            <w:tcBorders>
              <w:left w:val="single" w:sz="4" w:space="0" w:color="auto"/>
              <w:right w:val="single" w:sz="4" w:space="0" w:color="auto"/>
            </w:tcBorders>
          </w:tcPr>
          <w:p w14:paraId="29E1F716" w14:textId="77777777" w:rsidR="0085211E" w:rsidRPr="0058306B" w:rsidRDefault="0085211E" w:rsidP="00494851">
            <w:pPr>
              <w:jc w:val="center"/>
              <w:rPr>
                <w:noProof/>
                <w:sz w:val="18"/>
                <w:szCs w:val="18"/>
                <w:lang w:eastAsia="es-CO"/>
              </w:rPr>
            </w:pPr>
            <w:r w:rsidRPr="0058306B">
              <w:rPr>
                <w:sz w:val="18"/>
                <w:szCs w:val="18"/>
              </w:rPr>
              <w:t>546.87</w:t>
            </w:r>
          </w:p>
        </w:tc>
        <w:tc>
          <w:tcPr>
            <w:tcW w:w="801" w:type="dxa"/>
            <w:tcBorders>
              <w:left w:val="single" w:sz="4" w:space="0" w:color="auto"/>
              <w:right w:val="single" w:sz="4" w:space="0" w:color="auto"/>
            </w:tcBorders>
          </w:tcPr>
          <w:p w14:paraId="5CD0D5D1" w14:textId="77777777" w:rsidR="0085211E" w:rsidRPr="0058306B" w:rsidRDefault="0085211E" w:rsidP="00494851">
            <w:pPr>
              <w:jc w:val="center"/>
              <w:rPr>
                <w:noProof/>
                <w:sz w:val="18"/>
                <w:szCs w:val="18"/>
                <w:lang w:eastAsia="es-CO"/>
              </w:rPr>
            </w:pPr>
            <w:r w:rsidRPr="0058306B">
              <w:rPr>
                <w:sz w:val="18"/>
                <w:szCs w:val="18"/>
              </w:rPr>
              <w:t>783.08</w:t>
            </w:r>
          </w:p>
        </w:tc>
        <w:tc>
          <w:tcPr>
            <w:tcW w:w="841" w:type="dxa"/>
            <w:tcBorders>
              <w:left w:val="single" w:sz="4" w:space="0" w:color="auto"/>
              <w:right w:val="single" w:sz="4" w:space="0" w:color="auto"/>
            </w:tcBorders>
          </w:tcPr>
          <w:p w14:paraId="52A79010" w14:textId="77777777" w:rsidR="0085211E" w:rsidRPr="0058306B" w:rsidRDefault="0085211E" w:rsidP="00494851">
            <w:pPr>
              <w:jc w:val="center"/>
              <w:rPr>
                <w:noProof/>
                <w:sz w:val="18"/>
                <w:szCs w:val="18"/>
                <w:lang w:eastAsia="es-CO"/>
              </w:rPr>
            </w:pPr>
            <w:r w:rsidRPr="0058306B">
              <w:rPr>
                <w:sz w:val="18"/>
                <w:szCs w:val="18"/>
              </w:rPr>
              <w:t>1027.83</w:t>
            </w:r>
          </w:p>
        </w:tc>
      </w:tr>
      <w:tr w:rsidR="0085211E" w:rsidRPr="0058306B" w14:paraId="1DDE5A8D" w14:textId="77777777" w:rsidTr="009B25E6">
        <w:trPr>
          <w:trHeight w:val="246"/>
        </w:trPr>
        <w:tc>
          <w:tcPr>
            <w:tcW w:w="576" w:type="dxa"/>
            <w:tcBorders>
              <w:left w:val="single" w:sz="4" w:space="0" w:color="auto"/>
              <w:right w:val="single" w:sz="4" w:space="0" w:color="auto"/>
            </w:tcBorders>
          </w:tcPr>
          <w:p w14:paraId="3CA4F9F4" w14:textId="77777777" w:rsidR="0085211E" w:rsidRPr="0058306B" w:rsidRDefault="0085211E" w:rsidP="00494851">
            <w:pPr>
              <w:jc w:val="center"/>
              <w:rPr>
                <w:noProof/>
                <w:sz w:val="18"/>
                <w:szCs w:val="18"/>
                <w:lang w:eastAsia="es-CO"/>
              </w:rPr>
            </w:pPr>
            <w:r w:rsidRPr="0058306B">
              <w:rPr>
                <w:noProof/>
                <w:sz w:val="18"/>
                <w:szCs w:val="18"/>
                <w:lang w:eastAsia="es-CO"/>
              </w:rPr>
              <w:t>40</w:t>
            </w:r>
          </w:p>
        </w:tc>
        <w:tc>
          <w:tcPr>
            <w:tcW w:w="711" w:type="dxa"/>
            <w:tcBorders>
              <w:left w:val="single" w:sz="4" w:space="0" w:color="auto"/>
              <w:right w:val="single" w:sz="4" w:space="0" w:color="auto"/>
            </w:tcBorders>
          </w:tcPr>
          <w:p w14:paraId="2015E45A" w14:textId="77777777" w:rsidR="0085211E" w:rsidRPr="0058306B" w:rsidRDefault="0085211E" w:rsidP="00494851">
            <w:pPr>
              <w:jc w:val="center"/>
              <w:rPr>
                <w:noProof/>
                <w:sz w:val="18"/>
                <w:szCs w:val="18"/>
                <w:lang w:eastAsia="es-CO"/>
              </w:rPr>
            </w:pPr>
            <w:r w:rsidRPr="0058306B">
              <w:rPr>
                <w:sz w:val="18"/>
                <w:szCs w:val="18"/>
              </w:rPr>
              <w:t>95.21</w:t>
            </w:r>
          </w:p>
        </w:tc>
        <w:tc>
          <w:tcPr>
            <w:tcW w:w="801" w:type="dxa"/>
            <w:tcBorders>
              <w:left w:val="single" w:sz="4" w:space="0" w:color="auto"/>
              <w:right w:val="single" w:sz="4" w:space="0" w:color="auto"/>
            </w:tcBorders>
          </w:tcPr>
          <w:p w14:paraId="02E6266B" w14:textId="77777777" w:rsidR="0085211E" w:rsidRPr="0058306B" w:rsidRDefault="0085211E" w:rsidP="00494851">
            <w:pPr>
              <w:jc w:val="center"/>
              <w:rPr>
                <w:noProof/>
                <w:sz w:val="18"/>
                <w:szCs w:val="18"/>
                <w:lang w:eastAsia="es-CO"/>
              </w:rPr>
            </w:pPr>
            <w:r w:rsidRPr="0058306B">
              <w:rPr>
                <w:sz w:val="18"/>
                <w:szCs w:val="18"/>
              </w:rPr>
              <w:t>299.68</w:t>
            </w:r>
          </w:p>
        </w:tc>
        <w:tc>
          <w:tcPr>
            <w:tcW w:w="801" w:type="dxa"/>
            <w:tcBorders>
              <w:left w:val="single" w:sz="4" w:space="0" w:color="auto"/>
              <w:right w:val="single" w:sz="4" w:space="0" w:color="auto"/>
            </w:tcBorders>
          </w:tcPr>
          <w:p w14:paraId="525C828E" w14:textId="77777777" w:rsidR="0085211E" w:rsidRPr="0058306B" w:rsidRDefault="0085211E" w:rsidP="00494851">
            <w:pPr>
              <w:jc w:val="center"/>
              <w:rPr>
                <w:noProof/>
                <w:sz w:val="18"/>
                <w:szCs w:val="18"/>
                <w:lang w:eastAsia="es-CO"/>
              </w:rPr>
            </w:pPr>
            <w:r w:rsidRPr="0058306B">
              <w:rPr>
                <w:sz w:val="18"/>
                <w:szCs w:val="18"/>
              </w:rPr>
              <w:t>546.87</w:t>
            </w:r>
          </w:p>
        </w:tc>
        <w:tc>
          <w:tcPr>
            <w:tcW w:w="801" w:type="dxa"/>
            <w:tcBorders>
              <w:left w:val="single" w:sz="4" w:space="0" w:color="auto"/>
              <w:right w:val="single" w:sz="4" w:space="0" w:color="auto"/>
            </w:tcBorders>
          </w:tcPr>
          <w:p w14:paraId="42095775" w14:textId="77777777" w:rsidR="0085211E" w:rsidRPr="0058306B" w:rsidRDefault="0085211E" w:rsidP="00494851">
            <w:pPr>
              <w:jc w:val="center"/>
              <w:rPr>
                <w:noProof/>
                <w:sz w:val="18"/>
                <w:szCs w:val="18"/>
                <w:lang w:eastAsia="es-CO"/>
              </w:rPr>
            </w:pPr>
            <w:r w:rsidRPr="0058306B">
              <w:rPr>
                <w:sz w:val="18"/>
                <w:szCs w:val="18"/>
              </w:rPr>
              <w:t>783.69</w:t>
            </w:r>
          </w:p>
        </w:tc>
        <w:tc>
          <w:tcPr>
            <w:tcW w:w="841" w:type="dxa"/>
            <w:tcBorders>
              <w:left w:val="single" w:sz="4" w:space="0" w:color="auto"/>
              <w:right w:val="single" w:sz="4" w:space="0" w:color="auto"/>
            </w:tcBorders>
          </w:tcPr>
          <w:p w14:paraId="7B6CF420" w14:textId="77777777" w:rsidR="0085211E" w:rsidRPr="0058306B" w:rsidRDefault="0085211E" w:rsidP="00494851">
            <w:pPr>
              <w:jc w:val="center"/>
              <w:rPr>
                <w:noProof/>
                <w:sz w:val="18"/>
                <w:szCs w:val="18"/>
                <w:lang w:eastAsia="es-CO"/>
              </w:rPr>
            </w:pPr>
            <w:r w:rsidRPr="0058306B">
              <w:rPr>
                <w:sz w:val="18"/>
                <w:szCs w:val="18"/>
              </w:rPr>
              <w:t>1029.66</w:t>
            </w:r>
          </w:p>
        </w:tc>
      </w:tr>
      <w:tr w:rsidR="0085211E" w:rsidRPr="0058306B" w14:paraId="12A73E67" w14:textId="77777777" w:rsidTr="009B25E6">
        <w:trPr>
          <w:trHeight w:val="246"/>
        </w:trPr>
        <w:tc>
          <w:tcPr>
            <w:tcW w:w="576" w:type="dxa"/>
            <w:tcBorders>
              <w:left w:val="single" w:sz="4" w:space="0" w:color="auto"/>
              <w:right w:val="single" w:sz="4" w:space="0" w:color="auto"/>
            </w:tcBorders>
          </w:tcPr>
          <w:p w14:paraId="76448E7D" w14:textId="77777777" w:rsidR="0085211E" w:rsidRPr="0058306B" w:rsidRDefault="0085211E" w:rsidP="00494851">
            <w:pPr>
              <w:jc w:val="center"/>
              <w:rPr>
                <w:noProof/>
                <w:sz w:val="18"/>
                <w:szCs w:val="18"/>
                <w:lang w:eastAsia="es-CO"/>
              </w:rPr>
            </w:pPr>
            <w:r w:rsidRPr="0058306B">
              <w:rPr>
                <w:noProof/>
                <w:sz w:val="18"/>
                <w:szCs w:val="18"/>
                <w:lang w:eastAsia="es-CO"/>
              </w:rPr>
              <w:t>50</w:t>
            </w:r>
          </w:p>
        </w:tc>
        <w:tc>
          <w:tcPr>
            <w:tcW w:w="711" w:type="dxa"/>
            <w:tcBorders>
              <w:left w:val="single" w:sz="4" w:space="0" w:color="auto"/>
              <w:right w:val="single" w:sz="4" w:space="0" w:color="auto"/>
            </w:tcBorders>
          </w:tcPr>
          <w:p w14:paraId="3F1B4540" w14:textId="77777777" w:rsidR="0085211E" w:rsidRPr="0058306B" w:rsidRDefault="0085211E" w:rsidP="00494851">
            <w:pPr>
              <w:jc w:val="center"/>
              <w:rPr>
                <w:noProof/>
                <w:sz w:val="18"/>
                <w:szCs w:val="18"/>
                <w:lang w:eastAsia="es-CO"/>
              </w:rPr>
            </w:pPr>
            <w:r w:rsidRPr="0058306B">
              <w:rPr>
                <w:sz w:val="18"/>
                <w:szCs w:val="18"/>
              </w:rPr>
              <w:t>95.21</w:t>
            </w:r>
          </w:p>
        </w:tc>
        <w:tc>
          <w:tcPr>
            <w:tcW w:w="801" w:type="dxa"/>
            <w:tcBorders>
              <w:left w:val="single" w:sz="4" w:space="0" w:color="auto"/>
              <w:right w:val="single" w:sz="4" w:space="0" w:color="auto"/>
            </w:tcBorders>
          </w:tcPr>
          <w:p w14:paraId="143C7B33" w14:textId="77777777" w:rsidR="0085211E" w:rsidRPr="0058306B" w:rsidRDefault="0085211E" w:rsidP="00494851">
            <w:pPr>
              <w:jc w:val="center"/>
              <w:rPr>
                <w:noProof/>
                <w:sz w:val="18"/>
                <w:szCs w:val="18"/>
                <w:lang w:eastAsia="es-CO"/>
              </w:rPr>
            </w:pPr>
            <w:r w:rsidRPr="0058306B">
              <w:rPr>
                <w:sz w:val="18"/>
                <w:szCs w:val="18"/>
              </w:rPr>
              <w:t>300.29</w:t>
            </w:r>
          </w:p>
        </w:tc>
        <w:tc>
          <w:tcPr>
            <w:tcW w:w="801" w:type="dxa"/>
            <w:tcBorders>
              <w:left w:val="single" w:sz="4" w:space="0" w:color="auto"/>
              <w:right w:val="single" w:sz="4" w:space="0" w:color="auto"/>
            </w:tcBorders>
          </w:tcPr>
          <w:p w14:paraId="6F4F09EC" w14:textId="77777777" w:rsidR="0085211E" w:rsidRPr="0058306B" w:rsidRDefault="0085211E" w:rsidP="00494851">
            <w:pPr>
              <w:jc w:val="center"/>
              <w:rPr>
                <w:noProof/>
                <w:sz w:val="18"/>
                <w:szCs w:val="18"/>
                <w:lang w:eastAsia="es-CO"/>
              </w:rPr>
            </w:pPr>
            <w:r w:rsidRPr="0058306B">
              <w:rPr>
                <w:sz w:val="18"/>
                <w:szCs w:val="18"/>
              </w:rPr>
              <w:t>547.48</w:t>
            </w:r>
          </w:p>
        </w:tc>
        <w:tc>
          <w:tcPr>
            <w:tcW w:w="801" w:type="dxa"/>
            <w:tcBorders>
              <w:left w:val="single" w:sz="4" w:space="0" w:color="auto"/>
              <w:right w:val="single" w:sz="4" w:space="0" w:color="auto"/>
            </w:tcBorders>
          </w:tcPr>
          <w:p w14:paraId="463C9DFE" w14:textId="77777777" w:rsidR="0085211E" w:rsidRPr="0058306B" w:rsidRDefault="0085211E" w:rsidP="00494851">
            <w:pPr>
              <w:jc w:val="center"/>
              <w:rPr>
                <w:noProof/>
                <w:sz w:val="18"/>
                <w:szCs w:val="18"/>
                <w:lang w:eastAsia="es-CO"/>
              </w:rPr>
            </w:pPr>
            <w:r w:rsidRPr="0058306B">
              <w:rPr>
                <w:sz w:val="18"/>
                <w:szCs w:val="18"/>
              </w:rPr>
              <w:t>784.30</w:t>
            </w:r>
          </w:p>
        </w:tc>
        <w:tc>
          <w:tcPr>
            <w:tcW w:w="841" w:type="dxa"/>
            <w:tcBorders>
              <w:left w:val="single" w:sz="4" w:space="0" w:color="auto"/>
              <w:right w:val="single" w:sz="4" w:space="0" w:color="auto"/>
            </w:tcBorders>
          </w:tcPr>
          <w:p w14:paraId="1E85EB79" w14:textId="77777777" w:rsidR="0085211E" w:rsidRPr="0058306B" w:rsidRDefault="0085211E" w:rsidP="00494851">
            <w:pPr>
              <w:jc w:val="center"/>
              <w:rPr>
                <w:noProof/>
                <w:sz w:val="18"/>
                <w:szCs w:val="18"/>
                <w:lang w:eastAsia="es-CO"/>
              </w:rPr>
            </w:pPr>
            <w:r w:rsidRPr="0058306B">
              <w:rPr>
                <w:sz w:val="18"/>
                <w:szCs w:val="18"/>
              </w:rPr>
              <w:t>1030.27</w:t>
            </w:r>
          </w:p>
        </w:tc>
      </w:tr>
      <w:tr w:rsidR="0085211E" w:rsidRPr="0058306B" w14:paraId="4ED64572" w14:textId="77777777" w:rsidTr="009B25E6">
        <w:trPr>
          <w:trHeight w:val="235"/>
        </w:trPr>
        <w:tc>
          <w:tcPr>
            <w:tcW w:w="576" w:type="dxa"/>
            <w:tcBorders>
              <w:left w:val="single" w:sz="4" w:space="0" w:color="auto"/>
              <w:right w:val="single" w:sz="4" w:space="0" w:color="auto"/>
            </w:tcBorders>
          </w:tcPr>
          <w:p w14:paraId="3511A6CC" w14:textId="77777777" w:rsidR="0085211E" w:rsidRPr="0058306B" w:rsidRDefault="0085211E" w:rsidP="00494851">
            <w:pPr>
              <w:jc w:val="center"/>
              <w:rPr>
                <w:noProof/>
                <w:sz w:val="18"/>
                <w:szCs w:val="18"/>
                <w:lang w:eastAsia="es-CO"/>
              </w:rPr>
            </w:pPr>
            <w:r w:rsidRPr="0058306B">
              <w:rPr>
                <w:noProof/>
                <w:sz w:val="18"/>
                <w:szCs w:val="18"/>
                <w:lang w:eastAsia="es-CO"/>
              </w:rPr>
              <w:t>60</w:t>
            </w:r>
          </w:p>
        </w:tc>
        <w:tc>
          <w:tcPr>
            <w:tcW w:w="711" w:type="dxa"/>
            <w:tcBorders>
              <w:left w:val="single" w:sz="4" w:space="0" w:color="auto"/>
              <w:right w:val="single" w:sz="4" w:space="0" w:color="auto"/>
            </w:tcBorders>
          </w:tcPr>
          <w:p w14:paraId="0138AE7D" w14:textId="77777777" w:rsidR="0085211E" w:rsidRPr="0058306B" w:rsidRDefault="0085211E" w:rsidP="00494851">
            <w:pPr>
              <w:jc w:val="center"/>
              <w:rPr>
                <w:noProof/>
                <w:sz w:val="18"/>
                <w:szCs w:val="18"/>
                <w:lang w:eastAsia="es-CO"/>
              </w:rPr>
            </w:pPr>
            <w:r w:rsidRPr="0058306B">
              <w:rPr>
                <w:sz w:val="18"/>
                <w:szCs w:val="18"/>
              </w:rPr>
              <w:t>95.21</w:t>
            </w:r>
          </w:p>
        </w:tc>
        <w:tc>
          <w:tcPr>
            <w:tcW w:w="801" w:type="dxa"/>
            <w:tcBorders>
              <w:left w:val="single" w:sz="4" w:space="0" w:color="auto"/>
              <w:right w:val="single" w:sz="4" w:space="0" w:color="auto"/>
            </w:tcBorders>
          </w:tcPr>
          <w:p w14:paraId="768AA4BC" w14:textId="77777777" w:rsidR="0085211E" w:rsidRPr="0058306B" w:rsidRDefault="0085211E" w:rsidP="00494851">
            <w:pPr>
              <w:jc w:val="center"/>
              <w:rPr>
                <w:noProof/>
                <w:sz w:val="18"/>
                <w:szCs w:val="18"/>
                <w:lang w:eastAsia="es-CO"/>
              </w:rPr>
            </w:pPr>
            <w:r w:rsidRPr="0058306B">
              <w:rPr>
                <w:sz w:val="18"/>
                <w:szCs w:val="18"/>
              </w:rPr>
              <w:t>300.90</w:t>
            </w:r>
          </w:p>
        </w:tc>
        <w:tc>
          <w:tcPr>
            <w:tcW w:w="801" w:type="dxa"/>
            <w:tcBorders>
              <w:left w:val="single" w:sz="4" w:space="0" w:color="auto"/>
              <w:right w:val="single" w:sz="4" w:space="0" w:color="auto"/>
            </w:tcBorders>
          </w:tcPr>
          <w:p w14:paraId="3FDEAA66" w14:textId="77777777" w:rsidR="0085211E" w:rsidRPr="0058306B" w:rsidRDefault="0085211E" w:rsidP="00494851">
            <w:pPr>
              <w:jc w:val="center"/>
              <w:rPr>
                <w:noProof/>
                <w:sz w:val="18"/>
                <w:szCs w:val="18"/>
                <w:lang w:eastAsia="es-CO"/>
              </w:rPr>
            </w:pPr>
            <w:r w:rsidRPr="0058306B">
              <w:rPr>
                <w:sz w:val="18"/>
                <w:szCs w:val="18"/>
              </w:rPr>
              <w:t>548.09</w:t>
            </w:r>
          </w:p>
        </w:tc>
        <w:tc>
          <w:tcPr>
            <w:tcW w:w="801" w:type="dxa"/>
            <w:tcBorders>
              <w:left w:val="single" w:sz="4" w:space="0" w:color="auto"/>
              <w:right w:val="single" w:sz="4" w:space="0" w:color="auto"/>
            </w:tcBorders>
          </w:tcPr>
          <w:p w14:paraId="5C3BD1DC" w14:textId="77777777" w:rsidR="0085211E" w:rsidRPr="0058306B" w:rsidRDefault="0085211E" w:rsidP="00494851">
            <w:pPr>
              <w:jc w:val="center"/>
              <w:rPr>
                <w:noProof/>
                <w:sz w:val="18"/>
                <w:szCs w:val="18"/>
                <w:lang w:eastAsia="es-CO"/>
              </w:rPr>
            </w:pPr>
            <w:r w:rsidRPr="0058306B">
              <w:rPr>
                <w:sz w:val="18"/>
                <w:szCs w:val="18"/>
              </w:rPr>
              <w:t>784.91</w:t>
            </w:r>
          </w:p>
        </w:tc>
        <w:tc>
          <w:tcPr>
            <w:tcW w:w="841" w:type="dxa"/>
            <w:tcBorders>
              <w:left w:val="single" w:sz="4" w:space="0" w:color="auto"/>
              <w:right w:val="single" w:sz="4" w:space="0" w:color="auto"/>
            </w:tcBorders>
          </w:tcPr>
          <w:p w14:paraId="7DEED7B5" w14:textId="77777777" w:rsidR="0085211E" w:rsidRPr="0058306B" w:rsidRDefault="0085211E" w:rsidP="00494851">
            <w:pPr>
              <w:jc w:val="center"/>
              <w:rPr>
                <w:noProof/>
                <w:sz w:val="18"/>
                <w:szCs w:val="18"/>
                <w:lang w:eastAsia="es-CO"/>
              </w:rPr>
            </w:pPr>
            <w:r w:rsidRPr="0058306B">
              <w:rPr>
                <w:sz w:val="18"/>
                <w:szCs w:val="18"/>
              </w:rPr>
              <w:t>1030.88</w:t>
            </w:r>
          </w:p>
        </w:tc>
      </w:tr>
      <w:tr w:rsidR="0085211E" w:rsidRPr="0058306B" w14:paraId="30284019" w14:textId="77777777" w:rsidTr="009B25E6">
        <w:trPr>
          <w:trHeight w:val="246"/>
        </w:trPr>
        <w:tc>
          <w:tcPr>
            <w:tcW w:w="576" w:type="dxa"/>
            <w:tcBorders>
              <w:left w:val="single" w:sz="4" w:space="0" w:color="auto"/>
              <w:right w:val="single" w:sz="4" w:space="0" w:color="auto"/>
            </w:tcBorders>
          </w:tcPr>
          <w:p w14:paraId="0D3308A6" w14:textId="77777777" w:rsidR="0085211E" w:rsidRPr="0058306B" w:rsidRDefault="0085211E" w:rsidP="00494851">
            <w:pPr>
              <w:jc w:val="center"/>
              <w:rPr>
                <w:noProof/>
                <w:sz w:val="18"/>
                <w:szCs w:val="18"/>
                <w:lang w:eastAsia="es-CO"/>
              </w:rPr>
            </w:pPr>
            <w:r w:rsidRPr="0058306B">
              <w:rPr>
                <w:noProof/>
                <w:sz w:val="18"/>
                <w:szCs w:val="18"/>
                <w:lang w:eastAsia="es-CO"/>
              </w:rPr>
              <w:t>70</w:t>
            </w:r>
          </w:p>
        </w:tc>
        <w:tc>
          <w:tcPr>
            <w:tcW w:w="711" w:type="dxa"/>
            <w:tcBorders>
              <w:left w:val="single" w:sz="4" w:space="0" w:color="auto"/>
              <w:right w:val="single" w:sz="4" w:space="0" w:color="auto"/>
            </w:tcBorders>
          </w:tcPr>
          <w:p w14:paraId="79DF80CC" w14:textId="77777777" w:rsidR="0085211E" w:rsidRPr="0058306B" w:rsidRDefault="0085211E" w:rsidP="00494851">
            <w:pPr>
              <w:jc w:val="center"/>
              <w:rPr>
                <w:noProof/>
                <w:sz w:val="18"/>
                <w:szCs w:val="18"/>
                <w:lang w:eastAsia="es-CO"/>
              </w:rPr>
            </w:pPr>
            <w:r w:rsidRPr="0058306B">
              <w:rPr>
                <w:sz w:val="18"/>
                <w:szCs w:val="18"/>
              </w:rPr>
              <w:t>95.21</w:t>
            </w:r>
          </w:p>
        </w:tc>
        <w:tc>
          <w:tcPr>
            <w:tcW w:w="801" w:type="dxa"/>
            <w:tcBorders>
              <w:left w:val="single" w:sz="4" w:space="0" w:color="auto"/>
              <w:right w:val="single" w:sz="4" w:space="0" w:color="auto"/>
            </w:tcBorders>
          </w:tcPr>
          <w:p w14:paraId="0E5D10AB" w14:textId="77777777" w:rsidR="0085211E" w:rsidRPr="0058306B" w:rsidRDefault="0085211E" w:rsidP="00494851">
            <w:pPr>
              <w:jc w:val="center"/>
              <w:rPr>
                <w:noProof/>
                <w:sz w:val="18"/>
                <w:szCs w:val="18"/>
                <w:lang w:eastAsia="es-CO"/>
              </w:rPr>
            </w:pPr>
            <w:r w:rsidRPr="0058306B">
              <w:rPr>
                <w:sz w:val="18"/>
                <w:szCs w:val="18"/>
              </w:rPr>
              <w:t>300.90</w:t>
            </w:r>
          </w:p>
        </w:tc>
        <w:tc>
          <w:tcPr>
            <w:tcW w:w="801" w:type="dxa"/>
            <w:tcBorders>
              <w:left w:val="single" w:sz="4" w:space="0" w:color="auto"/>
              <w:right w:val="single" w:sz="4" w:space="0" w:color="auto"/>
            </w:tcBorders>
          </w:tcPr>
          <w:p w14:paraId="23551BA8" w14:textId="77777777" w:rsidR="0085211E" w:rsidRPr="0058306B" w:rsidRDefault="0085211E" w:rsidP="00494851">
            <w:pPr>
              <w:jc w:val="center"/>
              <w:rPr>
                <w:noProof/>
                <w:sz w:val="18"/>
                <w:szCs w:val="18"/>
                <w:lang w:eastAsia="es-CO"/>
              </w:rPr>
            </w:pPr>
            <w:r w:rsidRPr="0058306B">
              <w:rPr>
                <w:sz w:val="18"/>
                <w:szCs w:val="18"/>
              </w:rPr>
              <w:t>548.70</w:t>
            </w:r>
          </w:p>
        </w:tc>
        <w:tc>
          <w:tcPr>
            <w:tcW w:w="801" w:type="dxa"/>
            <w:tcBorders>
              <w:left w:val="single" w:sz="4" w:space="0" w:color="auto"/>
              <w:right w:val="single" w:sz="4" w:space="0" w:color="auto"/>
            </w:tcBorders>
          </w:tcPr>
          <w:p w14:paraId="1312C3F7" w14:textId="77777777" w:rsidR="0085211E" w:rsidRPr="0058306B" w:rsidRDefault="0085211E" w:rsidP="00494851">
            <w:pPr>
              <w:jc w:val="center"/>
              <w:rPr>
                <w:noProof/>
                <w:sz w:val="18"/>
                <w:szCs w:val="18"/>
                <w:lang w:eastAsia="es-CO"/>
              </w:rPr>
            </w:pPr>
            <w:r w:rsidRPr="0058306B">
              <w:rPr>
                <w:sz w:val="18"/>
                <w:szCs w:val="18"/>
              </w:rPr>
              <w:t>785.52</w:t>
            </w:r>
          </w:p>
        </w:tc>
        <w:tc>
          <w:tcPr>
            <w:tcW w:w="841" w:type="dxa"/>
            <w:tcBorders>
              <w:left w:val="single" w:sz="4" w:space="0" w:color="auto"/>
              <w:right w:val="single" w:sz="4" w:space="0" w:color="auto"/>
            </w:tcBorders>
          </w:tcPr>
          <w:p w14:paraId="51F49C97" w14:textId="77777777" w:rsidR="0085211E" w:rsidRPr="0058306B" w:rsidRDefault="0085211E" w:rsidP="00494851">
            <w:pPr>
              <w:jc w:val="center"/>
              <w:rPr>
                <w:noProof/>
                <w:sz w:val="18"/>
                <w:szCs w:val="18"/>
                <w:lang w:eastAsia="es-CO"/>
              </w:rPr>
            </w:pPr>
            <w:r w:rsidRPr="0058306B">
              <w:rPr>
                <w:sz w:val="18"/>
                <w:szCs w:val="18"/>
              </w:rPr>
              <w:t>1031.49</w:t>
            </w:r>
          </w:p>
        </w:tc>
      </w:tr>
      <w:tr w:rsidR="0085211E" w:rsidRPr="0058306B" w14:paraId="71EE44F0" w14:textId="77777777" w:rsidTr="009B25E6">
        <w:trPr>
          <w:trHeight w:val="246"/>
        </w:trPr>
        <w:tc>
          <w:tcPr>
            <w:tcW w:w="576" w:type="dxa"/>
            <w:tcBorders>
              <w:left w:val="single" w:sz="4" w:space="0" w:color="auto"/>
              <w:right w:val="single" w:sz="4" w:space="0" w:color="auto"/>
            </w:tcBorders>
          </w:tcPr>
          <w:p w14:paraId="132FC07F" w14:textId="77777777" w:rsidR="0085211E" w:rsidRPr="0058306B" w:rsidRDefault="0085211E" w:rsidP="00494851">
            <w:pPr>
              <w:jc w:val="center"/>
              <w:rPr>
                <w:noProof/>
                <w:sz w:val="18"/>
                <w:szCs w:val="18"/>
                <w:lang w:eastAsia="es-CO"/>
              </w:rPr>
            </w:pPr>
            <w:r w:rsidRPr="0058306B">
              <w:rPr>
                <w:noProof/>
                <w:sz w:val="18"/>
                <w:szCs w:val="18"/>
                <w:lang w:eastAsia="es-CO"/>
              </w:rPr>
              <w:t>80</w:t>
            </w:r>
          </w:p>
        </w:tc>
        <w:tc>
          <w:tcPr>
            <w:tcW w:w="711" w:type="dxa"/>
            <w:tcBorders>
              <w:left w:val="single" w:sz="4" w:space="0" w:color="auto"/>
              <w:right w:val="single" w:sz="4" w:space="0" w:color="auto"/>
            </w:tcBorders>
          </w:tcPr>
          <w:p w14:paraId="29F89191" w14:textId="77777777" w:rsidR="0085211E" w:rsidRPr="0058306B" w:rsidRDefault="0085211E" w:rsidP="00494851">
            <w:pPr>
              <w:jc w:val="center"/>
              <w:rPr>
                <w:noProof/>
                <w:sz w:val="18"/>
                <w:szCs w:val="18"/>
                <w:lang w:eastAsia="es-CO"/>
              </w:rPr>
            </w:pPr>
            <w:r w:rsidRPr="0058306B">
              <w:rPr>
                <w:sz w:val="18"/>
                <w:szCs w:val="18"/>
              </w:rPr>
              <w:t>95.21</w:t>
            </w:r>
          </w:p>
        </w:tc>
        <w:tc>
          <w:tcPr>
            <w:tcW w:w="801" w:type="dxa"/>
            <w:tcBorders>
              <w:left w:val="single" w:sz="4" w:space="0" w:color="auto"/>
              <w:right w:val="single" w:sz="4" w:space="0" w:color="auto"/>
            </w:tcBorders>
          </w:tcPr>
          <w:p w14:paraId="3FF541D1" w14:textId="77777777" w:rsidR="0085211E" w:rsidRPr="0058306B" w:rsidRDefault="0085211E" w:rsidP="00494851">
            <w:pPr>
              <w:jc w:val="center"/>
              <w:rPr>
                <w:noProof/>
                <w:sz w:val="18"/>
                <w:szCs w:val="18"/>
                <w:lang w:eastAsia="es-CO"/>
              </w:rPr>
            </w:pPr>
            <w:r w:rsidRPr="0058306B">
              <w:rPr>
                <w:sz w:val="18"/>
                <w:szCs w:val="18"/>
              </w:rPr>
              <w:t>301.51</w:t>
            </w:r>
          </w:p>
        </w:tc>
        <w:tc>
          <w:tcPr>
            <w:tcW w:w="801" w:type="dxa"/>
            <w:tcBorders>
              <w:left w:val="single" w:sz="4" w:space="0" w:color="auto"/>
              <w:right w:val="single" w:sz="4" w:space="0" w:color="auto"/>
            </w:tcBorders>
          </w:tcPr>
          <w:p w14:paraId="3EEAB61C" w14:textId="77777777" w:rsidR="0085211E" w:rsidRPr="0058306B" w:rsidRDefault="0085211E" w:rsidP="00494851">
            <w:pPr>
              <w:jc w:val="center"/>
              <w:rPr>
                <w:noProof/>
                <w:sz w:val="18"/>
                <w:szCs w:val="18"/>
                <w:lang w:eastAsia="es-CO"/>
              </w:rPr>
            </w:pPr>
            <w:r w:rsidRPr="0058306B">
              <w:rPr>
                <w:sz w:val="18"/>
                <w:szCs w:val="18"/>
              </w:rPr>
              <w:t>549.31</w:t>
            </w:r>
          </w:p>
        </w:tc>
        <w:tc>
          <w:tcPr>
            <w:tcW w:w="801" w:type="dxa"/>
            <w:tcBorders>
              <w:left w:val="single" w:sz="4" w:space="0" w:color="auto"/>
              <w:right w:val="single" w:sz="4" w:space="0" w:color="auto"/>
            </w:tcBorders>
          </w:tcPr>
          <w:p w14:paraId="4D591914" w14:textId="77777777" w:rsidR="0085211E" w:rsidRPr="0058306B" w:rsidRDefault="0085211E" w:rsidP="00494851">
            <w:pPr>
              <w:jc w:val="center"/>
              <w:rPr>
                <w:noProof/>
                <w:sz w:val="18"/>
                <w:szCs w:val="18"/>
                <w:lang w:eastAsia="es-CO"/>
              </w:rPr>
            </w:pPr>
            <w:r w:rsidRPr="0058306B">
              <w:rPr>
                <w:sz w:val="18"/>
                <w:szCs w:val="18"/>
              </w:rPr>
              <w:t>786.13</w:t>
            </w:r>
          </w:p>
        </w:tc>
        <w:tc>
          <w:tcPr>
            <w:tcW w:w="841" w:type="dxa"/>
            <w:tcBorders>
              <w:left w:val="single" w:sz="4" w:space="0" w:color="auto"/>
              <w:right w:val="single" w:sz="4" w:space="0" w:color="auto"/>
            </w:tcBorders>
          </w:tcPr>
          <w:p w14:paraId="6E23E3FD" w14:textId="77777777" w:rsidR="0085211E" w:rsidRPr="0058306B" w:rsidRDefault="0085211E" w:rsidP="00494851">
            <w:pPr>
              <w:jc w:val="center"/>
              <w:rPr>
                <w:noProof/>
                <w:sz w:val="18"/>
                <w:szCs w:val="18"/>
                <w:lang w:eastAsia="es-CO"/>
              </w:rPr>
            </w:pPr>
            <w:r w:rsidRPr="0058306B">
              <w:rPr>
                <w:sz w:val="18"/>
                <w:szCs w:val="18"/>
              </w:rPr>
              <w:t>1032.71</w:t>
            </w:r>
          </w:p>
        </w:tc>
      </w:tr>
      <w:tr w:rsidR="0085211E" w:rsidRPr="0058306B" w14:paraId="7A6B1FD5" w14:textId="77777777" w:rsidTr="009B25E6">
        <w:trPr>
          <w:trHeight w:val="235"/>
        </w:trPr>
        <w:tc>
          <w:tcPr>
            <w:tcW w:w="576" w:type="dxa"/>
            <w:tcBorders>
              <w:left w:val="single" w:sz="4" w:space="0" w:color="auto"/>
              <w:right w:val="single" w:sz="4" w:space="0" w:color="auto"/>
            </w:tcBorders>
          </w:tcPr>
          <w:p w14:paraId="5CD797E8" w14:textId="77777777" w:rsidR="0085211E" w:rsidRPr="0058306B" w:rsidRDefault="0085211E" w:rsidP="00494851">
            <w:pPr>
              <w:jc w:val="center"/>
              <w:rPr>
                <w:noProof/>
                <w:sz w:val="18"/>
                <w:szCs w:val="18"/>
                <w:lang w:eastAsia="es-CO"/>
              </w:rPr>
            </w:pPr>
            <w:r w:rsidRPr="0058306B">
              <w:rPr>
                <w:noProof/>
                <w:sz w:val="18"/>
                <w:szCs w:val="18"/>
                <w:lang w:eastAsia="es-CO"/>
              </w:rPr>
              <w:t>90</w:t>
            </w:r>
          </w:p>
        </w:tc>
        <w:tc>
          <w:tcPr>
            <w:tcW w:w="711" w:type="dxa"/>
            <w:tcBorders>
              <w:left w:val="single" w:sz="4" w:space="0" w:color="auto"/>
              <w:right w:val="single" w:sz="4" w:space="0" w:color="auto"/>
            </w:tcBorders>
          </w:tcPr>
          <w:p w14:paraId="55EB8EB3" w14:textId="77777777" w:rsidR="0085211E" w:rsidRPr="0058306B" w:rsidRDefault="0085211E" w:rsidP="00494851">
            <w:pPr>
              <w:jc w:val="center"/>
              <w:rPr>
                <w:noProof/>
                <w:sz w:val="18"/>
                <w:szCs w:val="18"/>
                <w:lang w:eastAsia="es-CO"/>
              </w:rPr>
            </w:pPr>
            <w:r w:rsidRPr="0058306B">
              <w:rPr>
                <w:sz w:val="18"/>
                <w:szCs w:val="18"/>
              </w:rPr>
              <w:t>96.43</w:t>
            </w:r>
          </w:p>
        </w:tc>
        <w:tc>
          <w:tcPr>
            <w:tcW w:w="801" w:type="dxa"/>
            <w:tcBorders>
              <w:left w:val="single" w:sz="4" w:space="0" w:color="auto"/>
              <w:right w:val="single" w:sz="4" w:space="0" w:color="auto"/>
            </w:tcBorders>
          </w:tcPr>
          <w:p w14:paraId="48CE46B0" w14:textId="77777777" w:rsidR="0085211E" w:rsidRPr="0058306B" w:rsidRDefault="0085211E" w:rsidP="00494851">
            <w:pPr>
              <w:jc w:val="center"/>
              <w:rPr>
                <w:noProof/>
                <w:sz w:val="18"/>
                <w:szCs w:val="18"/>
                <w:lang w:eastAsia="es-CO"/>
              </w:rPr>
            </w:pPr>
            <w:r w:rsidRPr="0058306B">
              <w:rPr>
                <w:sz w:val="18"/>
                <w:szCs w:val="18"/>
              </w:rPr>
              <w:t>301.51</w:t>
            </w:r>
          </w:p>
        </w:tc>
        <w:tc>
          <w:tcPr>
            <w:tcW w:w="801" w:type="dxa"/>
            <w:tcBorders>
              <w:left w:val="single" w:sz="4" w:space="0" w:color="auto"/>
              <w:right w:val="single" w:sz="4" w:space="0" w:color="auto"/>
            </w:tcBorders>
          </w:tcPr>
          <w:p w14:paraId="2C7AA9BA" w14:textId="77777777" w:rsidR="0085211E" w:rsidRPr="0058306B" w:rsidRDefault="0085211E" w:rsidP="00494851">
            <w:pPr>
              <w:jc w:val="center"/>
              <w:rPr>
                <w:noProof/>
                <w:sz w:val="18"/>
                <w:szCs w:val="18"/>
                <w:lang w:eastAsia="es-CO"/>
              </w:rPr>
            </w:pPr>
            <w:r w:rsidRPr="0058306B">
              <w:rPr>
                <w:sz w:val="18"/>
                <w:szCs w:val="18"/>
              </w:rPr>
              <w:t>550.53</w:t>
            </w:r>
          </w:p>
        </w:tc>
        <w:tc>
          <w:tcPr>
            <w:tcW w:w="801" w:type="dxa"/>
            <w:tcBorders>
              <w:left w:val="single" w:sz="4" w:space="0" w:color="auto"/>
              <w:right w:val="single" w:sz="4" w:space="0" w:color="auto"/>
            </w:tcBorders>
          </w:tcPr>
          <w:p w14:paraId="78CE0B99" w14:textId="77777777" w:rsidR="0085211E" w:rsidRPr="0058306B" w:rsidRDefault="0085211E" w:rsidP="00494851">
            <w:pPr>
              <w:jc w:val="center"/>
              <w:rPr>
                <w:noProof/>
                <w:sz w:val="18"/>
                <w:szCs w:val="18"/>
                <w:lang w:eastAsia="es-CO"/>
              </w:rPr>
            </w:pPr>
            <w:r w:rsidRPr="0058306B">
              <w:rPr>
                <w:sz w:val="18"/>
                <w:szCs w:val="18"/>
              </w:rPr>
              <w:t>787.35</w:t>
            </w:r>
          </w:p>
        </w:tc>
        <w:tc>
          <w:tcPr>
            <w:tcW w:w="841" w:type="dxa"/>
            <w:tcBorders>
              <w:left w:val="single" w:sz="4" w:space="0" w:color="auto"/>
              <w:right w:val="single" w:sz="4" w:space="0" w:color="auto"/>
            </w:tcBorders>
          </w:tcPr>
          <w:p w14:paraId="139FF448" w14:textId="77777777" w:rsidR="0085211E" w:rsidRPr="0058306B" w:rsidRDefault="0085211E" w:rsidP="00494851">
            <w:pPr>
              <w:jc w:val="center"/>
              <w:rPr>
                <w:noProof/>
                <w:sz w:val="18"/>
                <w:szCs w:val="18"/>
                <w:lang w:eastAsia="es-CO"/>
              </w:rPr>
            </w:pPr>
            <w:r w:rsidRPr="0058306B">
              <w:rPr>
                <w:sz w:val="18"/>
                <w:szCs w:val="18"/>
              </w:rPr>
              <w:t>1033.94</w:t>
            </w:r>
          </w:p>
        </w:tc>
      </w:tr>
      <w:tr w:rsidR="0085211E" w:rsidRPr="0058306B" w14:paraId="36A2CED1" w14:textId="77777777" w:rsidTr="009B25E6">
        <w:trPr>
          <w:trHeight w:val="246"/>
        </w:trPr>
        <w:tc>
          <w:tcPr>
            <w:tcW w:w="576" w:type="dxa"/>
            <w:tcBorders>
              <w:left w:val="single" w:sz="4" w:space="0" w:color="auto"/>
              <w:right w:val="single" w:sz="4" w:space="0" w:color="auto"/>
            </w:tcBorders>
          </w:tcPr>
          <w:p w14:paraId="7AB118A0" w14:textId="77777777" w:rsidR="0085211E" w:rsidRPr="0058306B" w:rsidRDefault="0085211E" w:rsidP="00494851">
            <w:pPr>
              <w:jc w:val="center"/>
              <w:rPr>
                <w:noProof/>
                <w:sz w:val="18"/>
                <w:szCs w:val="18"/>
                <w:lang w:eastAsia="es-CO"/>
              </w:rPr>
            </w:pPr>
            <w:r w:rsidRPr="0058306B">
              <w:rPr>
                <w:noProof/>
                <w:sz w:val="18"/>
                <w:szCs w:val="18"/>
                <w:lang w:eastAsia="es-CO"/>
              </w:rPr>
              <w:t>100</w:t>
            </w:r>
          </w:p>
        </w:tc>
        <w:tc>
          <w:tcPr>
            <w:tcW w:w="711" w:type="dxa"/>
            <w:tcBorders>
              <w:left w:val="single" w:sz="4" w:space="0" w:color="auto"/>
              <w:right w:val="single" w:sz="4" w:space="0" w:color="auto"/>
            </w:tcBorders>
          </w:tcPr>
          <w:p w14:paraId="770AA1D7" w14:textId="77777777" w:rsidR="0085211E" w:rsidRPr="0058306B" w:rsidRDefault="0085211E" w:rsidP="00494851">
            <w:pPr>
              <w:jc w:val="center"/>
              <w:rPr>
                <w:noProof/>
                <w:sz w:val="18"/>
                <w:szCs w:val="18"/>
                <w:lang w:eastAsia="es-CO"/>
              </w:rPr>
            </w:pPr>
            <w:r w:rsidRPr="0058306B">
              <w:rPr>
                <w:sz w:val="18"/>
                <w:szCs w:val="18"/>
              </w:rPr>
              <w:t>96.43</w:t>
            </w:r>
          </w:p>
        </w:tc>
        <w:tc>
          <w:tcPr>
            <w:tcW w:w="801" w:type="dxa"/>
            <w:tcBorders>
              <w:left w:val="single" w:sz="4" w:space="0" w:color="auto"/>
              <w:right w:val="single" w:sz="4" w:space="0" w:color="auto"/>
            </w:tcBorders>
          </w:tcPr>
          <w:p w14:paraId="6DEFAEB6" w14:textId="77777777" w:rsidR="0085211E" w:rsidRPr="0058306B" w:rsidRDefault="0085211E" w:rsidP="00494851">
            <w:pPr>
              <w:jc w:val="center"/>
              <w:rPr>
                <w:noProof/>
                <w:sz w:val="18"/>
                <w:szCs w:val="18"/>
                <w:lang w:eastAsia="es-CO"/>
              </w:rPr>
            </w:pPr>
            <w:r w:rsidRPr="0058306B">
              <w:rPr>
                <w:sz w:val="18"/>
                <w:szCs w:val="18"/>
              </w:rPr>
              <w:t>302.73</w:t>
            </w:r>
          </w:p>
        </w:tc>
        <w:tc>
          <w:tcPr>
            <w:tcW w:w="801" w:type="dxa"/>
            <w:tcBorders>
              <w:left w:val="single" w:sz="4" w:space="0" w:color="auto"/>
              <w:right w:val="single" w:sz="4" w:space="0" w:color="auto"/>
            </w:tcBorders>
          </w:tcPr>
          <w:p w14:paraId="1F0E74D4" w14:textId="77777777" w:rsidR="0085211E" w:rsidRPr="0058306B" w:rsidRDefault="0085211E" w:rsidP="00494851">
            <w:pPr>
              <w:jc w:val="center"/>
              <w:rPr>
                <w:noProof/>
                <w:sz w:val="18"/>
                <w:szCs w:val="18"/>
                <w:lang w:eastAsia="es-CO"/>
              </w:rPr>
            </w:pPr>
            <w:r w:rsidRPr="0058306B">
              <w:rPr>
                <w:sz w:val="18"/>
                <w:szCs w:val="18"/>
              </w:rPr>
              <w:t>550.53</w:t>
            </w:r>
          </w:p>
        </w:tc>
        <w:tc>
          <w:tcPr>
            <w:tcW w:w="801" w:type="dxa"/>
            <w:tcBorders>
              <w:left w:val="single" w:sz="4" w:space="0" w:color="auto"/>
              <w:right w:val="single" w:sz="4" w:space="0" w:color="auto"/>
            </w:tcBorders>
          </w:tcPr>
          <w:p w14:paraId="08A4B479" w14:textId="77777777" w:rsidR="0085211E" w:rsidRPr="0058306B" w:rsidRDefault="0085211E" w:rsidP="00494851">
            <w:pPr>
              <w:jc w:val="center"/>
              <w:rPr>
                <w:noProof/>
                <w:sz w:val="18"/>
                <w:szCs w:val="18"/>
                <w:lang w:eastAsia="es-CO"/>
              </w:rPr>
            </w:pPr>
            <w:r w:rsidRPr="0058306B">
              <w:rPr>
                <w:sz w:val="18"/>
                <w:szCs w:val="18"/>
              </w:rPr>
              <w:t>788.57</w:t>
            </w:r>
          </w:p>
        </w:tc>
        <w:tc>
          <w:tcPr>
            <w:tcW w:w="841" w:type="dxa"/>
            <w:tcBorders>
              <w:left w:val="single" w:sz="4" w:space="0" w:color="auto"/>
              <w:right w:val="single" w:sz="4" w:space="0" w:color="auto"/>
            </w:tcBorders>
          </w:tcPr>
          <w:p w14:paraId="31AC3610" w14:textId="77777777" w:rsidR="0085211E" w:rsidRPr="0058306B" w:rsidRDefault="0085211E" w:rsidP="00494851">
            <w:pPr>
              <w:jc w:val="center"/>
              <w:rPr>
                <w:noProof/>
                <w:sz w:val="18"/>
                <w:szCs w:val="18"/>
                <w:lang w:eastAsia="es-CO"/>
              </w:rPr>
            </w:pPr>
            <w:r w:rsidRPr="0058306B">
              <w:rPr>
                <w:sz w:val="18"/>
                <w:szCs w:val="18"/>
              </w:rPr>
              <w:t>1035.16</w:t>
            </w:r>
          </w:p>
        </w:tc>
      </w:tr>
    </w:tbl>
    <w:p w14:paraId="4950942C" w14:textId="5DEEAF7E" w:rsidR="0085211E" w:rsidRDefault="00A1742A" w:rsidP="00AE56DF">
      <w:r>
        <w:rPr>
          <w:noProof/>
          <w:lang w:val="es-ES" w:eastAsia="es-ES"/>
        </w:rPr>
        <mc:AlternateContent>
          <mc:Choice Requires="wps">
            <w:drawing>
              <wp:anchor distT="45720" distB="45720" distL="114300" distR="114300" simplePos="0" relativeHeight="251707392" behindDoc="0" locked="0" layoutInCell="1" allowOverlap="1" wp14:anchorId="766F0E83" wp14:editId="22B15E27">
                <wp:simplePos x="0" y="0"/>
                <wp:positionH relativeFrom="column">
                  <wp:align>right</wp:align>
                </wp:positionH>
                <wp:positionV relativeFrom="paragraph">
                  <wp:posOffset>283845</wp:posOffset>
                </wp:positionV>
                <wp:extent cx="2769870" cy="4241165"/>
                <wp:effectExtent l="0" t="0" r="0" b="698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4241165"/>
                        </a:xfrm>
                        <a:prstGeom prst="rect">
                          <a:avLst/>
                        </a:prstGeom>
                        <a:solidFill>
                          <a:srgbClr val="FFFFFF"/>
                        </a:solidFill>
                        <a:ln w="9525">
                          <a:no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tblGrid>
                            <w:tr w:rsidR="002D72D8" w14:paraId="3AE4917D" w14:textId="77777777" w:rsidTr="00AC7F4A">
                              <w:tc>
                                <w:tcPr>
                                  <w:tcW w:w="4419" w:type="dxa"/>
                                </w:tcPr>
                                <w:p w14:paraId="54C23E80" w14:textId="77777777" w:rsidR="002D72D8" w:rsidRDefault="002D72D8" w:rsidP="00A42F16">
                                  <w:pPr>
                                    <w:jc w:val="left"/>
                                    <w:rPr>
                                      <w:rFonts w:asciiTheme="minorHAnsi" w:hAnsiTheme="minorHAnsi" w:cstheme="minorHAnsi"/>
                                      <w:color w:val="000000" w:themeColor="text1"/>
                                      <w:sz w:val="22"/>
                                      <w:szCs w:val="22"/>
                                    </w:rPr>
                                  </w:pPr>
                                  <w:r>
                                    <w:rPr>
                                      <w:noProof/>
                                    </w:rPr>
                                    <w:drawing>
                                      <wp:inline distT="0" distB="0" distL="0" distR="0" wp14:anchorId="60AB03A8" wp14:editId="7DFC6CBA">
                                        <wp:extent cx="2710800" cy="1656000"/>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0800" cy="1656000"/>
                                                </a:xfrm>
                                                <a:prstGeom prst="rect">
                                                  <a:avLst/>
                                                </a:prstGeom>
                                                <a:noFill/>
                                              </pic:spPr>
                                            </pic:pic>
                                          </a:graphicData>
                                        </a:graphic>
                                      </wp:inline>
                                    </w:drawing>
                                  </w:r>
                                </w:p>
                              </w:tc>
                            </w:tr>
                            <w:tr w:rsidR="002D72D8" w14:paraId="4DD4E997" w14:textId="77777777" w:rsidTr="00AC7F4A">
                              <w:tc>
                                <w:tcPr>
                                  <w:tcW w:w="4419" w:type="dxa"/>
                                </w:tcPr>
                                <w:p w14:paraId="6DAE2BD8" w14:textId="77777777" w:rsidR="002D72D8" w:rsidRDefault="002D72D8" w:rsidP="00174DC0">
                                  <w:pPr>
                                    <w:rPr>
                                      <w:rFonts w:asciiTheme="minorHAnsi" w:hAnsiTheme="minorHAnsi" w:cstheme="minorHAnsi"/>
                                      <w:color w:val="000000" w:themeColor="text1"/>
                                      <w:sz w:val="22"/>
                                      <w:szCs w:val="22"/>
                                    </w:rPr>
                                  </w:pPr>
                                  <w:r>
                                    <w:rPr>
                                      <w:noProof/>
                                    </w:rPr>
                                    <w:drawing>
                                      <wp:inline distT="0" distB="0" distL="0" distR="0" wp14:anchorId="04DCBD78" wp14:editId="57E41F98">
                                        <wp:extent cx="2628000" cy="1656000"/>
                                        <wp:effectExtent l="0" t="0" r="127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000" cy="1656000"/>
                                                </a:xfrm>
                                                <a:prstGeom prst="rect">
                                                  <a:avLst/>
                                                </a:prstGeom>
                                                <a:noFill/>
                                              </pic:spPr>
                                            </pic:pic>
                                          </a:graphicData>
                                        </a:graphic>
                                      </wp:inline>
                                    </w:drawing>
                                  </w:r>
                                </w:p>
                              </w:tc>
                            </w:tr>
                          </w:tbl>
                          <w:p w14:paraId="7C1223E3" w14:textId="77777777" w:rsidR="002D72D8" w:rsidRDefault="002D72D8" w:rsidP="00A1742A">
                            <w:pPr>
                              <w:pStyle w:val="Descripcin"/>
                              <w:jc w:val="center"/>
                              <w:rPr>
                                <w:b/>
                              </w:rPr>
                            </w:pPr>
                          </w:p>
                          <w:p w14:paraId="5EF7BA18" w14:textId="534C3D26" w:rsidR="002D72D8" w:rsidRPr="009C2728" w:rsidRDefault="002D72D8" w:rsidP="00A1742A">
                            <w:pPr>
                              <w:pStyle w:val="Descripcin"/>
                              <w:jc w:val="left"/>
                            </w:pPr>
                            <w:r w:rsidRPr="009C2728">
                              <w:t xml:space="preserve">Figura </w:t>
                            </w:r>
                            <w:r w:rsidR="002567CA">
                              <w:t>7</w:t>
                            </w:r>
                            <w:r w:rsidRPr="009C2728">
                              <w:t xml:space="preserve">. </w:t>
                            </w:r>
                            <w:r>
                              <w:t xml:space="preserve">Primera y tercera frecuencia natural de la viga </w:t>
                            </w:r>
                            <w:r w:rsidRPr="00174DC0">
                              <w:t>en función de la velocidad de giro</w:t>
                            </w:r>
                            <w:r>
                              <w:t xml:space="preserve"> para una orientación de </w:t>
                            </w:r>
                            <w:r w:rsidRPr="00A1742A">
                              <w:rPr>
                                <w:rFonts w:ascii="Symbol" w:hAnsi="Symbol"/>
                              </w:rPr>
                              <w:t></w:t>
                            </w:r>
                            <w:r>
                              <w:rPr>
                                <w:rFonts w:ascii="Suymbol" w:hAnsi="Suymbol"/>
                              </w:rPr>
                              <w:t xml:space="preserve">= </w:t>
                            </w:r>
                            <w:r>
                              <w:t>0º.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0E83" id="_x0000_s1032" type="#_x0000_t202" style="position:absolute;left:0;text-align:left;margin-left:166.9pt;margin-top:22.35pt;width:218.1pt;height:333.95pt;z-index:25170739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" stroked="f">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tblGrid>
                      <w:tr w:rsidR="002D72D8" w14:paraId="3AE4917D" w14:textId="77777777" w:rsidTr="00AC7F4A">
                        <w:tc>
                          <w:tcPr>
                            <w:tcW w:w="4419" w:type="dxa"/>
                          </w:tcPr>
                          <w:p w14:paraId="54C23E80" w14:textId="77777777" w:rsidR="002D72D8" w:rsidRDefault="002D72D8" w:rsidP="00A42F16">
                            <w:pPr>
                              <w:jc w:val="left"/>
                              <w:rPr>
                                <w:rFonts w:asciiTheme="minorHAnsi" w:hAnsiTheme="minorHAnsi" w:cstheme="minorHAnsi"/>
                                <w:color w:val="000000" w:themeColor="text1"/>
                                <w:sz w:val="22"/>
                                <w:szCs w:val="22"/>
                              </w:rPr>
                            </w:pPr>
                            <w:r>
                              <w:rPr>
                                <w:noProof/>
                              </w:rPr>
                              <w:drawing>
                                <wp:inline distT="0" distB="0" distL="0" distR="0" wp14:anchorId="60AB03A8" wp14:editId="7DFC6CBA">
                                  <wp:extent cx="2710800" cy="1656000"/>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0800" cy="1656000"/>
                                          </a:xfrm>
                                          <a:prstGeom prst="rect">
                                            <a:avLst/>
                                          </a:prstGeom>
                                          <a:noFill/>
                                        </pic:spPr>
                                      </pic:pic>
                                    </a:graphicData>
                                  </a:graphic>
                                </wp:inline>
                              </w:drawing>
                            </w:r>
                          </w:p>
                        </w:tc>
                      </w:tr>
                      <w:tr w:rsidR="002D72D8" w14:paraId="4DD4E997" w14:textId="77777777" w:rsidTr="00AC7F4A">
                        <w:tc>
                          <w:tcPr>
                            <w:tcW w:w="4419" w:type="dxa"/>
                          </w:tcPr>
                          <w:p w14:paraId="6DAE2BD8" w14:textId="77777777" w:rsidR="002D72D8" w:rsidRDefault="002D72D8" w:rsidP="00174DC0">
                            <w:pPr>
                              <w:rPr>
                                <w:rFonts w:asciiTheme="minorHAnsi" w:hAnsiTheme="minorHAnsi" w:cstheme="minorHAnsi"/>
                                <w:color w:val="000000" w:themeColor="text1"/>
                                <w:sz w:val="22"/>
                                <w:szCs w:val="22"/>
                              </w:rPr>
                            </w:pPr>
                            <w:r>
                              <w:rPr>
                                <w:noProof/>
                              </w:rPr>
                              <w:drawing>
                                <wp:inline distT="0" distB="0" distL="0" distR="0" wp14:anchorId="04DCBD78" wp14:editId="57E41F98">
                                  <wp:extent cx="2628000" cy="1656000"/>
                                  <wp:effectExtent l="0" t="0" r="127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000" cy="1656000"/>
                                          </a:xfrm>
                                          <a:prstGeom prst="rect">
                                            <a:avLst/>
                                          </a:prstGeom>
                                          <a:noFill/>
                                        </pic:spPr>
                                      </pic:pic>
                                    </a:graphicData>
                                  </a:graphic>
                                </wp:inline>
                              </w:drawing>
                            </w:r>
                          </w:p>
                        </w:tc>
                      </w:tr>
                    </w:tbl>
                    <w:p w14:paraId="7C1223E3" w14:textId="77777777" w:rsidR="002D72D8" w:rsidRDefault="002D72D8" w:rsidP="00A1742A">
                      <w:pPr>
                        <w:pStyle w:val="Descripcin"/>
                        <w:jc w:val="center"/>
                        <w:rPr>
                          <w:b/>
                        </w:rPr>
                      </w:pPr>
                    </w:p>
                    <w:p w14:paraId="5EF7BA18" w14:textId="534C3D26" w:rsidR="002D72D8" w:rsidRPr="009C2728" w:rsidRDefault="002D72D8" w:rsidP="00A1742A">
                      <w:pPr>
                        <w:pStyle w:val="Descripcin"/>
                        <w:jc w:val="left"/>
                      </w:pPr>
                      <w:r w:rsidRPr="009C2728">
                        <w:t xml:space="preserve">Figura </w:t>
                      </w:r>
                      <w:r w:rsidR="002567CA">
                        <w:t>7</w:t>
                      </w:r>
                      <w:r w:rsidRPr="009C2728">
                        <w:t xml:space="preserve">. </w:t>
                      </w:r>
                      <w:r>
                        <w:t xml:space="preserve">Primera y tercera frecuencia natural de la viga </w:t>
                      </w:r>
                      <w:r w:rsidRPr="00174DC0">
                        <w:t>en función de la velocidad de giro</w:t>
                      </w:r>
                      <w:r>
                        <w:t xml:space="preserve"> para una orientación de </w:t>
                      </w:r>
                      <w:r w:rsidRPr="00A1742A">
                        <w:rPr>
                          <w:rFonts w:ascii="Symbol" w:hAnsi="Symbol"/>
                        </w:rPr>
                        <w:t></w:t>
                      </w:r>
                      <w:r>
                        <w:rPr>
                          <w:rFonts w:ascii="Suymbol" w:hAnsi="Suymbol"/>
                        </w:rPr>
                        <w:t xml:space="preserve">= </w:t>
                      </w:r>
                      <w:r>
                        <w:t>0º.</w:t>
                      </w:r>
                    </w:p>
                  </w:txbxContent>
                </v:textbox>
                <w10:wrap type="topAndBottom"/>
              </v:shape>
            </w:pict>
          </mc:Fallback>
        </mc:AlternateContent>
      </w:r>
    </w:p>
    <w:p w14:paraId="3DACFFFC" w14:textId="3AEC3396" w:rsidR="00DC20A4" w:rsidRDefault="0085211E" w:rsidP="00DC20A4">
      <w:pPr>
        <w:pStyle w:val="TablaTtulo"/>
        <w:spacing w:before="0" w:after="200"/>
      </w:pPr>
      <w:r>
        <w:t xml:space="preserve">En segundo lugar, se han analizado las frecuencias para la orientación </w:t>
      </w:r>
      <w:r w:rsidR="00A1742A" w:rsidRPr="00A1742A">
        <w:rPr>
          <w:rFonts w:ascii="Symbol" w:hAnsi="Symbol"/>
        </w:rPr>
        <w:t></w:t>
      </w:r>
      <w:r w:rsidR="00A1742A">
        <w:rPr>
          <w:rFonts w:ascii="Suymbol" w:hAnsi="Suymbol"/>
        </w:rPr>
        <w:t>=</w:t>
      </w:r>
      <w:r>
        <w:t xml:space="preserve"> 45º</w:t>
      </w:r>
      <w:r w:rsidR="00494851">
        <w:t>.</w:t>
      </w:r>
      <w:r>
        <w:t xml:space="preserve"> Los resultados se muestran en la Tabla</w:t>
      </w:r>
      <w:r w:rsidR="008F0292">
        <w:t xml:space="preserve"> </w:t>
      </w:r>
      <w:r w:rsidR="00374948">
        <w:t>5</w:t>
      </w:r>
      <w:r>
        <w:t xml:space="preserve">. </w:t>
      </w:r>
      <w:r w:rsidR="00EA6296">
        <w:t xml:space="preserve">Se </w:t>
      </w:r>
      <w:r w:rsidR="00214804">
        <w:t>observa</w:t>
      </w:r>
      <w:r w:rsidR="00EA6296">
        <w:t xml:space="preserve"> como aparecen modos distintos ya que cambia la inercia de viga. </w:t>
      </w:r>
      <w:r w:rsidR="00A1742A">
        <w:t>Adicionalmente, e</w:t>
      </w:r>
      <w:r w:rsidR="00494851">
        <w:t xml:space="preserve">n la </w:t>
      </w:r>
      <w:r w:rsidR="00CE5DC6">
        <w:t>F</w:t>
      </w:r>
      <w:r w:rsidR="00494851">
        <w:t xml:space="preserve">igura </w:t>
      </w:r>
      <w:r w:rsidR="00E20720">
        <w:t>8</w:t>
      </w:r>
      <w:r w:rsidR="00494851">
        <w:t xml:space="preserve"> se </w:t>
      </w:r>
      <w:r w:rsidR="00A47D3E">
        <w:t>repre</w:t>
      </w:r>
      <w:r w:rsidR="008F0292">
        <w:t>se</w:t>
      </w:r>
      <w:r w:rsidR="00A47D3E">
        <w:t xml:space="preserve">nta la amplitud en función de la frecuencia para las distintas velocidades de giro para </w:t>
      </w:r>
      <w:r w:rsidR="00494851">
        <w:t xml:space="preserve">la </w:t>
      </w:r>
      <w:r w:rsidR="00A47D3E">
        <w:t xml:space="preserve">primera </w:t>
      </w:r>
      <w:r w:rsidR="00494851">
        <w:t xml:space="preserve">y la </w:t>
      </w:r>
      <w:r w:rsidR="00A47D3E">
        <w:t xml:space="preserve">quinta </w:t>
      </w:r>
      <w:r w:rsidR="00494851">
        <w:t xml:space="preserve"> frecuencia</w:t>
      </w:r>
      <w:r w:rsidR="008F0292">
        <w:t>. S</w:t>
      </w:r>
      <w:r w:rsidR="00494851">
        <w:t xml:space="preserve">e puede ver </w:t>
      </w:r>
      <w:r w:rsidR="00A1742A">
        <w:t>cómo</w:t>
      </w:r>
      <w:r w:rsidR="00494851">
        <w:t xml:space="preserve">, al igual que en la orientación </w:t>
      </w:r>
      <w:r w:rsidR="00A1742A" w:rsidRPr="00A1742A">
        <w:rPr>
          <w:rFonts w:ascii="Symbol" w:hAnsi="Symbol"/>
        </w:rPr>
        <w:t></w:t>
      </w:r>
      <w:r w:rsidR="00A1742A">
        <w:rPr>
          <w:rFonts w:ascii="Suymbol" w:hAnsi="Suymbol"/>
        </w:rPr>
        <w:t>=</w:t>
      </w:r>
      <w:r w:rsidR="00A1742A">
        <w:t xml:space="preserve"> </w:t>
      </w:r>
      <w:r w:rsidR="00494851">
        <w:t>0º, la frecuencia natural y la amplitud aumentan a medida que aumenta la velocidad de giro. Esta tendencia se mantiene en el resto de frecuencias.</w:t>
      </w:r>
    </w:p>
    <w:p w14:paraId="2703FC43" w14:textId="13FE5D20" w:rsidR="009664B5" w:rsidRDefault="009664B5" w:rsidP="009664B5">
      <w:r w:rsidRPr="009C2728">
        <w:t xml:space="preserve">Tabla </w:t>
      </w:r>
      <w:r w:rsidR="00374948">
        <w:t>5</w:t>
      </w:r>
      <w:r w:rsidRPr="009C2728">
        <w:t xml:space="preserve">. </w:t>
      </w:r>
      <w:r w:rsidR="00720781">
        <w:t>F</w:t>
      </w:r>
      <w:r>
        <w:t xml:space="preserve">recuencias naturales (en Hz) para la orientación </w:t>
      </w:r>
      <w:r w:rsidR="006E3B26" w:rsidRPr="00A1742A">
        <w:rPr>
          <w:rFonts w:ascii="Symbol" w:hAnsi="Symbol"/>
        </w:rPr>
        <w:t></w:t>
      </w:r>
      <w:r w:rsidR="006E3B26">
        <w:rPr>
          <w:rFonts w:ascii="Suymbol" w:hAnsi="Suymbol"/>
        </w:rPr>
        <w:t xml:space="preserve">= </w:t>
      </w:r>
      <w:r w:rsidR="006E3B26">
        <w:t>45</w:t>
      </w:r>
      <w:r>
        <w:t>º y para cada velocidad de rotación (en rad/s)</w:t>
      </w:r>
      <w:r w:rsidRPr="009C2728">
        <w:t>.</w:t>
      </w:r>
    </w:p>
    <w:p w14:paraId="13B05E04" w14:textId="7013697C" w:rsidR="00A21CFC" w:rsidRDefault="00A21CFC" w:rsidP="009664B5"/>
    <w:tbl>
      <w:tblPr>
        <w:tblStyle w:val="Tablaconcuadrcula"/>
        <w:tblW w:w="4581" w:type="dxa"/>
        <w:tblLayout w:type="fixed"/>
        <w:tblLook w:val="04A0" w:firstRow="1" w:lastRow="0" w:firstColumn="1" w:lastColumn="0" w:noHBand="0" w:noVBand="1"/>
      </w:tblPr>
      <w:tblGrid>
        <w:gridCol w:w="576"/>
        <w:gridCol w:w="801"/>
        <w:gridCol w:w="801"/>
        <w:gridCol w:w="801"/>
        <w:gridCol w:w="801"/>
        <w:gridCol w:w="801"/>
      </w:tblGrid>
      <w:tr w:rsidR="00A21CFC" w14:paraId="1F9011C8" w14:textId="77777777" w:rsidTr="00A47D3E">
        <w:trPr>
          <w:trHeight w:val="293"/>
        </w:trPr>
        <w:tc>
          <w:tcPr>
            <w:tcW w:w="576" w:type="dxa"/>
            <w:tcBorders>
              <w:left w:val="single" w:sz="4" w:space="0" w:color="auto"/>
              <w:right w:val="single" w:sz="4" w:space="0" w:color="auto"/>
            </w:tcBorders>
            <w:shd w:val="clear" w:color="auto" w:fill="E7E6E6" w:themeFill="background2"/>
            <w:vAlign w:val="center"/>
          </w:tcPr>
          <w:p w14:paraId="4FDD6184" w14:textId="77777777" w:rsidR="00A21CFC" w:rsidRPr="00A21CFC" w:rsidRDefault="00A21CFC" w:rsidP="00362D5D">
            <w:pPr>
              <w:jc w:val="center"/>
              <w:rPr>
                <w:b/>
                <w:noProof/>
                <w:lang w:eastAsia="es-CO"/>
              </w:rPr>
            </w:pPr>
            <w:r w:rsidRPr="00A21CFC">
              <w:rPr>
                <w:b/>
                <w:noProof/>
                <w:lang w:eastAsia="es-CO"/>
              </w:rPr>
              <w:t>Ω</w:t>
            </w:r>
          </w:p>
        </w:tc>
        <w:tc>
          <w:tcPr>
            <w:tcW w:w="801" w:type="dxa"/>
            <w:tcBorders>
              <w:left w:val="single" w:sz="4" w:space="0" w:color="auto"/>
              <w:right w:val="single" w:sz="4" w:space="0" w:color="auto"/>
            </w:tcBorders>
            <w:shd w:val="clear" w:color="auto" w:fill="E7E6E6" w:themeFill="background2"/>
          </w:tcPr>
          <w:p w14:paraId="7AF2F0B2" w14:textId="77777777" w:rsidR="00A21CFC" w:rsidRPr="00A21CFC" w:rsidRDefault="00A21CFC" w:rsidP="00362D5D">
            <w:pPr>
              <w:jc w:val="center"/>
              <w:rPr>
                <w:b/>
                <w:noProof/>
                <w:lang w:eastAsia="es-CO"/>
              </w:rPr>
            </w:pPr>
            <w:r w:rsidRPr="00A21CFC">
              <w:rPr>
                <w:rFonts w:ascii="Symbol" w:hAnsi="Symbol"/>
                <w:b/>
                <w:noProof/>
                <w:lang w:eastAsia="es-CO"/>
              </w:rPr>
              <w:t></w:t>
            </w:r>
            <w:r w:rsidRPr="00A21CFC">
              <w:rPr>
                <w:rFonts w:ascii="Symbol" w:hAnsi="Symbol"/>
                <w:b/>
                <w:noProof/>
                <w:vertAlign w:val="subscript"/>
                <w:lang w:eastAsia="es-CO"/>
              </w:rPr>
              <w:t></w:t>
            </w:r>
            <w:r w:rsidRPr="00A21CFC">
              <w:rPr>
                <w:rFonts w:ascii="Symbol" w:hAnsi="Symbol"/>
                <w:b/>
                <w:noProof/>
                <w:vertAlign w:val="subscript"/>
                <w:lang w:eastAsia="es-CO"/>
              </w:rPr>
              <w:t></w:t>
            </w:r>
          </w:p>
        </w:tc>
        <w:tc>
          <w:tcPr>
            <w:tcW w:w="801" w:type="dxa"/>
            <w:tcBorders>
              <w:left w:val="single" w:sz="4" w:space="0" w:color="auto"/>
              <w:right w:val="single" w:sz="4" w:space="0" w:color="auto"/>
            </w:tcBorders>
            <w:shd w:val="clear" w:color="auto" w:fill="E7E6E6" w:themeFill="background2"/>
          </w:tcPr>
          <w:p w14:paraId="5508E482" w14:textId="77777777" w:rsidR="00A21CFC" w:rsidRPr="00A21CFC" w:rsidRDefault="00A21CFC" w:rsidP="00362D5D">
            <w:pPr>
              <w:jc w:val="center"/>
              <w:rPr>
                <w:b/>
                <w:noProof/>
                <w:lang w:eastAsia="es-CO"/>
              </w:rPr>
            </w:pPr>
            <w:r w:rsidRPr="00A21CFC">
              <w:rPr>
                <w:rFonts w:ascii="Symbol" w:hAnsi="Symbol"/>
                <w:b/>
                <w:noProof/>
                <w:lang w:eastAsia="es-CO"/>
              </w:rPr>
              <w:t></w:t>
            </w:r>
            <w:r w:rsidRPr="00A21CFC">
              <w:rPr>
                <w:rFonts w:ascii="Symbol" w:hAnsi="Symbol"/>
                <w:b/>
                <w:noProof/>
                <w:vertAlign w:val="subscript"/>
                <w:lang w:eastAsia="es-CO"/>
              </w:rPr>
              <w:t></w:t>
            </w:r>
            <w:r w:rsidRPr="00A21CFC">
              <w:rPr>
                <w:rFonts w:ascii="Symbol" w:hAnsi="Symbol"/>
                <w:b/>
                <w:noProof/>
                <w:vertAlign w:val="subscript"/>
                <w:lang w:eastAsia="es-CO"/>
              </w:rPr>
              <w:t></w:t>
            </w:r>
          </w:p>
        </w:tc>
        <w:tc>
          <w:tcPr>
            <w:tcW w:w="801" w:type="dxa"/>
            <w:tcBorders>
              <w:left w:val="single" w:sz="4" w:space="0" w:color="auto"/>
              <w:right w:val="single" w:sz="4" w:space="0" w:color="auto"/>
            </w:tcBorders>
            <w:shd w:val="clear" w:color="auto" w:fill="E7E6E6" w:themeFill="background2"/>
          </w:tcPr>
          <w:p w14:paraId="51333534" w14:textId="77777777" w:rsidR="00A21CFC" w:rsidRPr="00A21CFC" w:rsidRDefault="00A21CFC" w:rsidP="00362D5D">
            <w:pPr>
              <w:jc w:val="center"/>
              <w:rPr>
                <w:b/>
                <w:noProof/>
                <w:lang w:eastAsia="es-CO"/>
              </w:rPr>
            </w:pPr>
            <w:r w:rsidRPr="00A21CFC">
              <w:rPr>
                <w:rFonts w:ascii="Symbol" w:hAnsi="Symbol"/>
                <w:b/>
                <w:noProof/>
                <w:lang w:eastAsia="es-CO"/>
              </w:rPr>
              <w:t></w:t>
            </w:r>
            <w:r w:rsidRPr="00A21CFC">
              <w:rPr>
                <w:rFonts w:ascii="Symbol" w:hAnsi="Symbol"/>
                <w:b/>
                <w:noProof/>
                <w:vertAlign w:val="subscript"/>
                <w:lang w:eastAsia="es-CO"/>
              </w:rPr>
              <w:t></w:t>
            </w:r>
          </w:p>
        </w:tc>
        <w:tc>
          <w:tcPr>
            <w:tcW w:w="801" w:type="dxa"/>
            <w:tcBorders>
              <w:left w:val="single" w:sz="4" w:space="0" w:color="auto"/>
              <w:right w:val="single" w:sz="4" w:space="0" w:color="auto"/>
            </w:tcBorders>
            <w:shd w:val="clear" w:color="auto" w:fill="E7E6E6" w:themeFill="background2"/>
          </w:tcPr>
          <w:p w14:paraId="348CEDE6" w14:textId="77777777" w:rsidR="00A21CFC" w:rsidRPr="00A21CFC" w:rsidRDefault="00A21CFC" w:rsidP="00362D5D">
            <w:pPr>
              <w:jc w:val="center"/>
              <w:rPr>
                <w:rFonts w:ascii="Symbol" w:hAnsi="Symbol"/>
                <w:b/>
                <w:noProof/>
                <w:lang w:eastAsia="es-CO"/>
              </w:rPr>
            </w:pPr>
            <w:r w:rsidRPr="00A21CFC">
              <w:rPr>
                <w:rFonts w:ascii="Symbol" w:hAnsi="Symbol"/>
                <w:b/>
                <w:noProof/>
                <w:lang w:eastAsia="es-CO"/>
              </w:rPr>
              <w:t></w:t>
            </w:r>
            <w:r w:rsidRPr="00A21CFC">
              <w:rPr>
                <w:rFonts w:ascii="Symbol" w:hAnsi="Symbol"/>
                <w:b/>
                <w:noProof/>
                <w:vertAlign w:val="subscript"/>
                <w:lang w:eastAsia="es-CO"/>
              </w:rPr>
              <w:t></w:t>
            </w:r>
          </w:p>
        </w:tc>
        <w:tc>
          <w:tcPr>
            <w:tcW w:w="801" w:type="dxa"/>
            <w:tcBorders>
              <w:left w:val="single" w:sz="4" w:space="0" w:color="auto"/>
              <w:right w:val="single" w:sz="4" w:space="0" w:color="auto"/>
            </w:tcBorders>
            <w:shd w:val="clear" w:color="auto" w:fill="E7E6E6" w:themeFill="background2"/>
          </w:tcPr>
          <w:p w14:paraId="1D8F5A83" w14:textId="77777777" w:rsidR="00A21CFC" w:rsidRPr="00A21CFC" w:rsidRDefault="00A21CFC" w:rsidP="00362D5D">
            <w:pPr>
              <w:jc w:val="center"/>
              <w:rPr>
                <w:rFonts w:ascii="Symbol" w:hAnsi="Symbol"/>
                <w:b/>
                <w:noProof/>
                <w:lang w:eastAsia="es-CO"/>
              </w:rPr>
            </w:pPr>
            <w:r w:rsidRPr="00A21CFC">
              <w:rPr>
                <w:rFonts w:ascii="Symbol" w:hAnsi="Symbol"/>
                <w:b/>
                <w:noProof/>
                <w:lang w:eastAsia="es-CO"/>
              </w:rPr>
              <w:t></w:t>
            </w:r>
            <w:r w:rsidRPr="00A21CFC">
              <w:rPr>
                <w:rFonts w:ascii="Symbol" w:hAnsi="Symbol"/>
                <w:b/>
                <w:noProof/>
                <w:vertAlign w:val="subscript"/>
                <w:lang w:eastAsia="es-CO"/>
              </w:rPr>
              <w:t></w:t>
            </w:r>
          </w:p>
        </w:tc>
      </w:tr>
      <w:tr w:rsidR="00A47D3E" w14:paraId="6EBD6C95" w14:textId="77777777" w:rsidTr="00A47D3E">
        <w:trPr>
          <w:trHeight w:val="235"/>
        </w:trPr>
        <w:tc>
          <w:tcPr>
            <w:tcW w:w="576" w:type="dxa"/>
            <w:tcBorders>
              <w:left w:val="single" w:sz="4" w:space="0" w:color="auto"/>
              <w:right w:val="single" w:sz="4" w:space="0" w:color="auto"/>
            </w:tcBorders>
          </w:tcPr>
          <w:p w14:paraId="7506F65A" w14:textId="77777777" w:rsidR="00A47D3E" w:rsidRPr="000B55F2" w:rsidRDefault="00A47D3E" w:rsidP="00A47D3E">
            <w:pPr>
              <w:jc w:val="center"/>
              <w:rPr>
                <w:noProof/>
                <w:sz w:val="18"/>
                <w:szCs w:val="18"/>
                <w:lang w:eastAsia="es-CO"/>
              </w:rPr>
            </w:pPr>
            <w:r w:rsidRPr="000B55F2">
              <w:rPr>
                <w:noProof/>
                <w:sz w:val="18"/>
                <w:szCs w:val="18"/>
                <w:lang w:eastAsia="es-CO"/>
              </w:rPr>
              <w:t>30</w:t>
            </w:r>
          </w:p>
        </w:tc>
        <w:tc>
          <w:tcPr>
            <w:tcW w:w="801" w:type="dxa"/>
            <w:tcBorders>
              <w:left w:val="single" w:sz="4" w:space="0" w:color="auto"/>
              <w:right w:val="single" w:sz="4" w:space="0" w:color="auto"/>
            </w:tcBorders>
          </w:tcPr>
          <w:p w14:paraId="2725CC97" w14:textId="4A6ECAB8" w:rsidR="00A47D3E" w:rsidRPr="000B55F2" w:rsidRDefault="00A47D3E" w:rsidP="00A47D3E">
            <w:pPr>
              <w:jc w:val="center"/>
              <w:rPr>
                <w:noProof/>
                <w:sz w:val="18"/>
                <w:szCs w:val="18"/>
                <w:lang w:eastAsia="es-CO"/>
              </w:rPr>
            </w:pPr>
            <w:r w:rsidRPr="00A1742A">
              <w:rPr>
                <w:sz w:val="18"/>
                <w:szCs w:val="18"/>
              </w:rPr>
              <w:t>269.78</w:t>
            </w:r>
          </w:p>
        </w:tc>
        <w:tc>
          <w:tcPr>
            <w:tcW w:w="801" w:type="dxa"/>
            <w:tcBorders>
              <w:left w:val="single" w:sz="4" w:space="0" w:color="auto"/>
              <w:right w:val="single" w:sz="4" w:space="0" w:color="auto"/>
            </w:tcBorders>
          </w:tcPr>
          <w:p w14:paraId="702673ED" w14:textId="1763C8B1" w:rsidR="00A47D3E" w:rsidRPr="000B55F2" w:rsidRDefault="00A47D3E" w:rsidP="00A47D3E">
            <w:pPr>
              <w:jc w:val="center"/>
              <w:rPr>
                <w:noProof/>
                <w:sz w:val="18"/>
                <w:szCs w:val="18"/>
                <w:lang w:eastAsia="es-CO"/>
              </w:rPr>
            </w:pPr>
            <w:r w:rsidRPr="00A1742A">
              <w:rPr>
                <w:sz w:val="18"/>
                <w:szCs w:val="18"/>
              </w:rPr>
              <w:t>299.68</w:t>
            </w:r>
          </w:p>
        </w:tc>
        <w:tc>
          <w:tcPr>
            <w:tcW w:w="801" w:type="dxa"/>
            <w:tcBorders>
              <w:left w:val="single" w:sz="4" w:space="0" w:color="auto"/>
              <w:right w:val="single" w:sz="4" w:space="0" w:color="auto"/>
            </w:tcBorders>
          </w:tcPr>
          <w:p w14:paraId="0E3A3859" w14:textId="2169C13D" w:rsidR="00A47D3E" w:rsidRPr="000B55F2" w:rsidRDefault="00A47D3E" w:rsidP="00A47D3E">
            <w:pPr>
              <w:jc w:val="center"/>
              <w:rPr>
                <w:noProof/>
                <w:sz w:val="18"/>
                <w:szCs w:val="18"/>
                <w:lang w:eastAsia="es-CO"/>
              </w:rPr>
            </w:pPr>
            <w:r w:rsidRPr="00A1742A">
              <w:rPr>
                <w:sz w:val="18"/>
                <w:szCs w:val="18"/>
              </w:rPr>
              <w:t>543.21</w:t>
            </w:r>
          </w:p>
        </w:tc>
        <w:tc>
          <w:tcPr>
            <w:tcW w:w="801" w:type="dxa"/>
            <w:tcBorders>
              <w:left w:val="single" w:sz="4" w:space="0" w:color="auto"/>
              <w:right w:val="single" w:sz="4" w:space="0" w:color="auto"/>
            </w:tcBorders>
          </w:tcPr>
          <w:p w14:paraId="6A905B83" w14:textId="7127160D" w:rsidR="00A47D3E" w:rsidRPr="00760622" w:rsidRDefault="00A47D3E" w:rsidP="00A47D3E">
            <w:pPr>
              <w:jc w:val="center"/>
            </w:pPr>
            <w:r w:rsidRPr="00A1742A">
              <w:rPr>
                <w:sz w:val="18"/>
                <w:szCs w:val="18"/>
              </w:rPr>
              <w:t>911.87</w:t>
            </w:r>
          </w:p>
        </w:tc>
        <w:tc>
          <w:tcPr>
            <w:tcW w:w="801" w:type="dxa"/>
            <w:tcBorders>
              <w:left w:val="single" w:sz="4" w:space="0" w:color="auto"/>
              <w:right w:val="single" w:sz="4" w:space="0" w:color="auto"/>
            </w:tcBorders>
          </w:tcPr>
          <w:p w14:paraId="3F139EBC" w14:textId="0385E936" w:rsidR="00A47D3E" w:rsidRPr="00760622" w:rsidRDefault="00A47D3E" w:rsidP="00A47D3E">
            <w:pPr>
              <w:jc w:val="center"/>
            </w:pPr>
            <w:r w:rsidRPr="00A1742A">
              <w:rPr>
                <w:sz w:val="18"/>
                <w:szCs w:val="18"/>
              </w:rPr>
              <w:t>991.21</w:t>
            </w:r>
          </w:p>
        </w:tc>
      </w:tr>
      <w:tr w:rsidR="00A47D3E" w14:paraId="5957BE2F" w14:textId="77777777" w:rsidTr="00A47D3E">
        <w:trPr>
          <w:trHeight w:val="246"/>
        </w:trPr>
        <w:tc>
          <w:tcPr>
            <w:tcW w:w="576" w:type="dxa"/>
            <w:tcBorders>
              <w:left w:val="single" w:sz="4" w:space="0" w:color="auto"/>
              <w:right w:val="single" w:sz="4" w:space="0" w:color="auto"/>
            </w:tcBorders>
          </w:tcPr>
          <w:p w14:paraId="73FB8B9C" w14:textId="77777777" w:rsidR="00A47D3E" w:rsidRPr="000B55F2" w:rsidRDefault="00A47D3E" w:rsidP="00A47D3E">
            <w:pPr>
              <w:jc w:val="center"/>
              <w:rPr>
                <w:noProof/>
                <w:sz w:val="18"/>
                <w:szCs w:val="18"/>
                <w:lang w:eastAsia="es-CO"/>
              </w:rPr>
            </w:pPr>
            <w:r w:rsidRPr="000B55F2">
              <w:rPr>
                <w:noProof/>
                <w:sz w:val="18"/>
                <w:szCs w:val="18"/>
                <w:lang w:eastAsia="es-CO"/>
              </w:rPr>
              <w:t>40</w:t>
            </w:r>
          </w:p>
        </w:tc>
        <w:tc>
          <w:tcPr>
            <w:tcW w:w="801" w:type="dxa"/>
            <w:tcBorders>
              <w:left w:val="single" w:sz="4" w:space="0" w:color="auto"/>
              <w:right w:val="single" w:sz="4" w:space="0" w:color="auto"/>
            </w:tcBorders>
          </w:tcPr>
          <w:p w14:paraId="1427C6B4" w14:textId="6A16EB97" w:rsidR="00A47D3E" w:rsidRPr="000B55F2" w:rsidRDefault="00A47D3E" w:rsidP="00A47D3E">
            <w:pPr>
              <w:jc w:val="center"/>
              <w:rPr>
                <w:noProof/>
                <w:sz w:val="18"/>
                <w:szCs w:val="18"/>
                <w:lang w:eastAsia="es-CO"/>
              </w:rPr>
            </w:pPr>
            <w:r w:rsidRPr="00A1742A">
              <w:rPr>
                <w:sz w:val="18"/>
                <w:szCs w:val="18"/>
              </w:rPr>
              <w:t>269.78</w:t>
            </w:r>
          </w:p>
        </w:tc>
        <w:tc>
          <w:tcPr>
            <w:tcW w:w="801" w:type="dxa"/>
            <w:tcBorders>
              <w:left w:val="single" w:sz="4" w:space="0" w:color="auto"/>
              <w:right w:val="single" w:sz="4" w:space="0" w:color="auto"/>
            </w:tcBorders>
          </w:tcPr>
          <w:p w14:paraId="54FE9193" w14:textId="0C58F007" w:rsidR="00A47D3E" w:rsidRPr="000B55F2" w:rsidRDefault="00A47D3E" w:rsidP="00A47D3E">
            <w:pPr>
              <w:jc w:val="center"/>
              <w:rPr>
                <w:noProof/>
                <w:sz w:val="18"/>
                <w:szCs w:val="18"/>
                <w:lang w:eastAsia="es-CO"/>
              </w:rPr>
            </w:pPr>
            <w:r w:rsidRPr="00A1742A">
              <w:rPr>
                <w:sz w:val="18"/>
                <w:szCs w:val="18"/>
              </w:rPr>
              <w:t>299.68</w:t>
            </w:r>
          </w:p>
        </w:tc>
        <w:tc>
          <w:tcPr>
            <w:tcW w:w="801" w:type="dxa"/>
            <w:tcBorders>
              <w:left w:val="single" w:sz="4" w:space="0" w:color="auto"/>
              <w:right w:val="single" w:sz="4" w:space="0" w:color="auto"/>
            </w:tcBorders>
          </w:tcPr>
          <w:p w14:paraId="4523985B" w14:textId="43507317" w:rsidR="00A47D3E" w:rsidRPr="000B55F2" w:rsidRDefault="00A47D3E" w:rsidP="00A47D3E">
            <w:pPr>
              <w:jc w:val="center"/>
              <w:rPr>
                <w:noProof/>
                <w:sz w:val="18"/>
                <w:szCs w:val="18"/>
                <w:lang w:eastAsia="es-CO"/>
              </w:rPr>
            </w:pPr>
            <w:r w:rsidRPr="00A1742A">
              <w:rPr>
                <w:sz w:val="18"/>
                <w:szCs w:val="18"/>
              </w:rPr>
              <w:t>543.21</w:t>
            </w:r>
          </w:p>
        </w:tc>
        <w:tc>
          <w:tcPr>
            <w:tcW w:w="801" w:type="dxa"/>
            <w:tcBorders>
              <w:left w:val="single" w:sz="4" w:space="0" w:color="auto"/>
              <w:right w:val="single" w:sz="4" w:space="0" w:color="auto"/>
            </w:tcBorders>
          </w:tcPr>
          <w:p w14:paraId="0198C0BE" w14:textId="005C1539" w:rsidR="00A47D3E" w:rsidRPr="00760622" w:rsidRDefault="00A47D3E" w:rsidP="00A47D3E">
            <w:pPr>
              <w:jc w:val="center"/>
            </w:pPr>
            <w:r w:rsidRPr="00A1742A">
              <w:rPr>
                <w:sz w:val="18"/>
                <w:szCs w:val="18"/>
              </w:rPr>
              <w:t>911.87</w:t>
            </w:r>
          </w:p>
        </w:tc>
        <w:tc>
          <w:tcPr>
            <w:tcW w:w="801" w:type="dxa"/>
            <w:tcBorders>
              <w:left w:val="single" w:sz="4" w:space="0" w:color="auto"/>
              <w:right w:val="single" w:sz="4" w:space="0" w:color="auto"/>
            </w:tcBorders>
          </w:tcPr>
          <w:p w14:paraId="5C26D8CB" w14:textId="67A6D358" w:rsidR="00A47D3E" w:rsidRPr="00760622" w:rsidRDefault="00A47D3E" w:rsidP="00A47D3E">
            <w:pPr>
              <w:jc w:val="center"/>
            </w:pPr>
            <w:r w:rsidRPr="00A1742A">
              <w:rPr>
                <w:sz w:val="18"/>
                <w:szCs w:val="18"/>
              </w:rPr>
              <w:t>991.21</w:t>
            </w:r>
          </w:p>
        </w:tc>
      </w:tr>
      <w:tr w:rsidR="00A47D3E" w14:paraId="7A8843B9" w14:textId="77777777" w:rsidTr="00A47D3E">
        <w:trPr>
          <w:trHeight w:val="246"/>
        </w:trPr>
        <w:tc>
          <w:tcPr>
            <w:tcW w:w="576" w:type="dxa"/>
            <w:tcBorders>
              <w:left w:val="single" w:sz="4" w:space="0" w:color="auto"/>
              <w:right w:val="single" w:sz="4" w:space="0" w:color="auto"/>
            </w:tcBorders>
          </w:tcPr>
          <w:p w14:paraId="1627FF99" w14:textId="77777777" w:rsidR="00A47D3E" w:rsidRPr="000B55F2" w:rsidRDefault="00A47D3E" w:rsidP="00A47D3E">
            <w:pPr>
              <w:jc w:val="center"/>
              <w:rPr>
                <w:noProof/>
                <w:sz w:val="18"/>
                <w:szCs w:val="18"/>
                <w:lang w:eastAsia="es-CO"/>
              </w:rPr>
            </w:pPr>
            <w:r w:rsidRPr="000B55F2">
              <w:rPr>
                <w:noProof/>
                <w:sz w:val="18"/>
                <w:szCs w:val="18"/>
                <w:lang w:eastAsia="es-CO"/>
              </w:rPr>
              <w:t>50</w:t>
            </w:r>
          </w:p>
        </w:tc>
        <w:tc>
          <w:tcPr>
            <w:tcW w:w="801" w:type="dxa"/>
            <w:tcBorders>
              <w:left w:val="single" w:sz="4" w:space="0" w:color="auto"/>
              <w:right w:val="single" w:sz="4" w:space="0" w:color="auto"/>
            </w:tcBorders>
          </w:tcPr>
          <w:p w14:paraId="178540FD" w14:textId="4AFCECCC" w:rsidR="00A47D3E" w:rsidRPr="000B55F2" w:rsidRDefault="00A47D3E" w:rsidP="00A47D3E">
            <w:pPr>
              <w:jc w:val="center"/>
              <w:rPr>
                <w:noProof/>
                <w:sz w:val="18"/>
                <w:szCs w:val="18"/>
                <w:lang w:eastAsia="es-CO"/>
              </w:rPr>
            </w:pPr>
            <w:r w:rsidRPr="00A1742A">
              <w:rPr>
                <w:sz w:val="18"/>
                <w:szCs w:val="18"/>
              </w:rPr>
              <w:t>269.78</w:t>
            </w:r>
          </w:p>
        </w:tc>
        <w:tc>
          <w:tcPr>
            <w:tcW w:w="801" w:type="dxa"/>
            <w:tcBorders>
              <w:left w:val="single" w:sz="4" w:space="0" w:color="auto"/>
              <w:right w:val="single" w:sz="4" w:space="0" w:color="auto"/>
            </w:tcBorders>
          </w:tcPr>
          <w:p w14:paraId="6E1AEA6C" w14:textId="6415270C" w:rsidR="00A47D3E" w:rsidRPr="000B55F2" w:rsidRDefault="00A47D3E" w:rsidP="00A47D3E">
            <w:pPr>
              <w:jc w:val="center"/>
              <w:rPr>
                <w:noProof/>
                <w:sz w:val="18"/>
                <w:szCs w:val="18"/>
                <w:lang w:eastAsia="es-CO"/>
              </w:rPr>
            </w:pPr>
            <w:r w:rsidRPr="00A1742A">
              <w:rPr>
                <w:sz w:val="18"/>
                <w:szCs w:val="18"/>
              </w:rPr>
              <w:t>300.29</w:t>
            </w:r>
          </w:p>
        </w:tc>
        <w:tc>
          <w:tcPr>
            <w:tcW w:w="801" w:type="dxa"/>
            <w:tcBorders>
              <w:left w:val="single" w:sz="4" w:space="0" w:color="auto"/>
              <w:right w:val="single" w:sz="4" w:space="0" w:color="auto"/>
            </w:tcBorders>
          </w:tcPr>
          <w:p w14:paraId="19A01A23" w14:textId="0606B42F" w:rsidR="00A47D3E" w:rsidRPr="000B55F2" w:rsidRDefault="00A47D3E" w:rsidP="00A47D3E">
            <w:pPr>
              <w:jc w:val="center"/>
              <w:rPr>
                <w:noProof/>
                <w:sz w:val="18"/>
                <w:szCs w:val="18"/>
                <w:lang w:eastAsia="es-CO"/>
              </w:rPr>
            </w:pPr>
            <w:r w:rsidRPr="00A1742A">
              <w:rPr>
                <w:sz w:val="18"/>
                <w:szCs w:val="18"/>
              </w:rPr>
              <w:t>543.82</w:t>
            </w:r>
          </w:p>
        </w:tc>
        <w:tc>
          <w:tcPr>
            <w:tcW w:w="801" w:type="dxa"/>
            <w:tcBorders>
              <w:left w:val="single" w:sz="4" w:space="0" w:color="auto"/>
              <w:right w:val="single" w:sz="4" w:space="0" w:color="auto"/>
            </w:tcBorders>
          </w:tcPr>
          <w:p w14:paraId="2E176F95" w14:textId="4A3B2F70" w:rsidR="00A47D3E" w:rsidRPr="00760622" w:rsidRDefault="00A47D3E" w:rsidP="00A47D3E">
            <w:pPr>
              <w:jc w:val="center"/>
            </w:pPr>
            <w:r w:rsidRPr="00A1742A">
              <w:rPr>
                <w:sz w:val="18"/>
                <w:szCs w:val="18"/>
              </w:rPr>
              <w:t>911.87</w:t>
            </w:r>
          </w:p>
        </w:tc>
        <w:tc>
          <w:tcPr>
            <w:tcW w:w="801" w:type="dxa"/>
            <w:tcBorders>
              <w:left w:val="single" w:sz="4" w:space="0" w:color="auto"/>
              <w:right w:val="single" w:sz="4" w:space="0" w:color="auto"/>
            </w:tcBorders>
          </w:tcPr>
          <w:p w14:paraId="542069D0" w14:textId="5B97B6A6" w:rsidR="00A47D3E" w:rsidRPr="00760622" w:rsidRDefault="00A47D3E" w:rsidP="00A47D3E">
            <w:pPr>
              <w:jc w:val="center"/>
            </w:pPr>
            <w:r w:rsidRPr="00A1742A">
              <w:rPr>
                <w:sz w:val="18"/>
                <w:szCs w:val="18"/>
              </w:rPr>
              <w:t>991.21</w:t>
            </w:r>
          </w:p>
        </w:tc>
      </w:tr>
      <w:tr w:rsidR="00A47D3E" w14:paraId="3963C0DD" w14:textId="77777777" w:rsidTr="00A47D3E">
        <w:trPr>
          <w:trHeight w:val="235"/>
        </w:trPr>
        <w:tc>
          <w:tcPr>
            <w:tcW w:w="576" w:type="dxa"/>
            <w:tcBorders>
              <w:left w:val="single" w:sz="4" w:space="0" w:color="auto"/>
              <w:right w:val="single" w:sz="4" w:space="0" w:color="auto"/>
            </w:tcBorders>
          </w:tcPr>
          <w:p w14:paraId="589B1760" w14:textId="77777777" w:rsidR="00A47D3E" w:rsidRPr="000B55F2" w:rsidRDefault="00A47D3E" w:rsidP="00A47D3E">
            <w:pPr>
              <w:jc w:val="center"/>
              <w:rPr>
                <w:noProof/>
                <w:sz w:val="18"/>
                <w:szCs w:val="18"/>
                <w:lang w:eastAsia="es-CO"/>
              </w:rPr>
            </w:pPr>
            <w:r w:rsidRPr="000B55F2">
              <w:rPr>
                <w:noProof/>
                <w:sz w:val="18"/>
                <w:szCs w:val="18"/>
                <w:lang w:eastAsia="es-CO"/>
              </w:rPr>
              <w:t>60</w:t>
            </w:r>
          </w:p>
        </w:tc>
        <w:tc>
          <w:tcPr>
            <w:tcW w:w="801" w:type="dxa"/>
            <w:tcBorders>
              <w:left w:val="single" w:sz="4" w:space="0" w:color="auto"/>
              <w:right w:val="single" w:sz="4" w:space="0" w:color="auto"/>
            </w:tcBorders>
          </w:tcPr>
          <w:p w14:paraId="50DCB1CA" w14:textId="1A87E881" w:rsidR="00A47D3E" w:rsidRPr="000B55F2" w:rsidRDefault="00A47D3E" w:rsidP="00A47D3E">
            <w:pPr>
              <w:jc w:val="center"/>
              <w:rPr>
                <w:noProof/>
                <w:sz w:val="18"/>
                <w:szCs w:val="18"/>
                <w:lang w:eastAsia="es-CO"/>
              </w:rPr>
            </w:pPr>
            <w:r w:rsidRPr="00A1742A">
              <w:rPr>
                <w:sz w:val="18"/>
                <w:szCs w:val="18"/>
              </w:rPr>
              <w:t>269.78</w:t>
            </w:r>
          </w:p>
        </w:tc>
        <w:tc>
          <w:tcPr>
            <w:tcW w:w="801" w:type="dxa"/>
            <w:tcBorders>
              <w:left w:val="single" w:sz="4" w:space="0" w:color="auto"/>
              <w:right w:val="single" w:sz="4" w:space="0" w:color="auto"/>
            </w:tcBorders>
          </w:tcPr>
          <w:p w14:paraId="3D9D6C26" w14:textId="6AEF5AFA" w:rsidR="00A47D3E" w:rsidRPr="000B55F2" w:rsidRDefault="00A47D3E" w:rsidP="00A47D3E">
            <w:pPr>
              <w:jc w:val="center"/>
              <w:rPr>
                <w:noProof/>
                <w:sz w:val="18"/>
                <w:szCs w:val="18"/>
                <w:lang w:eastAsia="es-CO"/>
              </w:rPr>
            </w:pPr>
            <w:r w:rsidRPr="00A1742A">
              <w:rPr>
                <w:sz w:val="18"/>
                <w:szCs w:val="18"/>
              </w:rPr>
              <w:t>300.29</w:t>
            </w:r>
          </w:p>
        </w:tc>
        <w:tc>
          <w:tcPr>
            <w:tcW w:w="801" w:type="dxa"/>
            <w:tcBorders>
              <w:left w:val="single" w:sz="4" w:space="0" w:color="auto"/>
              <w:right w:val="single" w:sz="4" w:space="0" w:color="auto"/>
            </w:tcBorders>
          </w:tcPr>
          <w:p w14:paraId="5B4AB882" w14:textId="6646EBC6" w:rsidR="00A47D3E" w:rsidRPr="000B55F2" w:rsidRDefault="00A47D3E" w:rsidP="00A47D3E">
            <w:pPr>
              <w:jc w:val="center"/>
              <w:rPr>
                <w:noProof/>
                <w:sz w:val="18"/>
                <w:szCs w:val="18"/>
                <w:lang w:eastAsia="es-CO"/>
              </w:rPr>
            </w:pPr>
            <w:r w:rsidRPr="00A1742A">
              <w:rPr>
                <w:sz w:val="18"/>
                <w:szCs w:val="18"/>
              </w:rPr>
              <w:t>544.43</w:t>
            </w:r>
          </w:p>
        </w:tc>
        <w:tc>
          <w:tcPr>
            <w:tcW w:w="801" w:type="dxa"/>
            <w:tcBorders>
              <w:left w:val="single" w:sz="4" w:space="0" w:color="auto"/>
              <w:right w:val="single" w:sz="4" w:space="0" w:color="auto"/>
            </w:tcBorders>
          </w:tcPr>
          <w:p w14:paraId="5C9530BC" w14:textId="49CFF33B" w:rsidR="00A47D3E" w:rsidRPr="00760622" w:rsidRDefault="00A47D3E" w:rsidP="00A47D3E">
            <w:pPr>
              <w:jc w:val="center"/>
            </w:pPr>
            <w:r w:rsidRPr="00A1742A">
              <w:rPr>
                <w:sz w:val="18"/>
                <w:szCs w:val="18"/>
              </w:rPr>
              <w:t>911.87</w:t>
            </w:r>
          </w:p>
        </w:tc>
        <w:tc>
          <w:tcPr>
            <w:tcW w:w="801" w:type="dxa"/>
            <w:tcBorders>
              <w:left w:val="single" w:sz="4" w:space="0" w:color="auto"/>
              <w:right w:val="single" w:sz="4" w:space="0" w:color="auto"/>
            </w:tcBorders>
          </w:tcPr>
          <w:p w14:paraId="627B9082" w14:textId="49B2F247" w:rsidR="00A47D3E" w:rsidRPr="00760622" w:rsidRDefault="00A47D3E" w:rsidP="00A47D3E">
            <w:pPr>
              <w:jc w:val="center"/>
            </w:pPr>
            <w:r w:rsidRPr="00A1742A">
              <w:rPr>
                <w:sz w:val="18"/>
                <w:szCs w:val="18"/>
              </w:rPr>
              <w:t>991.21</w:t>
            </w:r>
          </w:p>
        </w:tc>
      </w:tr>
      <w:tr w:rsidR="00A47D3E" w14:paraId="34D444ED" w14:textId="77777777" w:rsidTr="00A47D3E">
        <w:trPr>
          <w:trHeight w:val="246"/>
        </w:trPr>
        <w:tc>
          <w:tcPr>
            <w:tcW w:w="576" w:type="dxa"/>
            <w:tcBorders>
              <w:left w:val="single" w:sz="4" w:space="0" w:color="auto"/>
              <w:right w:val="single" w:sz="4" w:space="0" w:color="auto"/>
            </w:tcBorders>
          </w:tcPr>
          <w:p w14:paraId="42EABEDE" w14:textId="77777777" w:rsidR="00A47D3E" w:rsidRPr="000B55F2" w:rsidRDefault="00A47D3E" w:rsidP="00A47D3E">
            <w:pPr>
              <w:jc w:val="center"/>
              <w:rPr>
                <w:noProof/>
                <w:sz w:val="18"/>
                <w:szCs w:val="18"/>
                <w:lang w:eastAsia="es-CO"/>
              </w:rPr>
            </w:pPr>
            <w:r w:rsidRPr="000B55F2">
              <w:rPr>
                <w:noProof/>
                <w:sz w:val="18"/>
                <w:szCs w:val="18"/>
                <w:lang w:eastAsia="es-CO"/>
              </w:rPr>
              <w:t>70</w:t>
            </w:r>
          </w:p>
        </w:tc>
        <w:tc>
          <w:tcPr>
            <w:tcW w:w="801" w:type="dxa"/>
            <w:tcBorders>
              <w:left w:val="single" w:sz="4" w:space="0" w:color="auto"/>
              <w:right w:val="single" w:sz="4" w:space="0" w:color="auto"/>
            </w:tcBorders>
          </w:tcPr>
          <w:p w14:paraId="42A929A8" w14:textId="7B8218E9" w:rsidR="00A47D3E" w:rsidRPr="000B55F2" w:rsidRDefault="00A47D3E" w:rsidP="00A47D3E">
            <w:pPr>
              <w:jc w:val="center"/>
              <w:rPr>
                <w:noProof/>
                <w:sz w:val="18"/>
                <w:szCs w:val="18"/>
                <w:lang w:eastAsia="es-CO"/>
              </w:rPr>
            </w:pPr>
            <w:r w:rsidRPr="00A1742A">
              <w:rPr>
                <w:sz w:val="18"/>
                <w:szCs w:val="18"/>
              </w:rPr>
              <w:t>269.78</w:t>
            </w:r>
          </w:p>
        </w:tc>
        <w:tc>
          <w:tcPr>
            <w:tcW w:w="801" w:type="dxa"/>
            <w:tcBorders>
              <w:left w:val="single" w:sz="4" w:space="0" w:color="auto"/>
              <w:right w:val="single" w:sz="4" w:space="0" w:color="auto"/>
            </w:tcBorders>
          </w:tcPr>
          <w:p w14:paraId="6EAFF828" w14:textId="490298A8" w:rsidR="00A47D3E" w:rsidRPr="000B55F2" w:rsidRDefault="00A47D3E" w:rsidP="00A47D3E">
            <w:pPr>
              <w:jc w:val="center"/>
              <w:rPr>
                <w:noProof/>
                <w:sz w:val="18"/>
                <w:szCs w:val="18"/>
                <w:lang w:eastAsia="es-CO"/>
              </w:rPr>
            </w:pPr>
            <w:r w:rsidRPr="00A1742A">
              <w:rPr>
                <w:sz w:val="18"/>
                <w:szCs w:val="18"/>
              </w:rPr>
              <w:t>300.29</w:t>
            </w:r>
          </w:p>
        </w:tc>
        <w:tc>
          <w:tcPr>
            <w:tcW w:w="801" w:type="dxa"/>
            <w:tcBorders>
              <w:left w:val="single" w:sz="4" w:space="0" w:color="auto"/>
              <w:right w:val="single" w:sz="4" w:space="0" w:color="auto"/>
            </w:tcBorders>
          </w:tcPr>
          <w:p w14:paraId="6FD00679" w14:textId="71057172" w:rsidR="00A47D3E" w:rsidRPr="000B55F2" w:rsidRDefault="00A47D3E" w:rsidP="00A47D3E">
            <w:pPr>
              <w:jc w:val="center"/>
              <w:rPr>
                <w:noProof/>
                <w:sz w:val="18"/>
                <w:szCs w:val="18"/>
                <w:lang w:eastAsia="es-CO"/>
              </w:rPr>
            </w:pPr>
            <w:r w:rsidRPr="00A1742A">
              <w:rPr>
                <w:sz w:val="18"/>
                <w:szCs w:val="18"/>
              </w:rPr>
              <w:t>544.43</w:t>
            </w:r>
          </w:p>
        </w:tc>
        <w:tc>
          <w:tcPr>
            <w:tcW w:w="801" w:type="dxa"/>
            <w:tcBorders>
              <w:left w:val="single" w:sz="4" w:space="0" w:color="auto"/>
              <w:right w:val="single" w:sz="4" w:space="0" w:color="auto"/>
            </w:tcBorders>
          </w:tcPr>
          <w:p w14:paraId="1A95382F" w14:textId="78DE1294" w:rsidR="00A47D3E" w:rsidRPr="00760622" w:rsidRDefault="00A47D3E" w:rsidP="00A47D3E">
            <w:pPr>
              <w:jc w:val="center"/>
            </w:pPr>
            <w:r w:rsidRPr="00A1742A">
              <w:rPr>
                <w:sz w:val="18"/>
                <w:szCs w:val="18"/>
              </w:rPr>
              <w:t>911.87</w:t>
            </w:r>
          </w:p>
        </w:tc>
        <w:tc>
          <w:tcPr>
            <w:tcW w:w="801" w:type="dxa"/>
            <w:tcBorders>
              <w:left w:val="single" w:sz="4" w:space="0" w:color="auto"/>
              <w:right w:val="single" w:sz="4" w:space="0" w:color="auto"/>
            </w:tcBorders>
          </w:tcPr>
          <w:p w14:paraId="69993006" w14:textId="7A7BB4D1" w:rsidR="00A47D3E" w:rsidRPr="00760622" w:rsidRDefault="00A47D3E" w:rsidP="00A47D3E">
            <w:pPr>
              <w:jc w:val="center"/>
            </w:pPr>
            <w:r w:rsidRPr="00A1742A">
              <w:rPr>
                <w:sz w:val="18"/>
                <w:szCs w:val="18"/>
              </w:rPr>
              <w:t>991.21</w:t>
            </w:r>
          </w:p>
        </w:tc>
      </w:tr>
      <w:tr w:rsidR="00A47D3E" w14:paraId="47BF1E5D" w14:textId="77777777" w:rsidTr="00A47D3E">
        <w:trPr>
          <w:trHeight w:val="246"/>
        </w:trPr>
        <w:tc>
          <w:tcPr>
            <w:tcW w:w="576" w:type="dxa"/>
            <w:tcBorders>
              <w:left w:val="single" w:sz="4" w:space="0" w:color="auto"/>
              <w:right w:val="single" w:sz="4" w:space="0" w:color="auto"/>
            </w:tcBorders>
          </w:tcPr>
          <w:p w14:paraId="4E64FD68" w14:textId="77777777" w:rsidR="00A47D3E" w:rsidRPr="000B55F2" w:rsidRDefault="00A47D3E" w:rsidP="00A47D3E">
            <w:pPr>
              <w:jc w:val="center"/>
              <w:rPr>
                <w:noProof/>
                <w:sz w:val="18"/>
                <w:szCs w:val="18"/>
                <w:lang w:eastAsia="es-CO"/>
              </w:rPr>
            </w:pPr>
            <w:r w:rsidRPr="000B55F2">
              <w:rPr>
                <w:noProof/>
                <w:sz w:val="18"/>
                <w:szCs w:val="18"/>
                <w:lang w:eastAsia="es-CO"/>
              </w:rPr>
              <w:t>80</w:t>
            </w:r>
          </w:p>
        </w:tc>
        <w:tc>
          <w:tcPr>
            <w:tcW w:w="801" w:type="dxa"/>
            <w:tcBorders>
              <w:left w:val="single" w:sz="4" w:space="0" w:color="auto"/>
              <w:right w:val="single" w:sz="4" w:space="0" w:color="auto"/>
            </w:tcBorders>
          </w:tcPr>
          <w:p w14:paraId="135A594C" w14:textId="03A7422C" w:rsidR="00A47D3E" w:rsidRPr="000B55F2" w:rsidRDefault="00A47D3E" w:rsidP="00A47D3E">
            <w:pPr>
              <w:jc w:val="center"/>
              <w:rPr>
                <w:noProof/>
                <w:sz w:val="18"/>
                <w:szCs w:val="18"/>
                <w:lang w:eastAsia="es-CO"/>
              </w:rPr>
            </w:pPr>
            <w:r w:rsidRPr="00A1742A">
              <w:rPr>
                <w:sz w:val="18"/>
                <w:szCs w:val="18"/>
              </w:rPr>
              <w:t>269.78</w:t>
            </w:r>
          </w:p>
        </w:tc>
        <w:tc>
          <w:tcPr>
            <w:tcW w:w="801" w:type="dxa"/>
            <w:tcBorders>
              <w:left w:val="single" w:sz="4" w:space="0" w:color="auto"/>
              <w:right w:val="single" w:sz="4" w:space="0" w:color="auto"/>
            </w:tcBorders>
          </w:tcPr>
          <w:p w14:paraId="0C207C46" w14:textId="42A23CFE" w:rsidR="00A47D3E" w:rsidRPr="000B55F2" w:rsidRDefault="00A47D3E" w:rsidP="00A47D3E">
            <w:pPr>
              <w:jc w:val="center"/>
              <w:rPr>
                <w:noProof/>
                <w:sz w:val="18"/>
                <w:szCs w:val="18"/>
                <w:lang w:eastAsia="es-CO"/>
              </w:rPr>
            </w:pPr>
            <w:r w:rsidRPr="00A1742A">
              <w:rPr>
                <w:sz w:val="18"/>
                <w:szCs w:val="18"/>
              </w:rPr>
              <w:t>301.51</w:t>
            </w:r>
          </w:p>
        </w:tc>
        <w:tc>
          <w:tcPr>
            <w:tcW w:w="801" w:type="dxa"/>
            <w:tcBorders>
              <w:left w:val="single" w:sz="4" w:space="0" w:color="auto"/>
              <w:right w:val="single" w:sz="4" w:space="0" w:color="auto"/>
            </w:tcBorders>
          </w:tcPr>
          <w:p w14:paraId="554C3DBB" w14:textId="76D4BC45" w:rsidR="00A47D3E" w:rsidRPr="000B55F2" w:rsidRDefault="00A47D3E" w:rsidP="00A47D3E">
            <w:pPr>
              <w:jc w:val="center"/>
              <w:rPr>
                <w:noProof/>
                <w:sz w:val="18"/>
                <w:szCs w:val="18"/>
                <w:lang w:eastAsia="es-CO"/>
              </w:rPr>
            </w:pPr>
            <w:r w:rsidRPr="00A1742A">
              <w:rPr>
                <w:sz w:val="18"/>
                <w:szCs w:val="18"/>
              </w:rPr>
              <w:t>545.65</w:t>
            </w:r>
          </w:p>
        </w:tc>
        <w:tc>
          <w:tcPr>
            <w:tcW w:w="801" w:type="dxa"/>
            <w:tcBorders>
              <w:left w:val="single" w:sz="4" w:space="0" w:color="auto"/>
              <w:right w:val="single" w:sz="4" w:space="0" w:color="auto"/>
            </w:tcBorders>
          </w:tcPr>
          <w:p w14:paraId="68E90087" w14:textId="5A479721" w:rsidR="00A47D3E" w:rsidRPr="00760622" w:rsidRDefault="00A47D3E" w:rsidP="00A47D3E">
            <w:pPr>
              <w:jc w:val="center"/>
            </w:pPr>
            <w:r w:rsidRPr="00A1742A">
              <w:rPr>
                <w:sz w:val="18"/>
                <w:szCs w:val="18"/>
              </w:rPr>
              <w:t>911.87</w:t>
            </w:r>
          </w:p>
        </w:tc>
        <w:tc>
          <w:tcPr>
            <w:tcW w:w="801" w:type="dxa"/>
            <w:tcBorders>
              <w:left w:val="single" w:sz="4" w:space="0" w:color="auto"/>
              <w:right w:val="single" w:sz="4" w:space="0" w:color="auto"/>
            </w:tcBorders>
          </w:tcPr>
          <w:p w14:paraId="4DC633D4" w14:textId="077DB4C5" w:rsidR="00A47D3E" w:rsidRPr="00760622" w:rsidRDefault="00A47D3E" w:rsidP="00A47D3E">
            <w:pPr>
              <w:jc w:val="center"/>
            </w:pPr>
            <w:r w:rsidRPr="00A1742A">
              <w:rPr>
                <w:sz w:val="18"/>
                <w:szCs w:val="18"/>
              </w:rPr>
              <w:t>991.21</w:t>
            </w:r>
          </w:p>
        </w:tc>
      </w:tr>
      <w:tr w:rsidR="00A47D3E" w14:paraId="67AD510F" w14:textId="77777777" w:rsidTr="00A47D3E">
        <w:trPr>
          <w:trHeight w:val="235"/>
        </w:trPr>
        <w:tc>
          <w:tcPr>
            <w:tcW w:w="576" w:type="dxa"/>
            <w:tcBorders>
              <w:left w:val="single" w:sz="4" w:space="0" w:color="auto"/>
              <w:right w:val="single" w:sz="4" w:space="0" w:color="auto"/>
            </w:tcBorders>
          </w:tcPr>
          <w:p w14:paraId="09FCA12B" w14:textId="77777777" w:rsidR="00A47D3E" w:rsidRPr="000B55F2" w:rsidRDefault="00A47D3E" w:rsidP="00A47D3E">
            <w:pPr>
              <w:jc w:val="center"/>
              <w:rPr>
                <w:noProof/>
                <w:sz w:val="18"/>
                <w:szCs w:val="18"/>
                <w:lang w:eastAsia="es-CO"/>
              </w:rPr>
            </w:pPr>
            <w:r w:rsidRPr="000B55F2">
              <w:rPr>
                <w:noProof/>
                <w:sz w:val="18"/>
                <w:szCs w:val="18"/>
                <w:lang w:eastAsia="es-CO"/>
              </w:rPr>
              <w:t>90</w:t>
            </w:r>
          </w:p>
        </w:tc>
        <w:tc>
          <w:tcPr>
            <w:tcW w:w="801" w:type="dxa"/>
            <w:tcBorders>
              <w:left w:val="single" w:sz="4" w:space="0" w:color="auto"/>
              <w:right w:val="single" w:sz="4" w:space="0" w:color="auto"/>
            </w:tcBorders>
          </w:tcPr>
          <w:p w14:paraId="3BBF97C2" w14:textId="650AC027" w:rsidR="00A47D3E" w:rsidRPr="000B55F2" w:rsidRDefault="00A47D3E" w:rsidP="00A47D3E">
            <w:pPr>
              <w:jc w:val="center"/>
              <w:rPr>
                <w:noProof/>
                <w:sz w:val="18"/>
                <w:szCs w:val="18"/>
                <w:lang w:eastAsia="es-CO"/>
              </w:rPr>
            </w:pPr>
            <w:r w:rsidRPr="00A1742A">
              <w:rPr>
                <w:sz w:val="18"/>
                <w:szCs w:val="18"/>
              </w:rPr>
              <w:t>269.78</w:t>
            </w:r>
          </w:p>
        </w:tc>
        <w:tc>
          <w:tcPr>
            <w:tcW w:w="801" w:type="dxa"/>
            <w:tcBorders>
              <w:left w:val="single" w:sz="4" w:space="0" w:color="auto"/>
              <w:right w:val="single" w:sz="4" w:space="0" w:color="auto"/>
            </w:tcBorders>
          </w:tcPr>
          <w:p w14:paraId="402DBC9A" w14:textId="687A76E0" w:rsidR="00A47D3E" w:rsidRPr="000B55F2" w:rsidRDefault="00A47D3E" w:rsidP="00A47D3E">
            <w:pPr>
              <w:jc w:val="center"/>
              <w:rPr>
                <w:noProof/>
                <w:sz w:val="18"/>
                <w:szCs w:val="18"/>
                <w:lang w:eastAsia="es-CO"/>
              </w:rPr>
            </w:pPr>
            <w:r w:rsidRPr="00A1742A">
              <w:rPr>
                <w:sz w:val="18"/>
                <w:szCs w:val="18"/>
              </w:rPr>
              <w:t>301.51</w:t>
            </w:r>
          </w:p>
        </w:tc>
        <w:tc>
          <w:tcPr>
            <w:tcW w:w="801" w:type="dxa"/>
            <w:tcBorders>
              <w:left w:val="single" w:sz="4" w:space="0" w:color="auto"/>
              <w:right w:val="single" w:sz="4" w:space="0" w:color="auto"/>
            </w:tcBorders>
          </w:tcPr>
          <w:p w14:paraId="35A93298" w14:textId="7C8C8CA1" w:rsidR="00A47D3E" w:rsidRPr="000B55F2" w:rsidRDefault="00A47D3E" w:rsidP="00A47D3E">
            <w:pPr>
              <w:jc w:val="center"/>
              <w:rPr>
                <w:noProof/>
                <w:sz w:val="18"/>
                <w:szCs w:val="18"/>
                <w:lang w:eastAsia="es-CO"/>
              </w:rPr>
            </w:pPr>
            <w:r w:rsidRPr="00A1742A">
              <w:rPr>
                <w:sz w:val="18"/>
                <w:szCs w:val="18"/>
              </w:rPr>
              <w:t>546.88</w:t>
            </w:r>
          </w:p>
        </w:tc>
        <w:tc>
          <w:tcPr>
            <w:tcW w:w="801" w:type="dxa"/>
            <w:tcBorders>
              <w:left w:val="single" w:sz="4" w:space="0" w:color="auto"/>
              <w:right w:val="single" w:sz="4" w:space="0" w:color="auto"/>
            </w:tcBorders>
          </w:tcPr>
          <w:p w14:paraId="3706B21C" w14:textId="36FBFCFE" w:rsidR="00A47D3E" w:rsidRPr="00760622" w:rsidRDefault="00A47D3E" w:rsidP="00A47D3E">
            <w:pPr>
              <w:jc w:val="center"/>
            </w:pPr>
            <w:r w:rsidRPr="00A1742A">
              <w:rPr>
                <w:sz w:val="18"/>
                <w:szCs w:val="18"/>
              </w:rPr>
              <w:t>913.09</w:t>
            </w:r>
          </w:p>
        </w:tc>
        <w:tc>
          <w:tcPr>
            <w:tcW w:w="801" w:type="dxa"/>
            <w:tcBorders>
              <w:left w:val="single" w:sz="4" w:space="0" w:color="auto"/>
              <w:right w:val="single" w:sz="4" w:space="0" w:color="auto"/>
            </w:tcBorders>
          </w:tcPr>
          <w:p w14:paraId="16EB9B30" w14:textId="7C256387" w:rsidR="00A47D3E" w:rsidRPr="00760622" w:rsidRDefault="00A47D3E" w:rsidP="00A47D3E">
            <w:pPr>
              <w:jc w:val="center"/>
            </w:pPr>
            <w:r w:rsidRPr="00A1742A">
              <w:rPr>
                <w:sz w:val="18"/>
                <w:szCs w:val="18"/>
              </w:rPr>
              <w:t>992.43</w:t>
            </w:r>
          </w:p>
        </w:tc>
      </w:tr>
      <w:tr w:rsidR="00A47D3E" w14:paraId="4AD0D185" w14:textId="77777777" w:rsidTr="00A47D3E">
        <w:trPr>
          <w:trHeight w:val="246"/>
        </w:trPr>
        <w:tc>
          <w:tcPr>
            <w:tcW w:w="576" w:type="dxa"/>
            <w:tcBorders>
              <w:left w:val="single" w:sz="4" w:space="0" w:color="auto"/>
              <w:right w:val="single" w:sz="4" w:space="0" w:color="auto"/>
            </w:tcBorders>
          </w:tcPr>
          <w:p w14:paraId="7F0B975E" w14:textId="77777777" w:rsidR="00A47D3E" w:rsidRPr="000B55F2" w:rsidRDefault="00A47D3E" w:rsidP="00A47D3E">
            <w:pPr>
              <w:jc w:val="center"/>
              <w:rPr>
                <w:noProof/>
                <w:sz w:val="18"/>
                <w:szCs w:val="18"/>
                <w:lang w:eastAsia="es-CO"/>
              </w:rPr>
            </w:pPr>
            <w:r w:rsidRPr="000B55F2">
              <w:rPr>
                <w:noProof/>
                <w:sz w:val="18"/>
                <w:szCs w:val="18"/>
                <w:lang w:eastAsia="es-CO"/>
              </w:rPr>
              <w:t>100</w:t>
            </w:r>
          </w:p>
        </w:tc>
        <w:tc>
          <w:tcPr>
            <w:tcW w:w="801" w:type="dxa"/>
            <w:tcBorders>
              <w:left w:val="single" w:sz="4" w:space="0" w:color="auto"/>
              <w:right w:val="single" w:sz="4" w:space="0" w:color="auto"/>
            </w:tcBorders>
          </w:tcPr>
          <w:p w14:paraId="7ABAF911" w14:textId="3D2F5FFE" w:rsidR="00A47D3E" w:rsidRPr="000B55F2" w:rsidRDefault="00A47D3E" w:rsidP="00A47D3E">
            <w:pPr>
              <w:jc w:val="center"/>
              <w:rPr>
                <w:noProof/>
                <w:sz w:val="18"/>
                <w:szCs w:val="18"/>
                <w:lang w:eastAsia="es-CO"/>
              </w:rPr>
            </w:pPr>
            <w:r w:rsidRPr="00A1742A">
              <w:rPr>
                <w:sz w:val="18"/>
                <w:szCs w:val="18"/>
              </w:rPr>
              <w:t>269.78</w:t>
            </w:r>
          </w:p>
        </w:tc>
        <w:tc>
          <w:tcPr>
            <w:tcW w:w="801" w:type="dxa"/>
            <w:tcBorders>
              <w:left w:val="single" w:sz="4" w:space="0" w:color="auto"/>
              <w:right w:val="single" w:sz="4" w:space="0" w:color="auto"/>
            </w:tcBorders>
          </w:tcPr>
          <w:p w14:paraId="71F1EE32" w14:textId="5D826D56" w:rsidR="00A47D3E" w:rsidRPr="000B55F2" w:rsidRDefault="00A47D3E" w:rsidP="00A47D3E">
            <w:pPr>
              <w:jc w:val="center"/>
              <w:rPr>
                <w:noProof/>
                <w:sz w:val="18"/>
                <w:szCs w:val="18"/>
                <w:lang w:eastAsia="es-CO"/>
              </w:rPr>
            </w:pPr>
            <w:r w:rsidRPr="00A1742A">
              <w:rPr>
                <w:sz w:val="18"/>
                <w:szCs w:val="18"/>
              </w:rPr>
              <w:t>302.73</w:t>
            </w:r>
          </w:p>
        </w:tc>
        <w:tc>
          <w:tcPr>
            <w:tcW w:w="801" w:type="dxa"/>
            <w:tcBorders>
              <w:left w:val="single" w:sz="4" w:space="0" w:color="auto"/>
              <w:right w:val="single" w:sz="4" w:space="0" w:color="auto"/>
            </w:tcBorders>
          </w:tcPr>
          <w:p w14:paraId="694BD917" w14:textId="41682848" w:rsidR="00A47D3E" w:rsidRPr="000B55F2" w:rsidRDefault="00A47D3E" w:rsidP="00A47D3E">
            <w:pPr>
              <w:jc w:val="center"/>
              <w:rPr>
                <w:noProof/>
                <w:sz w:val="18"/>
                <w:szCs w:val="18"/>
                <w:lang w:eastAsia="es-CO"/>
              </w:rPr>
            </w:pPr>
            <w:r w:rsidRPr="00A1742A">
              <w:rPr>
                <w:sz w:val="18"/>
                <w:szCs w:val="18"/>
              </w:rPr>
              <w:t>546.88</w:t>
            </w:r>
          </w:p>
        </w:tc>
        <w:tc>
          <w:tcPr>
            <w:tcW w:w="801" w:type="dxa"/>
            <w:tcBorders>
              <w:left w:val="single" w:sz="4" w:space="0" w:color="auto"/>
              <w:right w:val="single" w:sz="4" w:space="0" w:color="auto"/>
            </w:tcBorders>
          </w:tcPr>
          <w:p w14:paraId="1DD43AF9" w14:textId="53DE1DE8" w:rsidR="00A47D3E" w:rsidRPr="00760622" w:rsidRDefault="00A47D3E" w:rsidP="00A47D3E">
            <w:pPr>
              <w:jc w:val="center"/>
            </w:pPr>
            <w:r w:rsidRPr="00A1742A">
              <w:rPr>
                <w:sz w:val="18"/>
                <w:szCs w:val="18"/>
              </w:rPr>
              <w:t>913.09</w:t>
            </w:r>
          </w:p>
        </w:tc>
        <w:tc>
          <w:tcPr>
            <w:tcW w:w="801" w:type="dxa"/>
            <w:tcBorders>
              <w:left w:val="single" w:sz="4" w:space="0" w:color="auto"/>
              <w:right w:val="single" w:sz="4" w:space="0" w:color="auto"/>
            </w:tcBorders>
          </w:tcPr>
          <w:p w14:paraId="71E72058" w14:textId="0B2E3FA0" w:rsidR="00A47D3E" w:rsidRPr="00760622" w:rsidRDefault="00A47D3E" w:rsidP="00A47D3E">
            <w:pPr>
              <w:jc w:val="center"/>
            </w:pPr>
            <w:r w:rsidRPr="00A1742A">
              <w:rPr>
                <w:sz w:val="18"/>
                <w:szCs w:val="18"/>
              </w:rPr>
              <w:t>992.43</w:t>
            </w:r>
          </w:p>
        </w:tc>
      </w:tr>
    </w:tbl>
    <w:p w14:paraId="57A11B94" w14:textId="5EF2F957" w:rsidR="002D72D8" w:rsidRDefault="00A47D3E" w:rsidP="002D72D8">
      <w:r>
        <w:rPr>
          <w:noProof/>
          <w:lang w:val="es-ES" w:eastAsia="es-ES"/>
        </w:rPr>
        <mc:AlternateContent>
          <mc:Choice Requires="wps">
            <w:drawing>
              <wp:anchor distT="45720" distB="45720" distL="114300" distR="114300" simplePos="0" relativeHeight="251715584" behindDoc="0" locked="0" layoutInCell="1" allowOverlap="1" wp14:anchorId="19A14D00" wp14:editId="1FD8A1F0">
                <wp:simplePos x="0" y="0"/>
                <wp:positionH relativeFrom="column">
                  <wp:align>left</wp:align>
                </wp:positionH>
                <wp:positionV relativeFrom="paragraph">
                  <wp:posOffset>312420</wp:posOffset>
                </wp:positionV>
                <wp:extent cx="2896870" cy="4377055"/>
                <wp:effectExtent l="0" t="0" r="0" b="4445"/>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109" cy="4377351"/>
                        </a:xfrm>
                        <a:prstGeom prst="rect">
                          <a:avLst/>
                        </a:prstGeom>
                        <a:solidFill>
                          <a:srgbClr val="FFFFFF"/>
                        </a:solidFill>
                        <a:ln w="9525">
                          <a:no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tblGrid>
                            <w:tr w:rsidR="0051434D" w14:paraId="212E6BD8" w14:textId="77777777" w:rsidTr="00AC7F4A">
                              <w:tc>
                                <w:tcPr>
                                  <w:tcW w:w="4419" w:type="dxa"/>
                                </w:tcPr>
                                <w:p w14:paraId="1FC69AD4" w14:textId="0A848BBF" w:rsidR="0051434D" w:rsidRDefault="00A47D3E" w:rsidP="00A42F16">
                                  <w:pPr>
                                    <w:jc w:val="left"/>
                                    <w:rPr>
                                      <w:rFonts w:asciiTheme="minorHAnsi" w:hAnsiTheme="minorHAnsi" w:cstheme="minorHAnsi"/>
                                      <w:color w:val="000000" w:themeColor="text1"/>
                                      <w:sz w:val="22"/>
                                      <w:szCs w:val="22"/>
                                    </w:rPr>
                                  </w:pPr>
                                  <w:r>
                                    <w:rPr>
                                      <w:noProof/>
                                    </w:rPr>
                                    <w:drawing>
                                      <wp:inline distT="0" distB="0" distL="0" distR="0" wp14:anchorId="19F1E772" wp14:editId="659CFD15">
                                        <wp:extent cx="2764800" cy="165600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800" cy="1656000"/>
                                                </a:xfrm>
                                                <a:prstGeom prst="rect">
                                                  <a:avLst/>
                                                </a:prstGeom>
                                                <a:noFill/>
                                              </pic:spPr>
                                            </pic:pic>
                                          </a:graphicData>
                                        </a:graphic>
                                      </wp:inline>
                                    </w:drawing>
                                  </w:r>
                                </w:p>
                              </w:tc>
                            </w:tr>
                            <w:tr w:rsidR="0051434D" w14:paraId="52DAA1D6" w14:textId="77777777" w:rsidTr="00AC7F4A">
                              <w:tc>
                                <w:tcPr>
                                  <w:tcW w:w="4419" w:type="dxa"/>
                                </w:tcPr>
                                <w:p w14:paraId="0CEBF31F" w14:textId="0B30DA72" w:rsidR="0051434D" w:rsidRDefault="00A47D3E" w:rsidP="00174DC0">
                                  <w:pPr>
                                    <w:rPr>
                                      <w:rFonts w:asciiTheme="minorHAnsi" w:hAnsiTheme="minorHAnsi" w:cstheme="minorHAnsi"/>
                                      <w:color w:val="000000" w:themeColor="text1"/>
                                      <w:sz w:val="22"/>
                                      <w:szCs w:val="22"/>
                                    </w:rPr>
                                  </w:pPr>
                                  <w:r>
                                    <w:rPr>
                                      <w:noProof/>
                                    </w:rPr>
                                    <w:drawing>
                                      <wp:inline distT="0" distB="0" distL="0" distR="0" wp14:anchorId="6C3901A2" wp14:editId="52A5F9ED">
                                        <wp:extent cx="2764800" cy="1656000"/>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4800" cy="1656000"/>
                                                </a:xfrm>
                                                <a:prstGeom prst="rect">
                                                  <a:avLst/>
                                                </a:prstGeom>
                                                <a:noFill/>
                                              </pic:spPr>
                                            </pic:pic>
                                          </a:graphicData>
                                        </a:graphic>
                                      </wp:inline>
                                    </w:drawing>
                                  </w:r>
                                </w:p>
                              </w:tc>
                            </w:tr>
                          </w:tbl>
                          <w:p w14:paraId="287F63B6" w14:textId="77777777" w:rsidR="0051434D" w:rsidRDefault="0051434D" w:rsidP="0051434D">
                            <w:pPr>
                              <w:pStyle w:val="Descripcin"/>
                              <w:jc w:val="center"/>
                              <w:rPr>
                                <w:b/>
                              </w:rPr>
                            </w:pPr>
                          </w:p>
                          <w:p w14:paraId="3A211635" w14:textId="75EF4C5B" w:rsidR="0051434D" w:rsidRPr="009C2728" w:rsidRDefault="0051434D" w:rsidP="0051434D">
                            <w:pPr>
                              <w:pStyle w:val="Descripcin"/>
                              <w:jc w:val="left"/>
                            </w:pPr>
                            <w:r w:rsidRPr="009C2728">
                              <w:t xml:space="preserve">Figura </w:t>
                            </w:r>
                            <w:r w:rsidR="00E20720">
                              <w:t>8</w:t>
                            </w:r>
                            <w:r w:rsidRPr="009C2728">
                              <w:t xml:space="preserve">. </w:t>
                            </w:r>
                            <w:r w:rsidR="008F0292">
                              <w:t>Primera</w:t>
                            </w:r>
                            <w:r>
                              <w:t xml:space="preserve"> y </w:t>
                            </w:r>
                            <w:r w:rsidR="002C2259">
                              <w:t>quinta</w:t>
                            </w:r>
                            <w:r>
                              <w:t xml:space="preserve"> frecuencia natural de la viga </w:t>
                            </w:r>
                            <w:r w:rsidRPr="00174DC0">
                              <w:t>en función de la velocidad de giro</w:t>
                            </w:r>
                            <w:r>
                              <w:t xml:space="preserve"> para una orientación de </w:t>
                            </w:r>
                            <w:r w:rsidRPr="00A1742A">
                              <w:rPr>
                                <w:rFonts w:ascii="Symbol" w:hAnsi="Symbol"/>
                              </w:rPr>
                              <w:t></w:t>
                            </w:r>
                            <w:r>
                              <w:rPr>
                                <w:rFonts w:ascii="Suymbol" w:hAnsi="Suymbol"/>
                              </w:rPr>
                              <w:t>=</w:t>
                            </w:r>
                            <w:r>
                              <w:t xml:space="preserve"> 45º.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14D00" id="_x0000_s1033" type="#_x0000_t202" style="position:absolute;left:0;text-align:left;margin-left:0;margin-top:24.6pt;width:228.1pt;height:344.65pt;z-index:25171558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" stroked="f">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tblGrid>
                      <w:tr w:rsidR="0051434D" w14:paraId="212E6BD8" w14:textId="77777777" w:rsidTr="00AC7F4A">
                        <w:tc>
                          <w:tcPr>
                            <w:tcW w:w="4419" w:type="dxa"/>
                          </w:tcPr>
                          <w:p w14:paraId="1FC69AD4" w14:textId="0A848BBF" w:rsidR="0051434D" w:rsidRDefault="00A47D3E" w:rsidP="00A42F16">
                            <w:pPr>
                              <w:jc w:val="left"/>
                              <w:rPr>
                                <w:rFonts w:asciiTheme="minorHAnsi" w:hAnsiTheme="minorHAnsi" w:cstheme="minorHAnsi"/>
                                <w:color w:val="000000" w:themeColor="text1"/>
                                <w:sz w:val="22"/>
                                <w:szCs w:val="22"/>
                              </w:rPr>
                            </w:pPr>
                            <w:r>
                              <w:rPr>
                                <w:noProof/>
                              </w:rPr>
                              <w:drawing>
                                <wp:inline distT="0" distB="0" distL="0" distR="0" wp14:anchorId="19F1E772" wp14:editId="659CFD15">
                                  <wp:extent cx="2764800" cy="1656000"/>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800" cy="1656000"/>
                                          </a:xfrm>
                                          <a:prstGeom prst="rect">
                                            <a:avLst/>
                                          </a:prstGeom>
                                          <a:noFill/>
                                        </pic:spPr>
                                      </pic:pic>
                                    </a:graphicData>
                                  </a:graphic>
                                </wp:inline>
                              </w:drawing>
                            </w:r>
                          </w:p>
                        </w:tc>
                      </w:tr>
                      <w:tr w:rsidR="0051434D" w14:paraId="52DAA1D6" w14:textId="77777777" w:rsidTr="00AC7F4A">
                        <w:tc>
                          <w:tcPr>
                            <w:tcW w:w="4419" w:type="dxa"/>
                          </w:tcPr>
                          <w:p w14:paraId="0CEBF31F" w14:textId="0B30DA72" w:rsidR="0051434D" w:rsidRDefault="00A47D3E" w:rsidP="00174DC0">
                            <w:pPr>
                              <w:rPr>
                                <w:rFonts w:asciiTheme="minorHAnsi" w:hAnsiTheme="minorHAnsi" w:cstheme="minorHAnsi"/>
                                <w:color w:val="000000" w:themeColor="text1"/>
                                <w:sz w:val="22"/>
                                <w:szCs w:val="22"/>
                              </w:rPr>
                            </w:pPr>
                            <w:r>
                              <w:rPr>
                                <w:noProof/>
                              </w:rPr>
                              <w:drawing>
                                <wp:inline distT="0" distB="0" distL="0" distR="0" wp14:anchorId="6C3901A2" wp14:editId="52A5F9ED">
                                  <wp:extent cx="2764800" cy="1656000"/>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4800" cy="1656000"/>
                                          </a:xfrm>
                                          <a:prstGeom prst="rect">
                                            <a:avLst/>
                                          </a:prstGeom>
                                          <a:noFill/>
                                        </pic:spPr>
                                      </pic:pic>
                                    </a:graphicData>
                                  </a:graphic>
                                </wp:inline>
                              </w:drawing>
                            </w:r>
                          </w:p>
                        </w:tc>
                      </w:tr>
                    </w:tbl>
                    <w:p w14:paraId="287F63B6" w14:textId="77777777" w:rsidR="0051434D" w:rsidRDefault="0051434D" w:rsidP="0051434D">
                      <w:pPr>
                        <w:pStyle w:val="Descripcin"/>
                        <w:jc w:val="center"/>
                        <w:rPr>
                          <w:b/>
                        </w:rPr>
                      </w:pPr>
                    </w:p>
                    <w:p w14:paraId="3A211635" w14:textId="75EF4C5B" w:rsidR="0051434D" w:rsidRPr="009C2728" w:rsidRDefault="0051434D" w:rsidP="0051434D">
                      <w:pPr>
                        <w:pStyle w:val="Descripcin"/>
                        <w:jc w:val="left"/>
                      </w:pPr>
                      <w:r w:rsidRPr="009C2728">
                        <w:t xml:space="preserve">Figura </w:t>
                      </w:r>
                      <w:r w:rsidR="00E20720">
                        <w:t>8</w:t>
                      </w:r>
                      <w:r w:rsidRPr="009C2728">
                        <w:t xml:space="preserve">. </w:t>
                      </w:r>
                      <w:r w:rsidR="008F0292">
                        <w:t>Primera</w:t>
                      </w:r>
                      <w:r>
                        <w:t xml:space="preserve"> y </w:t>
                      </w:r>
                      <w:r w:rsidR="002C2259">
                        <w:t>quinta</w:t>
                      </w:r>
                      <w:r>
                        <w:t xml:space="preserve"> frecuencia natural de la viga </w:t>
                      </w:r>
                      <w:r w:rsidRPr="00174DC0">
                        <w:t>en función de la velocidad de giro</w:t>
                      </w:r>
                      <w:r>
                        <w:t xml:space="preserve"> para una orientación de </w:t>
                      </w:r>
                      <w:r w:rsidRPr="00A1742A">
                        <w:rPr>
                          <w:rFonts w:ascii="Symbol" w:hAnsi="Symbol"/>
                        </w:rPr>
                        <w:t></w:t>
                      </w:r>
                      <w:r>
                        <w:rPr>
                          <w:rFonts w:ascii="Suymbol" w:hAnsi="Suymbol"/>
                        </w:rPr>
                        <w:t>=</w:t>
                      </w:r>
                      <w:r>
                        <w:t xml:space="preserve"> 45º.</w:t>
                      </w:r>
                    </w:p>
                  </w:txbxContent>
                </v:textbox>
                <w10:wrap type="topAndBottom"/>
              </v:shape>
            </w:pict>
          </mc:Fallback>
        </mc:AlternateContent>
      </w:r>
    </w:p>
    <w:p w14:paraId="499AC83C" w14:textId="5F22E89A" w:rsidR="00A1742A" w:rsidRDefault="00746492" w:rsidP="00A1742A">
      <w:pPr>
        <w:pStyle w:val="TablaTtulo"/>
        <w:spacing w:before="0" w:after="200"/>
      </w:pPr>
      <w:r>
        <w:lastRenderedPageBreak/>
        <w:t>Por último</w:t>
      </w:r>
      <w:r w:rsidR="00632CF4">
        <w:t xml:space="preserve">, </w:t>
      </w:r>
      <w:r w:rsidR="00632CF4" w:rsidRPr="008D40A0">
        <w:t xml:space="preserve">se </w:t>
      </w:r>
      <w:r w:rsidR="00632CF4">
        <w:t xml:space="preserve">ha analizado la variación de las frecuencias naturales </w:t>
      </w:r>
      <w:r w:rsidR="00632CF4" w:rsidRPr="008D40A0">
        <w:t>en función de la velocidad de giro</w:t>
      </w:r>
      <w:r w:rsidR="00632CF4">
        <w:t xml:space="preserve"> para la orientación </w:t>
      </w:r>
      <w:r>
        <w:t>90</w:t>
      </w:r>
      <w:r w:rsidR="00632CF4">
        <w:t>º</w:t>
      </w:r>
      <w:r w:rsidR="00632CF4" w:rsidRPr="007851FC">
        <w:t xml:space="preserve"> </w:t>
      </w:r>
      <w:r w:rsidR="00632CF4">
        <w:t xml:space="preserve">(ver </w:t>
      </w:r>
      <w:r w:rsidR="00CE5DC6">
        <w:t>T</w:t>
      </w:r>
      <w:r w:rsidR="00632CF4">
        <w:t xml:space="preserve">abla </w:t>
      </w:r>
      <w:r w:rsidR="00374948">
        <w:t>6</w:t>
      </w:r>
      <w:r w:rsidR="00632CF4">
        <w:t>).</w:t>
      </w:r>
      <w:r w:rsidR="00632CF4" w:rsidRPr="008D40A0">
        <w:t xml:space="preserve"> </w:t>
      </w:r>
      <w:r w:rsidR="00374948">
        <w:t>También, e</w:t>
      </w:r>
      <w:r w:rsidR="00632CF4">
        <w:t xml:space="preserve">n </w:t>
      </w:r>
      <w:r w:rsidR="006E7CB1">
        <w:t xml:space="preserve">la </w:t>
      </w:r>
      <w:r w:rsidR="00CE5DC6">
        <w:t>F</w:t>
      </w:r>
      <w:r w:rsidR="00632CF4" w:rsidRPr="00A1742A">
        <w:t xml:space="preserve">igura </w:t>
      </w:r>
      <w:r w:rsidR="00E20720">
        <w:t>9</w:t>
      </w:r>
      <w:r w:rsidR="00632CF4" w:rsidRPr="00A1742A">
        <w:t xml:space="preserve"> </w:t>
      </w:r>
      <w:r w:rsidR="00632CF4" w:rsidRPr="00C90092">
        <w:t xml:space="preserve">se muestran los resultados </w:t>
      </w:r>
      <w:r w:rsidR="002C2259">
        <w:t xml:space="preserve">de la amplitud </w:t>
      </w:r>
      <w:r w:rsidR="00374948">
        <w:t>en función</w:t>
      </w:r>
      <w:r w:rsidR="002C2259">
        <w:t xml:space="preserve"> </w:t>
      </w:r>
      <w:r w:rsidR="00374948">
        <w:t xml:space="preserve">de </w:t>
      </w:r>
      <w:r w:rsidR="002C2259">
        <w:t xml:space="preserve">la frecuencia para las diferentes velocidades </w:t>
      </w:r>
      <w:r w:rsidR="00374948">
        <w:t>angulares</w:t>
      </w:r>
      <w:r w:rsidR="002C2259">
        <w:t xml:space="preserve"> para</w:t>
      </w:r>
      <w:r w:rsidR="00632CF4">
        <w:t xml:space="preserve"> la primera y la </w:t>
      </w:r>
      <w:r w:rsidR="006E7CB1">
        <w:t>segunda</w:t>
      </w:r>
      <w:r w:rsidR="00632CF4">
        <w:t xml:space="preserve"> </w:t>
      </w:r>
      <w:r w:rsidR="00680828">
        <w:t>frecuencia</w:t>
      </w:r>
      <w:r w:rsidR="00632CF4">
        <w:t xml:space="preserve">. </w:t>
      </w:r>
      <w:r w:rsidR="00680828">
        <w:t>En este caso</w:t>
      </w:r>
      <w:r w:rsidR="00632CF4">
        <w:t xml:space="preserve"> el valor de la frecuencia natural </w:t>
      </w:r>
      <w:r w:rsidR="00680828">
        <w:t>también aumenta con la velocidad de giro</w:t>
      </w:r>
      <w:r w:rsidR="00A1742A">
        <w:t>. N</w:t>
      </w:r>
      <w:r w:rsidR="00680828">
        <w:t xml:space="preserve">o </w:t>
      </w:r>
      <w:r w:rsidR="006E3B26">
        <w:t>obstante,</w:t>
      </w:r>
      <w:r w:rsidR="00680828">
        <w:t xml:space="preserve"> la variación es menor que en las orientaciones anteriores.</w:t>
      </w:r>
      <w:r w:rsidR="00A1742A">
        <w:t xml:space="preserve"> </w:t>
      </w:r>
      <w:r w:rsidR="00680828">
        <w:t xml:space="preserve">Respecto a </w:t>
      </w:r>
      <w:r w:rsidR="00632CF4">
        <w:t>la amplitud</w:t>
      </w:r>
      <w:r w:rsidR="00680828">
        <w:t>, también se observa como</w:t>
      </w:r>
      <w:r w:rsidR="00632CF4">
        <w:t xml:space="preserve"> aumenta a medida que aumenta la velocidad de giro.</w:t>
      </w:r>
    </w:p>
    <w:p w14:paraId="27CF5931" w14:textId="62FE7D0C" w:rsidR="00746492" w:rsidRDefault="00632CF4" w:rsidP="00746492">
      <w:pPr>
        <w:pStyle w:val="TablaTtulo"/>
        <w:spacing w:before="0" w:after="200"/>
      </w:pPr>
      <w:r>
        <w:t xml:space="preserve"> </w:t>
      </w:r>
      <w:r w:rsidR="00746492" w:rsidRPr="009C2728">
        <w:t xml:space="preserve">Tabla </w:t>
      </w:r>
      <w:r w:rsidR="00374948">
        <w:t>6</w:t>
      </w:r>
      <w:r w:rsidR="00746492" w:rsidRPr="009C2728">
        <w:t xml:space="preserve">. </w:t>
      </w:r>
      <w:r w:rsidR="00680828">
        <w:t>F</w:t>
      </w:r>
      <w:r w:rsidR="00746492">
        <w:t xml:space="preserve">recuencias naturales (en Hz) </w:t>
      </w:r>
      <w:r w:rsidR="006E3B26">
        <w:t>p</w:t>
      </w:r>
      <w:r w:rsidR="00746492">
        <w:t xml:space="preserve">ara la orientación </w:t>
      </w:r>
      <w:r w:rsidR="006E3B26" w:rsidRPr="00A1742A">
        <w:rPr>
          <w:rFonts w:ascii="Symbol" w:hAnsi="Symbol"/>
        </w:rPr>
        <w:t></w:t>
      </w:r>
      <w:r w:rsidR="006E3B26">
        <w:rPr>
          <w:rFonts w:ascii="Suymbol" w:hAnsi="Suymbol"/>
        </w:rPr>
        <w:t xml:space="preserve">= </w:t>
      </w:r>
      <w:r w:rsidR="00746492">
        <w:t>90º y para cada velocidad de rotación (en rad/s)</w:t>
      </w:r>
      <w:r w:rsidR="00746492" w:rsidRPr="009C2728">
        <w:t>.</w:t>
      </w:r>
    </w:p>
    <w:tbl>
      <w:tblPr>
        <w:tblStyle w:val="Tablaconcuadrcula"/>
        <w:tblW w:w="4636" w:type="dxa"/>
        <w:jc w:val="center"/>
        <w:tblLayout w:type="fixed"/>
        <w:tblLook w:val="04A0" w:firstRow="1" w:lastRow="0" w:firstColumn="1" w:lastColumn="0" w:noHBand="0" w:noVBand="1"/>
      </w:tblPr>
      <w:tblGrid>
        <w:gridCol w:w="576"/>
        <w:gridCol w:w="856"/>
        <w:gridCol w:w="801"/>
        <w:gridCol w:w="801"/>
        <w:gridCol w:w="801"/>
        <w:gridCol w:w="801"/>
      </w:tblGrid>
      <w:tr w:rsidR="00680828" w14:paraId="447B348D" w14:textId="1D97D853" w:rsidTr="00680828">
        <w:trPr>
          <w:trHeight w:val="293"/>
          <w:jc w:val="center"/>
        </w:trPr>
        <w:tc>
          <w:tcPr>
            <w:tcW w:w="576" w:type="dxa"/>
            <w:tcBorders>
              <w:left w:val="single" w:sz="4" w:space="0" w:color="auto"/>
              <w:right w:val="single" w:sz="4" w:space="0" w:color="auto"/>
            </w:tcBorders>
            <w:shd w:val="clear" w:color="auto" w:fill="E7E6E6" w:themeFill="background2"/>
            <w:vAlign w:val="center"/>
          </w:tcPr>
          <w:p w14:paraId="6BB259C6" w14:textId="77777777" w:rsidR="00680828" w:rsidRPr="00A73877" w:rsidRDefault="00680828" w:rsidP="00680828">
            <w:pPr>
              <w:jc w:val="center"/>
              <w:rPr>
                <w:b/>
                <w:noProof/>
                <w:lang w:eastAsia="es-CO"/>
              </w:rPr>
            </w:pPr>
            <w:r w:rsidRPr="00A73877">
              <w:rPr>
                <w:b/>
                <w:noProof/>
                <w:lang w:eastAsia="es-CO"/>
              </w:rPr>
              <w:t>Ω</w:t>
            </w:r>
          </w:p>
        </w:tc>
        <w:tc>
          <w:tcPr>
            <w:tcW w:w="856" w:type="dxa"/>
            <w:tcBorders>
              <w:left w:val="single" w:sz="4" w:space="0" w:color="auto"/>
              <w:right w:val="single" w:sz="4" w:space="0" w:color="auto"/>
            </w:tcBorders>
            <w:shd w:val="clear" w:color="auto" w:fill="E7E6E6" w:themeFill="background2"/>
          </w:tcPr>
          <w:p w14:paraId="342AF512" w14:textId="77777777" w:rsidR="00680828" w:rsidRPr="00A73877" w:rsidRDefault="00680828" w:rsidP="00680828">
            <w:pPr>
              <w:jc w:val="center"/>
              <w:rPr>
                <w:b/>
                <w:noProof/>
                <w:lang w:eastAsia="es-CO"/>
              </w:rPr>
            </w:pPr>
            <w:r w:rsidRPr="00A73877">
              <w:rPr>
                <w:rFonts w:ascii="Symbol" w:hAnsi="Symbol"/>
                <w:b/>
                <w:noProof/>
                <w:lang w:eastAsia="es-CO"/>
              </w:rPr>
              <w:t></w:t>
            </w:r>
            <w:r w:rsidRPr="00A73877">
              <w:rPr>
                <w:rFonts w:ascii="Symbol" w:hAnsi="Symbol"/>
                <w:b/>
                <w:noProof/>
                <w:vertAlign w:val="subscript"/>
                <w:lang w:eastAsia="es-CO"/>
              </w:rPr>
              <w:t></w:t>
            </w:r>
            <w:r w:rsidRPr="00A73877">
              <w:rPr>
                <w:rFonts w:ascii="Symbol" w:hAnsi="Symbol"/>
                <w:b/>
                <w:noProof/>
                <w:vertAlign w:val="subscript"/>
                <w:lang w:eastAsia="es-CO"/>
              </w:rPr>
              <w:t></w:t>
            </w:r>
          </w:p>
        </w:tc>
        <w:tc>
          <w:tcPr>
            <w:tcW w:w="801" w:type="dxa"/>
            <w:tcBorders>
              <w:left w:val="single" w:sz="4" w:space="0" w:color="auto"/>
              <w:right w:val="single" w:sz="4" w:space="0" w:color="auto"/>
            </w:tcBorders>
            <w:shd w:val="clear" w:color="auto" w:fill="E7E6E6" w:themeFill="background2"/>
          </w:tcPr>
          <w:p w14:paraId="6F087BFE" w14:textId="77777777" w:rsidR="00680828" w:rsidRPr="00A73877" w:rsidRDefault="00680828" w:rsidP="00680828">
            <w:pPr>
              <w:jc w:val="center"/>
              <w:rPr>
                <w:b/>
                <w:noProof/>
                <w:lang w:eastAsia="es-CO"/>
              </w:rPr>
            </w:pPr>
            <w:r w:rsidRPr="00A73877">
              <w:rPr>
                <w:rFonts w:ascii="Symbol" w:hAnsi="Symbol"/>
                <w:b/>
                <w:noProof/>
                <w:lang w:eastAsia="es-CO"/>
              </w:rPr>
              <w:t></w:t>
            </w:r>
            <w:r w:rsidRPr="00A73877">
              <w:rPr>
                <w:rFonts w:ascii="Symbol" w:hAnsi="Symbol"/>
                <w:b/>
                <w:noProof/>
                <w:vertAlign w:val="subscript"/>
                <w:lang w:eastAsia="es-CO"/>
              </w:rPr>
              <w:t></w:t>
            </w:r>
            <w:r w:rsidRPr="00A73877">
              <w:rPr>
                <w:rFonts w:ascii="Symbol" w:hAnsi="Symbol"/>
                <w:b/>
                <w:noProof/>
                <w:vertAlign w:val="subscript"/>
                <w:lang w:eastAsia="es-CO"/>
              </w:rPr>
              <w:t></w:t>
            </w:r>
          </w:p>
        </w:tc>
        <w:tc>
          <w:tcPr>
            <w:tcW w:w="801" w:type="dxa"/>
            <w:tcBorders>
              <w:left w:val="single" w:sz="4" w:space="0" w:color="auto"/>
              <w:right w:val="single" w:sz="4" w:space="0" w:color="auto"/>
            </w:tcBorders>
            <w:shd w:val="clear" w:color="auto" w:fill="E7E6E6" w:themeFill="background2"/>
          </w:tcPr>
          <w:p w14:paraId="3389B1EA" w14:textId="77777777" w:rsidR="00680828" w:rsidRPr="00A73877" w:rsidRDefault="00680828" w:rsidP="00680828">
            <w:pPr>
              <w:jc w:val="center"/>
              <w:rPr>
                <w:b/>
                <w:noProof/>
                <w:lang w:eastAsia="es-CO"/>
              </w:rPr>
            </w:pPr>
            <w:r w:rsidRPr="00A73877">
              <w:rPr>
                <w:rFonts w:ascii="Symbol" w:hAnsi="Symbol"/>
                <w:b/>
                <w:noProof/>
                <w:lang w:eastAsia="es-CO"/>
              </w:rPr>
              <w:t></w:t>
            </w:r>
            <w:r w:rsidRPr="00A73877">
              <w:rPr>
                <w:rFonts w:ascii="Symbol" w:hAnsi="Symbol"/>
                <w:b/>
                <w:noProof/>
                <w:vertAlign w:val="subscript"/>
                <w:lang w:eastAsia="es-CO"/>
              </w:rPr>
              <w:t></w:t>
            </w:r>
          </w:p>
        </w:tc>
        <w:tc>
          <w:tcPr>
            <w:tcW w:w="801" w:type="dxa"/>
            <w:tcBorders>
              <w:left w:val="single" w:sz="4" w:space="0" w:color="auto"/>
              <w:right w:val="single" w:sz="4" w:space="0" w:color="auto"/>
            </w:tcBorders>
            <w:shd w:val="clear" w:color="auto" w:fill="E7E6E6" w:themeFill="background2"/>
          </w:tcPr>
          <w:p w14:paraId="068A48A6" w14:textId="22735DB2" w:rsidR="00680828" w:rsidRPr="00A73877" w:rsidRDefault="00680828" w:rsidP="00680828">
            <w:pPr>
              <w:jc w:val="center"/>
              <w:rPr>
                <w:rFonts w:ascii="Symbol" w:hAnsi="Symbol"/>
                <w:b/>
                <w:noProof/>
                <w:lang w:eastAsia="es-CO"/>
              </w:rPr>
            </w:pPr>
            <w:r w:rsidRPr="00A73877">
              <w:rPr>
                <w:rFonts w:ascii="Symbol" w:hAnsi="Symbol"/>
                <w:b/>
                <w:noProof/>
                <w:lang w:eastAsia="es-CO"/>
              </w:rPr>
              <w:t></w:t>
            </w:r>
            <w:r w:rsidR="006E3B26" w:rsidRPr="00A73877">
              <w:rPr>
                <w:rFonts w:ascii="Symbol" w:hAnsi="Symbol"/>
                <w:b/>
                <w:noProof/>
                <w:vertAlign w:val="subscript"/>
                <w:lang w:eastAsia="es-CO"/>
              </w:rPr>
              <w:t></w:t>
            </w:r>
          </w:p>
        </w:tc>
        <w:tc>
          <w:tcPr>
            <w:tcW w:w="801" w:type="dxa"/>
            <w:tcBorders>
              <w:left w:val="single" w:sz="4" w:space="0" w:color="auto"/>
              <w:right w:val="single" w:sz="4" w:space="0" w:color="auto"/>
            </w:tcBorders>
            <w:shd w:val="clear" w:color="auto" w:fill="E7E6E6" w:themeFill="background2"/>
          </w:tcPr>
          <w:p w14:paraId="05B4D212" w14:textId="6914A292" w:rsidR="00680828" w:rsidRPr="00A73877" w:rsidRDefault="00680828" w:rsidP="00680828">
            <w:pPr>
              <w:jc w:val="center"/>
              <w:rPr>
                <w:rFonts w:ascii="Symbol" w:hAnsi="Symbol"/>
                <w:b/>
                <w:noProof/>
                <w:lang w:eastAsia="es-CO"/>
              </w:rPr>
            </w:pPr>
            <w:r w:rsidRPr="00A73877">
              <w:rPr>
                <w:rFonts w:ascii="Symbol" w:hAnsi="Symbol"/>
                <w:b/>
                <w:noProof/>
                <w:lang w:eastAsia="es-CO"/>
              </w:rPr>
              <w:t></w:t>
            </w:r>
            <w:r w:rsidRPr="00A73877">
              <w:rPr>
                <w:rFonts w:ascii="Symbol" w:hAnsi="Symbol"/>
                <w:b/>
                <w:noProof/>
                <w:vertAlign w:val="subscript"/>
                <w:lang w:eastAsia="es-CO"/>
              </w:rPr>
              <w:t></w:t>
            </w:r>
          </w:p>
        </w:tc>
      </w:tr>
      <w:tr w:rsidR="00680828" w14:paraId="5D5C8504" w14:textId="302B9E81" w:rsidTr="00680828">
        <w:trPr>
          <w:trHeight w:val="235"/>
          <w:jc w:val="center"/>
        </w:trPr>
        <w:tc>
          <w:tcPr>
            <w:tcW w:w="576" w:type="dxa"/>
            <w:tcBorders>
              <w:left w:val="single" w:sz="4" w:space="0" w:color="auto"/>
              <w:right w:val="single" w:sz="4" w:space="0" w:color="auto"/>
            </w:tcBorders>
          </w:tcPr>
          <w:p w14:paraId="459BD732" w14:textId="77777777" w:rsidR="00680828" w:rsidRPr="000B55F2" w:rsidRDefault="00680828" w:rsidP="00680828">
            <w:pPr>
              <w:jc w:val="center"/>
              <w:rPr>
                <w:noProof/>
                <w:sz w:val="18"/>
                <w:szCs w:val="18"/>
                <w:lang w:eastAsia="es-CO"/>
              </w:rPr>
            </w:pPr>
            <w:r w:rsidRPr="000B55F2">
              <w:rPr>
                <w:noProof/>
                <w:sz w:val="18"/>
                <w:szCs w:val="18"/>
                <w:lang w:eastAsia="es-CO"/>
              </w:rPr>
              <w:t>30</w:t>
            </w:r>
          </w:p>
        </w:tc>
        <w:tc>
          <w:tcPr>
            <w:tcW w:w="856" w:type="dxa"/>
            <w:tcBorders>
              <w:left w:val="single" w:sz="4" w:space="0" w:color="auto"/>
              <w:right w:val="single" w:sz="4" w:space="0" w:color="auto"/>
            </w:tcBorders>
          </w:tcPr>
          <w:p w14:paraId="069B6811" w14:textId="77777777" w:rsidR="00680828" w:rsidRPr="000B55F2" w:rsidRDefault="00680828" w:rsidP="00680828">
            <w:pPr>
              <w:jc w:val="center"/>
              <w:rPr>
                <w:noProof/>
                <w:sz w:val="18"/>
                <w:szCs w:val="18"/>
                <w:lang w:eastAsia="es-CO"/>
              </w:rPr>
            </w:pPr>
            <w:r w:rsidRPr="00CD3463">
              <w:t>236.82</w:t>
            </w:r>
          </w:p>
        </w:tc>
        <w:tc>
          <w:tcPr>
            <w:tcW w:w="801" w:type="dxa"/>
            <w:tcBorders>
              <w:left w:val="single" w:sz="4" w:space="0" w:color="auto"/>
              <w:right w:val="single" w:sz="4" w:space="0" w:color="auto"/>
            </w:tcBorders>
          </w:tcPr>
          <w:p w14:paraId="12F411EB" w14:textId="77777777" w:rsidR="00680828" w:rsidRPr="000B55F2" w:rsidRDefault="00680828" w:rsidP="00680828">
            <w:pPr>
              <w:jc w:val="center"/>
              <w:rPr>
                <w:noProof/>
                <w:sz w:val="18"/>
                <w:szCs w:val="18"/>
                <w:lang w:eastAsia="es-CO"/>
              </w:rPr>
            </w:pPr>
            <w:r w:rsidRPr="00555FE0">
              <w:t>269.78</w:t>
            </w:r>
          </w:p>
        </w:tc>
        <w:tc>
          <w:tcPr>
            <w:tcW w:w="801" w:type="dxa"/>
            <w:tcBorders>
              <w:left w:val="single" w:sz="4" w:space="0" w:color="auto"/>
              <w:right w:val="single" w:sz="4" w:space="0" w:color="auto"/>
            </w:tcBorders>
          </w:tcPr>
          <w:p w14:paraId="3860319F" w14:textId="606BE748" w:rsidR="00680828" w:rsidRPr="000B55F2" w:rsidRDefault="00680828" w:rsidP="00680828">
            <w:pPr>
              <w:jc w:val="center"/>
              <w:rPr>
                <w:noProof/>
                <w:sz w:val="18"/>
                <w:szCs w:val="18"/>
                <w:lang w:eastAsia="es-CO"/>
              </w:rPr>
            </w:pPr>
            <w:r w:rsidRPr="00B50AD2">
              <w:t>299.07</w:t>
            </w:r>
          </w:p>
        </w:tc>
        <w:tc>
          <w:tcPr>
            <w:tcW w:w="801" w:type="dxa"/>
            <w:tcBorders>
              <w:left w:val="single" w:sz="4" w:space="0" w:color="auto"/>
              <w:right w:val="single" w:sz="4" w:space="0" w:color="auto"/>
            </w:tcBorders>
          </w:tcPr>
          <w:p w14:paraId="7E606DAF" w14:textId="54823309" w:rsidR="00680828" w:rsidRPr="00760622" w:rsidRDefault="00680828" w:rsidP="00680828">
            <w:pPr>
              <w:jc w:val="center"/>
            </w:pPr>
            <w:r w:rsidRPr="00AA75F1">
              <w:t>523.68</w:t>
            </w:r>
          </w:p>
        </w:tc>
        <w:tc>
          <w:tcPr>
            <w:tcW w:w="801" w:type="dxa"/>
            <w:tcBorders>
              <w:left w:val="single" w:sz="4" w:space="0" w:color="auto"/>
              <w:right w:val="single" w:sz="4" w:space="0" w:color="auto"/>
            </w:tcBorders>
          </w:tcPr>
          <w:p w14:paraId="5F736AA4" w14:textId="1229BDBD" w:rsidR="00680828" w:rsidRPr="00760622" w:rsidRDefault="00680828" w:rsidP="00680828">
            <w:pPr>
              <w:jc w:val="center"/>
            </w:pPr>
            <w:r w:rsidRPr="00760622">
              <w:t>989.38</w:t>
            </w:r>
          </w:p>
        </w:tc>
      </w:tr>
      <w:tr w:rsidR="00680828" w14:paraId="7434E1B8" w14:textId="1FF70417" w:rsidTr="00680828">
        <w:trPr>
          <w:trHeight w:val="246"/>
          <w:jc w:val="center"/>
        </w:trPr>
        <w:tc>
          <w:tcPr>
            <w:tcW w:w="576" w:type="dxa"/>
            <w:tcBorders>
              <w:left w:val="single" w:sz="4" w:space="0" w:color="auto"/>
              <w:right w:val="single" w:sz="4" w:space="0" w:color="auto"/>
            </w:tcBorders>
          </w:tcPr>
          <w:p w14:paraId="4167C5A4" w14:textId="77777777" w:rsidR="00680828" w:rsidRPr="000B55F2" w:rsidRDefault="00680828" w:rsidP="00680828">
            <w:pPr>
              <w:jc w:val="center"/>
              <w:rPr>
                <w:noProof/>
                <w:sz w:val="18"/>
                <w:szCs w:val="18"/>
                <w:lang w:eastAsia="es-CO"/>
              </w:rPr>
            </w:pPr>
            <w:r w:rsidRPr="000B55F2">
              <w:rPr>
                <w:noProof/>
                <w:sz w:val="18"/>
                <w:szCs w:val="18"/>
                <w:lang w:eastAsia="es-CO"/>
              </w:rPr>
              <w:t>40</w:t>
            </w:r>
          </w:p>
        </w:tc>
        <w:tc>
          <w:tcPr>
            <w:tcW w:w="856" w:type="dxa"/>
            <w:tcBorders>
              <w:left w:val="single" w:sz="4" w:space="0" w:color="auto"/>
              <w:right w:val="single" w:sz="4" w:space="0" w:color="auto"/>
            </w:tcBorders>
          </w:tcPr>
          <w:p w14:paraId="45160097" w14:textId="77777777" w:rsidR="00680828" w:rsidRPr="000B55F2" w:rsidRDefault="00680828" w:rsidP="00680828">
            <w:pPr>
              <w:jc w:val="center"/>
              <w:rPr>
                <w:noProof/>
                <w:sz w:val="18"/>
                <w:szCs w:val="18"/>
                <w:lang w:eastAsia="es-CO"/>
              </w:rPr>
            </w:pPr>
            <w:r w:rsidRPr="00CD3463">
              <w:t>236.82</w:t>
            </w:r>
          </w:p>
        </w:tc>
        <w:tc>
          <w:tcPr>
            <w:tcW w:w="801" w:type="dxa"/>
            <w:tcBorders>
              <w:left w:val="single" w:sz="4" w:space="0" w:color="auto"/>
              <w:right w:val="single" w:sz="4" w:space="0" w:color="auto"/>
            </w:tcBorders>
          </w:tcPr>
          <w:p w14:paraId="78217CCA" w14:textId="77777777" w:rsidR="00680828" w:rsidRPr="000B55F2" w:rsidRDefault="00680828" w:rsidP="00680828">
            <w:pPr>
              <w:jc w:val="center"/>
              <w:rPr>
                <w:noProof/>
                <w:sz w:val="18"/>
                <w:szCs w:val="18"/>
                <w:lang w:eastAsia="es-CO"/>
              </w:rPr>
            </w:pPr>
            <w:r w:rsidRPr="00555FE0">
              <w:t>269.78</w:t>
            </w:r>
          </w:p>
        </w:tc>
        <w:tc>
          <w:tcPr>
            <w:tcW w:w="801" w:type="dxa"/>
            <w:tcBorders>
              <w:left w:val="single" w:sz="4" w:space="0" w:color="auto"/>
              <w:right w:val="single" w:sz="4" w:space="0" w:color="auto"/>
            </w:tcBorders>
          </w:tcPr>
          <w:p w14:paraId="37BD4CB7" w14:textId="2C445E0D" w:rsidR="00680828" w:rsidRPr="000B55F2" w:rsidRDefault="00680828" w:rsidP="00680828">
            <w:pPr>
              <w:jc w:val="center"/>
              <w:rPr>
                <w:noProof/>
                <w:sz w:val="18"/>
                <w:szCs w:val="18"/>
                <w:lang w:eastAsia="es-CO"/>
              </w:rPr>
            </w:pPr>
            <w:r w:rsidRPr="00B50AD2">
              <w:t>299.07</w:t>
            </w:r>
          </w:p>
        </w:tc>
        <w:tc>
          <w:tcPr>
            <w:tcW w:w="801" w:type="dxa"/>
            <w:tcBorders>
              <w:left w:val="single" w:sz="4" w:space="0" w:color="auto"/>
              <w:right w:val="single" w:sz="4" w:space="0" w:color="auto"/>
            </w:tcBorders>
          </w:tcPr>
          <w:p w14:paraId="09E66FC3" w14:textId="21ECBD2F" w:rsidR="00680828" w:rsidRPr="00760622" w:rsidRDefault="00680828" w:rsidP="00680828">
            <w:pPr>
              <w:jc w:val="center"/>
            </w:pPr>
            <w:r w:rsidRPr="00AA75F1">
              <w:t>523.68</w:t>
            </w:r>
          </w:p>
        </w:tc>
        <w:tc>
          <w:tcPr>
            <w:tcW w:w="801" w:type="dxa"/>
            <w:tcBorders>
              <w:left w:val="single" w:sz="4" w:space="0" w:color="auto"/>
              <w:right w:val="single" w:sz="4" w:space="0" w:color="auto"/>
            </w:tcBorders>
          </w:tcPr>
          <w:p w14:paraId="47D13359" w14:textId="6660AA90" w:rsidR="00680828" w:rsidRPr="00760622" w:rsidRDefault="00680828" w:rsidP="00680828">
            <w:pPr>
              <w:jc w:val="center"/>
            </w:pPr>
            <w:r w:rsidRPr="00760622">
              <w:t>989.38</w:t>
            </w:r>
          </w:p>
        </w:tc>
      </w:tr>
      <w:tr w:rsidR="00680828" w14:paraId="31A83C13" w14:textId="489C4FFB" w:rsidTr="00680828">
        <w:trPr>
          <w:trHeight w:val="246"/>
          <w:jc w:val="center"/>
        </w:trPr>
        <w:tc>
          <w:tcPr>
            <w:tcW w:w="576" w:type="dxa"/>
            <w:tcBorders>
              <w:left w:val="single" w:sz="4" w:space="0" w:color="auto"/>
              <w:right w:val="single" w:sz="4" w:space="0" w:color="auto"/>
            </w:tcBorders>
          </w:tcPr>
          <w:p w14:paraId="2BC4367F" w14:textId="4F423E03" w:rsidR="00680828" w:rsidRPr="000B55F2" w:rsidRDefault="00680828" w:rsidP="00680828">
            <w:pPr>
              <w:jc w:val="center"/>
              <w:rPr>
                <w:noProof/>
                <w:sz w:val="18"/>
                <w:szCs w:val="18"/>
                <w:lang w:eastAsia="es-CO"/>
              </w:rPr>
            </w:pPr>
            <w:r w:rsidRPr="000B55F2">
              <w:rPr>
                <w:noProof/>
                <w:sz w:val="18"/>
                <w:szCs w:val="18"/>
                <w:lang w:eastAsia="es-CO"/>
              </w:rPr>
              <w:t>50</w:t>
            </w:r>
          </w:p>
        </w:tc>
        <w:tc>
          <w:tcPr>
            <w:tcW w:w="856" w:type="dxa"/>
            <w:tcBorders>
              <w:left w:val="single" w:sz="4" w:space="0" w:color="auto"/>
              <w:right w:val="single" w:sz="4" w:space="0" w:color="auto"/>
            </w:tcBorders>
          </w:tcPr>
          <w:p w14:paraId="216B7A49" w14:textId="7BDF2C68" w:rsidR="00680828" w:rsidRPr="000B55F2" w:rsidRDefault="00680828" w:rsidP="00680828">
            <w:pPr>
              <w:jc w:val="center"/>
              <w:rPr>
                <w:noProof/>
                <w:sz w:val="18"/>
                <w:szCs w:val="18"/>
                <w:lang w:eastAsia="es-CO"/>
              </w:rPr>
            </w:pPr>
            <w:r w:rsidRPr="00CD3463">
              <w:t>236.82</w:t>
            </w:r>
          </w:p>
        </w:tc>
        <w:tc>
          <w:tcPr>
            <w:tcW w:w="801" w:type="dxa"/>
            <w:tcBorders>
              <w:left w:val="single" w:sz="4" w:space="0" w:color="auto"/>
              <w:right w:val="single" w:sz="4" w:space="0" w:color="auto"/>
            </w:tcBorders>
          </w:tcPr>
          <w:p w14:paraId="333EF552" w14:textId="1D69E920" w:rsidR="00680828" w:rsidRPr="000B55F2" w:rsidRDefault="00680828" w:rsidP="00680828">
            <w:pPr>
              <w:jc w:val="center"/>
              <w:rPr>
                <w:noProof/>
                <w:sz w:val="18"/>
                <w:szCs w:val="18"/>
                <w:lang w:eastAsia="es-CO"/>
              </w:rPr>
            </w:pPr>
            <w:r w:rsidRPr="00555FE0">
              <w:t>269.78</w:t>
            </w:r>
          </w:p>
        </w:tc>
        <w:tc>
          <w:tcPr>
            <w:tcW w:w="801" w:type="dxa"/>
            <w:tcBorders>
              <w:left w:val="single" w:sz="4" w:space="0" w:color="auto"/>
              <w:right w:val="single" w:sz="4" w:space="0" w:color="auto"/>
            </w:tcBorders>
          </w:tcPr>
          <w:p w14:paraId="11562A7A" w14:textId="7D90DEFC" w:rsidR="00680828" w:rsidRPr="000B55F2" w:rsidRDefault="00680828" w:rsidP="00680828">
            <w:pPr>
              <w:jc w:val="center"/>
              <w:rPr>
                <w:noProof/>
                <w:sz w:val="18"/>
                <w:szCs w:val="18"/>
                <w:lang w:eastAsia="es-CO"/>
              </w:rPr>
            </w:pPr>
            <w:r w:rsidRPr="00B50AD2">
              <w:t>299.68</w:t>
            </w:r>
          </w:p>
        </w:tc>
        <w:tc>
          <w:tcPr>
            <w:tcW w:w="801" w:type="dxa"/>
            <w:tcBorders>
              <w:left w:val="single" w:sz="4" w:space="0" w:color="auto"/>
              <w:right w:val="single" w:sz="4" w:space="0" w:color="auto"/>
            </w:tcBorders>
          </w:tcPr>
          <w:p w14:paraId="6A022F2C" w14:textId="12227C02" w:rsidR="00680828" w:rsidRPr="00760622" w:rsidRDefault="00680828" w:rsidP="00680828">
            <w:pPr>
              <w:jc w:val="center"/>
            </w:pPr>
            <w:r w:rsidRPr="00AA75F1">
              <w:t>524.29</w:t>
            </w:r>
          </w:p>
        </w:tc>
        <w:tc>
          <w:tcPr>
            <w:tcW w:w="801" w:type="dxa"/>
            <w:tcBorders>
              <w:left w:val="single" w:sz="4" w:space="0" w:color="auto"/>
              <w:right w:val="single" w:sz="4" w:space="0" w:color="auto"/>
            </w:tcBorders>
          </w:tcPr>
          <w:p w14:paraId="37997BF0" w14:textId="257C4B47" w:rsidR="00680828" w:rsidRPr="00760622" w:rsidRDefault="00680828" w:rsidP="00680828">
            <w:pPr>
              <w:jc w:val="center"/>
            </w:pPr>
            <w:r w:rsidRPr="00760622">
              <w:t>989.38</w:t>
            </w:r>
          </w:p>
        </w:tc>
      </w:tr>
      <w:tr w:rsidR="00680828" w14:paraId="2EF6F804" w14:textId="55A6A801" w:rsidTr="00680828">
        <w:trPr>
          <w:trHeight w:val="235"/>
          <w:jc w:val="center"/>
        </w:trPr>
        <w:tc>
          <w:tcPr>
            <w:tcW w:w="576" w:type="dxa"/>
            <w:tcBorders>
              <w:left w:val="single" w:sz="4" w:space="0" w:color="auto"/>
              <w:right w:val="single" w:sz="4" w:space="0" w:color="auto"/>
            </w:tcBorders>
          </w:tcPr>
          <w:p w14:paraId="1E156FC2" w14:textId="77777777" w:rsidR="00680828" w:rsidRPr="000B55F2" w:rsidRDefault="00680828" w:rsidP="00680828">
            <w:pPr>
              <w:jc w:val="center"/>
              <w:rPr>
                <w:noProof/>
                <w:sz w:val="18"/>
                <w:szCs w:val="18"/>
                <w:lang w:eastAsia="es-CO"/>
              </w:rPr>
            </w:pPr>
            <w:r w:rsidRPr="000B55F2">
              <w:rPr>
                <w:noProof/>
                <w:sz w:val="18"/>
                <w:szCs w:val="18"/>
                <w:lang w:eastAsia="es-CO"/>
              </w:rPr>
              <w:t>60</w:t>
            </w:r>
          </w:p>
        </w:tc>
        <w:tc>
          <w:tcPr>
            <w:tcW w:w="856" w:type="dxa"/>
            <w:tcBorders>
              <w:left w:val="single" w:sz="4" w:space="0" w:color="auto"/>
              <w:right w:val="single" w:sz="4" w:space="0" w:color="auto"/>
            </w:tcBorders>
          </w:tcPr>
          <w:p w14:paraId="376D2A90" w14:textId="77777777" w:rsidR="00680828" w:rsidRPr="000B55F2" w:rsidRDefault="00680828" w:rsidP="00680828">
            <w:pPr>
              <w:jc w:val="center"/>
              <w:rPr>
                <w:noProof/>
                <w:sz w:val="18"/>
                <w:szCs w:val="18"/>
                <w:lang w:eastAsia="es-CO"/>
              </w:rPr>
            </w:pPr>
            <w:r w:rsidRPr="00CD3463">
              <w:t>236.82</w:t>
            </w:r>
          </w:p>
        </w:tc>
        <w:tc>
          <w:tcPr>
            <w:tcW w:w="801" w:type="dxa"/>
            <w:tcBorders>
              <w:left w:val="single" w:sz="4" w:space="0" w:color="auto"/>
              <w:right w:val="single" w:sz="4" w:space="0" w:color="auto"/>
            </w:tcBorders>
          </w:tcPr>
          <w:p w14:paraId="72069BEB" w14:textId="77777777" w:rsidR="00680828" w:rsidRPr="000B55F2" w:rsidRDefault="00680828" w:rsidP="00680828">
            <w:pPr>
              <w:jc w:val="center"/>
              <w:rPr>
                <w:noProof/>
                <w:sz w:val="18"/>
                <w:szCs w:val="18"/>
                <w:lang w:eastAsia="es-CO"/>
              </w:rPr>
            </w:pPr>
            <w:r w:rsidRPr="00555FE0">
              <w:t>269.78</w:t>
            </w:r>
          </w:p>
        </w:tc>
        <w:tc>
          <w:tcPr>
            <w:tcW w:w="801" w:type="dxa"/>
            <w:tcBorders>
              <w:left w:val="single" w:sz="4" w:space="0" w:color="auto"/>
              <w:right w:val="single" w:sz="4" w:space="0" w:color="auto"/>
            </w:tcBorders>
          </w:tcPr>
          <w:p w14:paraId="02987CC3" w14:textId="2F0620F8" w:rsidR="00680828" w:rsidRPr="000B55F2" w:rsidRDefault="00680828" w:rsidP="00680828">
            <w:pPr>
              <w:jc w:val="center"/>
              <w:rPr>
                <w:noProof/>
                <w:sz w:val="18"/>
                <w:szCs w:val="18"/>
                <w:lang w:eastAsia="es-CO"/>
              </w:rPr>
            </w:pPr>
            <w:r w:rsidRPr="00B50AD2">
              <w:t>300.29</w:t>
            </w:r>
          </w:p>
        </w:tc>
        <w:tc>
          <w:tcPr>
            <w:tcW w:w="801" w:type="dxa"/>
            <w:tcBorders>
              <w:left w:val="single" w:sz="4" w:space="0" w:color="auto"/>
              <w:right w:val="single" w:sz="4" w:space="0" w:color="auto"/>
            </w:tcBorders>
          </w:tcPr>
          <w:p w14:paraId="40BC5E2C" w14:textId="4FFC1A96" w:rsidR="00680828" w:rsidRPr="00760622" w:rsidRDefault="00680828" w:rsidP="00680828">
            <w:pPr>
              <w:jc w:val="center"/>
            </w:pPr>
            <w:r w:rsidRPr="00AA75F1">
              <w:t>524.90</w:t>
            </w:r>
          </w:p>
        </w:tc>
        <w:tc>
          <w:tcPr>
            <w:tcW w:w="801" w:type="dxa"/>
            <w:tcBorders>
              <w:left w:val="single" w:sz="4" w:space="0" w:color="auto"/>
              <w:right w:val="single" w:sz="4" w:space="0" w:color="auto"/>
            </w:tcBorders>
          </w:tcPr>
          <w:p w14:paraId="733DCAF5" w14:textId="2C60AB06" w:rsidR="00680828" w:rsidRPr="00760622" w:rsidRDefault="00680828" w:rsidP="00680828">
            <w:pPr>
              <w:jc w:val="center"/>
            </w:pPr>
            <w:r w:rsidRPr="00760622">
              <w:t>989.99</w:t>
            </w:r>
          </w:p>
        </w:tc>
      </w:tr>
      <w:tr w:rsidR="00680828" w14:paraId="6154769D" w14:textId="7FA0F9B2" w:rsidTr="00680828">
        <w:trPr>
          <w:trHeight w:val="246"/>
          <w:jc w:val="center"/>
        </w:trPr>
        <w:tc>
          <w:tcPr>
            <w:tcW w:w="576" w:type="dxa"/>
            <w:tcBorders>
              <w:left w:val="single" w:sz="4" w:space="0" w:color="auto"/>
              <w:right w:val="single" w:sz="4" w:space="0" w:color="auto"/>
            </w:tcBorders>
          </w:tcPr>
          <w:p w14:paraId="53958D9E" w14:textId="77777777" w:rsidR="00680828" w:rsidRPr="000B55F2" w:rsidRDefault="00680828" w:rsidP="00680828">
            <w:pPr>
              <w:jc w:val="center"/>
              <w:rPr>
                <w:noProof/>
                <w:sz w:val="18"/>
                <w:szCs w:val="18"/>
                <w:lang w:eastAsia="es-CO"/>
              </w:rPr>
            </w:pPr>
            <w:r w:rsidRPr="000B55F2">
              <w:rPr>
                <w:noProof/>
                <w:sz w:val="18"/>
                <w:szCs w:val="18"/>
                <w:lang w:eastAsia="es-CO"/>
              </w:rPr>
              <w:t>70</w:t>
            </w:r>
          </w:p>
        </w:tc>
        <w:tc>
          <w:tcPr>
            <w:tcW w:w="856" w:type="dxa"/>
            <w:tcBorders>
              <w:left w:val="single" w:sz="4" w:space="0" w:color="auto"/>
              <w:right w:val="single" w:sz="4" w:space="0" w:color="auto"/>
            </w:tcBorders>
          </w:tcPr>
          <w:p w14:paraId="2B66C0EA" w14:textId="77777777" w:rsidR="00680828" w:rsidRPr="000B55F2" w:rsidRDefault="00680828" w:rsidP="00680828">
            <w:pPr>
              <w:jc w:val="center"/>
              <w:rPr>
                <w:noProof/>
                <w:sz w:val="18"/>
                <w:szCs w:val="18"/>
                <w:lang w:eastAsia="es-CO"/>
              </w:rPr>
            </w:pPr>
            <w:r w:rsidRPr="00CD3463">
              <w:t>236.82</w:t>
            </w:r>
          </w:p>
        </w:tc>
        <w:tc>
          <w:tcPr>
            <w:tcW w:w="801" w:type="dxa"/>
            <w:tcBorders>
              <w:left w:val="single" w:sz="4" w:space="0" w:color="auto"/>
              <w:right w:val="single" w:sz="4" w:space="0" w:color="auto"/>
            </w:tcBorders>
          </w:tcPr>
          <w:p w14:paraId="200394AC" w14:textId="77777777" w:rsidR="00680828" w:rsidRPr="000B55F2" w:rsidRDefault="00680828" w:rsidP="00680828">
            <w:pPr>
              <w:jc w:val="center"/>
              <w:rPr>
                <w:noProof/>
                <w:sz w:val="18"/>
                <w:szCs w:val="18"/>
                <w:lang w:eastAsia="es-CO"/>
              </w:rPr>
            </w:pPr>
            <w:r w:rsidRPr="00555FE0">
              <w:t>269.78</w:t>
            </w:r>
          </w:p>
        </w:tc>
        <w:tc>
          <w:tcPr>
            <w:tcW w:w="801" w:type="dxa"/>
            <w:tcBorders>
              <w:left w:val="single" w:sz="4" w:space="0" w:color="auto"/>
              <w:right w:val="single" w:sz="4" w:space="0" w:color="auto"/>
            </w:tcBorders>
          </w:tcPr>
          <w:p w14:paraId="446B3EC9" w14:textId="37265D10" w:rsidR="00680828" w:rsidRPr="000B55F2" w:rsidRDefault="00680828" w:rsidP="00680828">
            <w:pPr>
              <w:jc w:val="center"/>
              <w:rPr>
                <w:noProof/>
                <w:sz w:val="18"/>
                <w:szCs w:val="18"/>
                <w:lang w:eastAsia="es-CO"/>
              </w:rPr>
            </w:pPr>
            <w:r w:rsidRPr="00B50AD2">
              <w:t>300.29</w:t>
            </w:r>
          </w:p>
        </w:tc>
        <w:tc>
          <w:tcPr>
            <w:tcW w:w="801" w:type="dxa"/>
            <w:tcBorders>
              <w:left w:val="single" w:sz="4" w:space="0" w:color="auto"/>
              <w:right w:val="single" w:sz="4" w:space="0" w:color="auto"/>
            </w:tcBorders>
          </w:tcPr>
          <w:p w14:paraId="5D08F768" w14:textId="1594DFBC" w:rsidR="00680828" w:rsidRPr="00760622" w:rsidRDefault="00680828" w:rsidP="00680828">
            <w:pPr>
              <w:jc w:val="center"/>
            </w:pPr>
            <w:r w:rsidRPr="00AA75F1">
              <w:t>524.90</w:t>
            </w:r>
          </w:p>
        </w:tc>
        <w:tc>
          <w:tcPr>
            <w:tcW w:w="801" w:type="dxa"/>
            <w:tcBorders>
              <w:left w:val="single" w:sz="4" w:space="0" w:color="auto"/>
              <w:right w:val="single" w:sz="4" w:space="0" w:color="auto"/>
            </w:tcBorders>
          </w:tcPr>
          <w:p w14:paraId="2DD9CDA8" w14:textId="138DE2EB" w:rsidR="00680828" w:rsidRPr="00760622" w:rsidRDefault="00680828" w:rsidP="00680828">
            <w:pPr>
              <w:jc w:val="center"/>
            </w:pPr>
            <w:r w:rsidRPr="00760622">
              <w:t>989.99</w:t>
            </w:r>
          </w:p>
        </w:tc>
      </w:tr>
      <w:tr w:rsidR="00680828" w14:paraId="017E1E24" w14:textId="302A1577" w:rsidTr="00680828">
        <w:trPr>
          <w:trHeight w:val="246"/>
          <w:jc w:val="center"/>
        </w:trPr>
        <w:tc>
          <w:tcPr>
            <w:tcW w:w="576" w:type="dxa"/>
            <w:tcBorders>
              <w:left w:val="single" w:sz="4" w:space="0" w:color="auto"/>
              <w:right w:val="single" w:sz="4" w:space="0" w:color="auto"/>
            </w:tcBorders>
          </w:tcPr>
          <w:p w14:paraId="00575DD3" w14:textId="77777777" w:rsidR="00680828" w:rsidRPr="000B55F2" w:rsidRDefault="00680828" w:rsidP="00680828">
            <w:pPr>
              <w:jc w:val="center"/>
              <w:rPr>
                <w:noProof/>
                <w:sz w:val="18"/>
                <w:szCs w:val="18"/>
                <w:lang w:eastAsia="es-CO"/>
              </w:rPr>
            </w:pPr>
            <w:r w:rsidRPr="000B55F2">
              <w:rPr>
                <w:noProof/>
                <w:sz w:val="18"/>
                <w:szCs w:val="18"/>
                <w:lang w:eastAsia="es-CO"/>
              </w:rPr>
              <w:t>80</w:t>
            </w:r>
          </w:p>
        </w:tc>
        <w:tc>
          <w:tcPr>
            <w:tcW w:w="856" w:type="dxa"/>
            <w:tcBorders>
              <w:left w:val="single" w:sz="4" w:space="0" w:color="auto"/>
              <w:right w:val="single" w:sz="4" w:space="0" w:color="auto"/>
            </w:tcBorders>
          </w:tcPr>
          <w:p w14:paraId="32B713A3" w14:textId="77777777" w:rsidR="00680828" w:rsidRPr="000B55F2" w:rsidRDefault="00680828" w:rsidP="00680828">
            <w:pPr>
              <w:jc w:val="center"/>
              <w:rPr>
                <w:noProof/>
                <w:sz w:val="18"/>
                <w:szCs w:val="18"/>
                <w:lang w:eastAsia="es-CO"/>
              </w:rPr>
            </w:pPr>
            <w:r w:rsidRPr="00CD3463">
              <w:t>236.82</w:t>
            </w:r>
          </w:p>
        </w:tc>
        <w:tc>
          <w:tcPr>
            <w:tcW w:w="801" w:type="dxa"/>
            <w:tcBorders>
              <w:left w:val="single" w:sz="4" w:space="0" w:color="auto"/>
              <w:right w:val="single" w:sz="4" w:space="0" w:color="auto"/>
            </w:tcBorders>
          </w:tcPr>
          <w:p w14:paraId="34791F98" w14:textId="77777777" w:rsidR="00680828" w:rsidRPr="000B55F2" w:rsidRDefault="00680828" w:rsidP="00680828">
            <w:pPr>
              <w:jc w:val="center"/>
              <w:rPr>
                <w:noProof/>
                <w:sz w:val="18"/>
                <w:szCs w:val="18"/>
                <w:lang w:eastAsia="es-CO"/>
              </w:rPr>
            </w:pPr>
            <w:r w:rsidRPr="00555FE0">
              <w:t>269.78</w:t>
            </w:r>
          </w:p>
        </w:tc>
        <w:tc>
          <w:tcPr>
            <w:tcW w:w="801" w:type="dxa"/>
            <w:tcBorders>
              <w:left w:val="single" w:sz="4" w:space="0" w:color="auto"/>
              <w:right w:val="single" w:sz="4" w:space="0" w:color="auto"/>
            </w:tcBorders>
          </w:tcPr>
          <w:p w14:paraId="25BDE81B" w14:textId="331CFF82" w:rsidR="00680828" w:rsidRPr="000B55F2" w:rsidRDefault="00680828" w:rsidP="00680828">
            <w:pPr>
              <w:jc w:val="center"/>
              <w:rPr>
                <w:noProof/>
                <w:sz w:val="18"/>
                <w:szCs w:val="18"/>
                <w:lang w:eastAsia="es-CO"/>
              </w:rPr>
            </w:pPr>
            <w:r w:rsidRPr="00B50AD2">
              <w:t>300.29</w:t>
            </w:r>
          </w:p>
        </w:tc>
        <w:tc>
          <w:tcPr>
            <w:tcW w:w="801" w:type="dxa"/>
            <w:tcBorders>
              <w:left w:val="single" w:sz="4" w:space="0" w:color="auto"/>
              <w:right w:val="single" w:sz="4" w:space="0" w:color="auto"/>
            </w:tcBorders>
          </w:tcPr>
          <w:p w14:paraId="22E749F3" w14:textId="0B57F0B6" w:rsidR="00680828" w:rsidRPr="00760622" w:rsidRDefault="00680828" w:rsidP="00680828">
            <w:pPr>
              <w:jc w:val="center"/>
            </w:pPr>
            <w:r w:rsidRPr="00AA75F1">
              <w:t>526.12</w:t>
            </w:r>
          </w:p>
        </w:tc>
        <w:tc>
          <w:tcPr>
            <w:tcW w:w="801" w:type="dxa"/>
            <w:tcBorders>
              <w:left w:val="single" w:sz="4" w:space="0" w:color="auto"/>
              <w:right w:val="single" w:sz="4" w:space="0" w:color="auto"/>
            </w:tcBorders>
          </w:tcPr>
          <w:p w14:paraId="59CD9BBF" w14:textId="45470DC3" w:rsidR="00680828" w:rsidRPr="00760622" w:rsidRDefault="00680828" w:rsidP="00680828">
            <w:pPr>
              <w:jc w:val="center"/>
            </w:pPr>
            <w:r w:rsidRPr="00760622">
              <w:t>989.99</w:t>
            </w:r>
          </w:p>
        </w:tc>
      </w:tr>
      <w:tr w:rsidR="00680828" w14:paraId="72EB4F52" w14:textId="1016BB96" w:rsidTr="00680828">
        <w:trPr>
          <w:trHeight w:val="235"/>
          <w:jc w:val="center"/>
        </w:trPr>
        <w:tc>
          <w:tcPr>
            <w:tcW w:w="576" w:type="dxa"/>
            <w:tcBorders>
              <w:left w:val="single" w:sz="4" w:space="0" w:color="auto"/>
              <w:right w:val="single" w:sz="4" w:space="0" w:color="auto"/>
            </w:tcBorders>
          </w:tcPr>
          <w:p w14:paraId="5E5705BF" w14:textId="77777777" w:rsidR="00680828" w:rsidRPr="000B55F2" w:rsidRDefault="00680828" w:rsidP="00680828">
            <w:pPr>
              <w:jc w:val="center"/>
              <w:rPr>
                <w:noProof/>
                <w:sz w:val="18"/>
                <w:szCs w:val="18"/>
                <w:lang w:eastAsia="es-CO"/>
              </w:rPr>
            </w:pPr>
            <w:r w:rsidRPr="000B55F2">
              <w:rPr>
                <w:noProof/>
                <w:sz w:val="18"/>
                <w:szCs w:val="18"/>
                <w:lang w:eastAsia="es-CO"/>
              </w:rPr>
              <w:t>90</w:t>
            </w:r>
          </w:p>
        </w:tc>
        <w:tc>
          <w:tcPr>
            <w:tcW w:w="856" w:type="dxa"/>
            <w:tcBorders>
              <w:left w:val="single" w:sz="4" w:space="0" w:color="auto"/>
              <w:right w:val="single" w:sz="4" w:space="0" w:color="auto"/>
            </w:tcBorders>
          </w:tcPr>
          <w:p w14:paraId="4B8452D8" w14:textId="77777777" w:rsidR="00680828" w:rsidRPr="000B55F2" w:rsidRDefault="00680828" w:rsidP="00680828">
            <w:pPr>
              <w:jc w:val="center"/>
              <w:rPr>
                <w:noProof/>
                <w:sz w:val="18"/>
                <w:szCs w:val="18"/>
                <w:lang w:eastAsia="es-CO"/>
              </w:rPr>
            </w:pPr>
            <w:r w:rsidRPr="00CD3463">
              <w:t>236.82</w:t>
            </w:r>
          </w:p>
        </w:tc>
        <w:tc>
          <w:tcPr>
            <w:tcW w:w="801" w:type="dxa"/>
            <w:tcBorders>
              <w:left w:val="single" w:sz="4" w:space="0" w:color="auto"/>
              <w:right w:val="single" w:sz="4" w:space="0" w:color="auto"/>
            </w:tcBorders>
          </w:tcPr>
          <w:p w14:paraId="2E6B0156" w14:textId="77777777" w:rsidR="00680828" w:rsidRPr="000B55F2" w:rsidRDefault="00680828" w:rsidP="00680828">
            <w:pPr>
              <w:jc w:val="center"/>
              <w:rPr>
                <w:noProof/>
                <w:sz w:val="18"/>
                <w:szCs w:val="18"/>
                <w:lang w:eastAsia="es-CO"/>
              </w:rPr>
            </w:pPr>
            <w:r w:rsidRPr="00555FE0">
              <w:t>269.78</w:t>
            </w:r>
          </w:p>
        </w:tc>
        <w:tc>
          <w:tcPr>
            <w:tcW w:w="801" w:type="dxa"/>
            <w:tcBorders>
              <w:left w:val="single" w:sz="4" w:space="0" w:color="auto"/>
              <w:right w:val="single" w:sz="4" w:space="0" w:color="auto"/>
            </w:tcBorders>
          </w:tcPr>
          <w:p w14:paraId="5A1F040D" w14:textId="0CBE5E00" w:rsidR="00680828" w:rsidRPr="000B55F2" w:rsidRDefault="00680828" w:rsidP="00680828">
            <w:pPr>
              <w:jc w:val="center"/>
              <w:rPr>
                <w:noProof/>
                <w:sz w:val="18"/>
                <w:szCs w:val="18"/>
                <w:lang w:eastAsia="es-CO"/>
              </w:rPr>
            </w:pPr>
            <w:r w:rsidRPr="00B50AD2">
              <w:t>301.51</w:t>
            </w:r>
          </w:p>
        </w:tc>
        <w:tc>
          <w:tcPr>
            <w:tcW w:w="801" w:type="dxa"/>
            <w:tcBorders>
              <w:left w:val="single" w:sz="4" w:space="0" w:color="auto"/>
              <w:right w:val="single" w:sz="4" w:space="0" w:color="auto"/>
            </w:tcBorders>
          </w:tcPr>
          <w:p w14:paraId="68A6B6EF" w14:textId="47BA3F8C" w:rsidR="00680828" w:rsidRPr="00760622" w:rsidRDefault="00680828" w:rsidP="00680828">
            <w:pPr>
              <w:jc w:val="center"/>
            </w:pPr>
            <w:r w:rsidRPr="00AA75F1">
              <w:t>527.34</w:t>
            </w:r>
          </w:p>
        </w:tc>
        <w:tc>
          <w:tcPr>
            <w:tcW w:w="801" w:type="dxa"/>
            <w:tcBorders>
              <w:left w:val="single" w:sz="4" w:space="0" w:color="auto"/>
              <w:right w:val="single" w:sz="4" w:space="0" w:color="auto"/>
            </w:tcBorders>
          </w:tcPr>
          <w:p w14:paraId="15B1F6F5" w14:textId="51E7DB1D" w:rsidR="00680828" w:rsidRPr="00760622" w:rsidRDefault="00680828" w:rsidP="00680828">
            <w:pPr>
              <w:jc w:val="center"/>
            </w:pPr>
            <w:r w:rsidRPr="00760622">
              <w:t>989.99</w:t>
            </w:r>
          </w:p>
        </w:tc>
      </w:tr>
      <w:tr w:rsidR="00680828" w14:paraId="306E4717" w14:textId="1F330065" w:rsidTr="00680828">
        <w:trPr>
          <w:trHeight w:val="246"/>
          <w:jc w:val="center"/>
        </w:trPr>
        <w:tc>
          <w:tcPr>
            <w:tcW w:w="576" w:type="dxa"/>
            <w:tcBorders>
              <w:left w:val="single" w:sz="4" w:space="0" w:color="auto"/>
              <w:right w:val="single" w:sz="4" w:space="0" w:color="auto"/>
            </w:tcBorders>
          </w:tcPr>
          <w:p w14:paraId="484EEC82" w14:textId="77777777" w:rsidR="00680828" w:rsidRPr="000B55F2" w:rsidRDefault="00680828" w:rsidP="00680828">
            <w:pPr>
              <w:jc w:val="center"/>
              <w:rPr>
                <w:noProof/>
                <w:sz w:val="18"/>
                <w:szCs w:val="18"/>
                <w:lang w:eastAsia="es-CO"/>
              </w:rPr>
            </w:pPr>
            <w:r w:rsidRPr="000B55F2">
              <w:rPr>
                <w:noProof/>
                <w:sz w:val="18"/>
                <w:szCs w:val="18"/>
                <w:lang w:eastAsia="es-CO"/>
              </w:rPr>
              <w:t>100</w:t>
            </w:r>
          </w:p>
        </w:tc>
        <w:tc>
          <w:tcPr>
            <w:tcW w:w="856" w:type="dxa"/>
            <w:tcBorders>
              <w:left w:val="single" w:sz="4" w:space="0" w:color="auto"/>
              <w:right w:val="single" w:sz="4" w:space="0" w:color="auto"/>
            </w:tcBorders>
          </w:tcPr>
          <w:p w14:paraId="16D40A7A" w14:textId="77777777" w:rsidR="00680828" w:rsidRPr="000B55F2" w:rsidRDefault="00680828" w:rsidP="00680828">
            <w:pPr>
              <w:jc w:val="center"/>
              <w:rPr>
                <w:noProof/>
                <w:sz w:val="18"/>
                <w:szCs w:val="18"/>
                <w:lang w:eastAsia="es-CO"/>
              </w:rPr>
            </w:pPr>
            <w:r w:rsidRPr="00CD3463">
              <w:t>236.82</w:t>
            </w:r>
          </w:p>
        </w:tc>
        <w:tc>
          <w:tcPr>
            <w:tcW w:w="801" w:type="dxa"/>
            <w:tcBorders>
              <w:left w:val="single" w:sz="4" w:space="0" w:color="auto"/>
              <w:right w:val="single" w:sz="4" w:space="0" w:color="auto"/>
            </w:tcBorders>
          </w:tcPr>
          <w:p w14:paraId="5FA2963A" w14:textId="77777777" w:rsidR="00680828" w:rsidRPr="000B55F2" w:rsidRDefault="00680828" w:rsidP="00680828">
            <w:pPr>
              <w:jc w:val="center"/>
              <w:rPr>
                <w:noProof/>
                <w:sz w:val="18"/>
                <w:szCs w:val="18"/>
                <w:lang w:eastAsia="es-CO"/>
              </w:rPr>
            </w:pPr>
            <w:r w:rsidRPr="00555FE0">
              <w:t>269.78</w:t>
            </w:r>
          </w:p>
        </w:tc>
        <w:tc>
          <w:tcPr>
            <w:tcW w:w="801" w:type="dxa"/>
            <w:tcBorders>
              <w:left w:val="single" w:sz="4" w:space="0" w:color="auto"/>
              <w:right w:val="single" w:sz="4" w:space="0" w:color="auto"/>
            </w:tcBorders>
          </w:tcPr>
          <w:p w14:paraId="7B6A19D7" w14:textId="7EC77F06" w:rsidR="00680828" w:rsidRPr="000B55F2" w:rsidRDefault="00680828" w:rsidP="00680828">
            <w:pPr>
              <w:jc w:val="center"/>
              <w:rPr>
                <w:noProof/>
                <w:sz w:val="18"/>
                <w:szCs w:val="18"/>
                <w:lang w:eastAsia="es-CO"/>
              </w:rPr>
            </w:pPr>
            <w:r w:rsidRPr="00B50AD2">
              <w:t>301.51</w:t>
            </w:r>
          </w:p>
        </w:tc>
        <w:tc>
          <w:tcPr>
            <w:tcW w:w="801" w:type="dxa"/>
            <w:tcBorders>
              <w:left w:val="single" w:sz="4" w:space="0" w:color="auto"/>
              <w:right w:val="single" w:sz="4" w:space="0" w:color="auto"/>
            </w:tcBorders>
          </w:tcPr>
          <w:p w14:paraId="425DC4DF" w14:textId="4F24B7FF" w:rsidR="00680828" w:rsidRPr="00760622" w:rsidRDefault="00680828" w:rsidP="00680828">
            <w:pPr>
              <w:jc w:val="center"/>
            </w:pPr>
            <w:r w:rsidRPr="00AA75F1">
              <w:t>527.34</w:t>
            </w:r>
          </w:p>
        </w:tc>
        <w:tc>
          <w:tcPr>
            <w:tcW w:w="801" w:type="dxa"/>
            <w:tcBorders>
              <w:left w:val="single" w:sz="4" w:space="0" w:color="auto"/>
              <w:right w:val="single" w:sz="4" w:space="0" w:color="auto"/>
            </w:tcBorders>
          </w:tcPr>
          <w:p w14:paraId="4A5463C2" w14:textId="46CDC93E" w:rsidR="00680828" w:rsidRPr="00760622" w:rsidRDefault="00680828" w:rsidP="00680828">
            <w:pPr>
              <w:jc w:val="center"/>
            </w:pPr>
            <w:r w:rsidRPr="00760622">
              <w:t>989.99</w:t>
            </w:r>
          </w:p>
        </w:tc>
      </w:tr>
    </w:tbl>
    <w:p w14:paraId="21A187F9" w14:textId="6FEDC049" w:rsidR="00AE56DF" w:rsidRDefault="00AE56DF" w:rsidP="008D40A0"/>
    <w:p w14:paraId="707A7071" w14:textId="2519A0E9" w:rsidR="007E39B5" w:rsidRDefault="00984688" w:rsidP="00B54B5B">
      <w:r>
        <w:rPr>
          <w:noProof/>
          <w:lang w:val="es-ES" w:eastAsia="es-ES"/>
        </w:rPr>
        <mc:AlternateContent>
          <mc:Choice Requires="wps">
            <w:drawing>
              <wp:anchor distT="45720" distB="45720" distL="114300" distR="114300" simplePos="0" relativeHeight="251721728" behindDoc="0" locked="0" layoutInCell="1" allowOverlap="1" wp14:anchorId="6A6C8875" wp14:editId="60BBF101">
                <wp:simplePos x="0" y="0"/>
                <wp:positionH relativeFrom="margin">
                  <wp:posOffset>0</wp:posOffset>
                </wp:positionH>
                <wp:positionV relativeFrom="paragraph">
                  <wp:posOffset>190500</wp:posOffset>
                </wp:positionV>
                <wp:extent cx="2749550" cy="4311650"/>
                <wp:effectExtent l="0" t="0" r="0" b="0"/>
                <wp:wrapTopAndBottom/>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4311650"/>
                        </a:xfrm>
                        <a:prstGeom prst="rect">
                          <a:avLst/>
                        </a:prstGeom>
                        <a:solidFill>
                          <a:srgbClr val="FFFFFF"/>
                        </a:solidFill>
                        <a:ln w="9525">
                          <a:noFill/>
                          <a:miter lim="800000"/>
                          <a:headEnd/>
                          <a:tailEnd/>
                        </a:ln>
                      </wps:spPr>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tblGrid>
                            <w:tr w:rsidR="00984688" w14:paraId="54BE0E6B" w14:textId="77777777" w:rsidTr="00AC7F4A">
                              <w:tc>
                                <w:tcPr>
                                  <w:tcW w:w="4419" w:type="dxa"/>
                                </w:tcPr>
                                <w:p w14:paraId="25234295" w14:textId="77777777" w:rsidR="00984688" w:rsidRDefault="00984688" w:rsidP="00A42F16">
                                  <w:pPr>
                                    <w:jc w:val="left"/>
                                    <w:rPr>
                                      <w:rFonts w:asciiTheme="minorHAnsi" w:hAnsiTheme="minorHAnsi" w:cstheme="minorHAnsi"/>
                                      <w:color w:val="000000" w:themeColor="text1"/>
                                      <w:sz w:val="22"/>
                                      <w:szCs w:val="22"/>
                                    </w:rPr>
                                  </w:pPr>
                                  <w:r>
                                    <w:rPr>
                                      <w:noProof/>
                                    </w:rPr>
                                    <w:drawing>
                                      <wp:inline distT="0" distB="0" distL="0" distR="0" wp14:anchorId="2919F681" wp14:editId="4471D722">
                                        <wp:extent cx="2768400" cy="1656000"/>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400" cy="1656000"/>
                                                </a:xfrm>
                                                <a:prstGeom prst="rect">
                                                  <a:avLst/>
                                                </a:prstGeom>
                                                <a:noFill/>
                                              </pic:spPr>
                                            </pic:pic>
                                          </a:graphicData>
                                        </a:graphic>
                                      </wp:inline>
                                    </w:drawing>
                                  </w:r>
                                </w:p>
                              </w:tc>
                            </w:tr>
                            <w:tr w:rsidR="00984688" w14:paraId="08E0F9E1" w14:textId="77777777" w:rsidTr="00AC7F4A">
                              <w:tc>
                                <w:tcPr>
                                  <w:tcW w:w="4419" w:type="dxa"/>
                                </w:tcPr>
                                <w:p w14:paraId="1A3BF2DE" w14:textId="77777777" w:rsidR="00984688" w:rsidRDefault="00984688" w:rsidP="00174DC0">
                                  <w:pPr>
                                    <w:rPr>
                                      <w:rFonts w:asciiTheme="minorHAnsi" w:hAnsiTheme="minorHAnsi" w:cstheme="minorHAnsi"/>
                                      <w:color w:val="000000" w:themeColor="text1"/>
                                      <w:sz w:val="22"/>
                                      <w:szCs w:val="22"/>
                                    </w:rPr>
                                  </w:pPr>
                                  <w:r>
                                    <w:rPr>
                                      <w:noProof/>
                                    </w:rPr>
                                    <w:drawing>
                                      <wp:inline distT="0" distB="0" distL="0" distR="0" wp14:anchorId="33FDA5F9" wp14:editId="5E570B9E">
                                        <wp:extent cx="2768400" cy="1656000"/>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8400" cy="1656000"/>
                                                </a:xfrm>
                                                <a:prstGeom prst="rect">
                                                  <a:avLst/>
                                                </a:prstGeom>
                                                <a:noFill/>
                                              </pic:spPr>
                                            </pic:pic>
                                          </a:graphicData>
                                        </a:graphic>
                                      </wp:inline>
                                    </w:drawing>
                                  </w:r>
                                </w:p>
                              </w:tc>
                            </w:tr>
                          </w:tbl>
                          <w:p w14:paraId="39DEEE4D" w14:textId="77777777" w:rsidR="00984688" w:rsidRDefault="00984688" w:rsidP="00984688">
                            <w:pPr>
                              <w:pStyle w:val="Descripcin"/>
                              <w:jc w:val="center"/>
                              <w:rPr>
                                <w:b/>
                              </w:rPr>
                            </w:pPr>
                          </w:p>
                          <w:p w14:paraId="3868D757" w14:textId="5D35A4C2" w:rsidR="00984688" w:rsidRPr="009C2728" w:rsidRDefault="00984688" w:rsidP="00984688">
                            <w:pPr>
                              <w:pStyle w:val="Descripcin"/>
                              <w:jc w:val="left"/>
                            </w:pPr>
                            <w:r w:rsidRPr="009C2728">
                              <w:t xml:space="preserve">Figura </w:t>
                            </w:r>
                            <w:r w:rsidR="00E20720">
                              <w:t>9</w:t>
                            </w:r>
                            <w:r w:rsidRPr="009C2728">
                              <w:t xml:space="preserve">. </w:t>
                            </w:r>
                            <w:r>
                              <w:t xml:space="preserve">Primera y segunda frecuencia natural de la viga </w:t>
                            </w:r>
                            <w:r w:rsidRPr="00174DC0">
                              <w:t>en función de la velocidad de giro</w:t>
                            </w:r>
                            <w:r>
                              <w:t xml:space="preserve"> para una orientación de </w:t>
                            </w:r>
                            <w:r w:rsidRPr="00A1742A">
                              <w:rPr>
                                <w:rFonts w:ascii="Symbol" w:hAnsi="Symbol"/>
                              </w:rPr>
                              <w:t></w:t>
                            </w:r>
                            <w:r>
                              <w:rPr>
                                <w:rFonts w:ascii="Suymbol" w:hAnsi="Suymbol"/>
                              </w:rPr>
                              <w:t>=</w:t>
                            </w:r>
                            <w:r>
                              <w:t>90º.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C8875" id="_x0000_s1034" type="#_x0000_t202" style="position:absolute;left:0;text-align:left;margin-left:0;margin-top:15pt;width:216.5pt;height:339.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" stroked="f">
                <v:textbo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tblGrid>
                      <w:tr w:rsidR="00984688" w14:paraId="54BE0E6B" w14:textId="77777777" w:rsidTr="00AC7F4A">
                        <w:tc>
                          <w:tcPr>
                            <w:tcW w:w="4419" w:type="dxa"/>
                          </w:tcPr>
                          <w:p w14:paraId="25234295" w14:textId="77777777" w:rsidR="00984688" w:rsidRDefault="00984688" w:rsidP="00A42F16">
                            <w:pPr>
                              <w:jc w:val="left"/>
                              <w:rPr>
                                <w:rFonts w:asciiTheme="minorHAnsi" w:hAnsiTheme="minorHAnsi" w:cstheme="minorHAnsi"/>
                                <w:color w:val="000000" w:themeColor="text1"/>
                                <w:sz w:val="22"/>
                                <w:szCs w:val="22"/>
                              </w:rPr>
                            </w:pPr>
                            <w:r>
                              <w:rPr>
                                <w:noProof/>
                              </w:rPr>
                              <w:drawing>
                                <wp:inline distT="0" distB="0" distL="0" distR="0" wp14:anchorId="2919F681" wp14:editId="4471D722">
                                  <wp:extent cx="2768400" cy="1656000"/>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8400" cy="1656000"/>
                                          </a:xfrm>
                                          <a:prstGeom prst="rect">
                                            <a:avLst/>
                                          </a:prstGeom>
                                          <a:noFill/>
                                        </pic:spPr>
                                      </pic:pic>
                                    </a:graphicData>
                                  </a:graphic>
                                </wp:inline>
                              </w:drawing>
                            </w:r>
                          </w:p>
                        </w:tc>
                      </w:tr>
                      <w:tr w:rsidR="00984688" w14:paraId="08E0F9E1" w14:textId="77777777" w:rsidTr="00AC7F4A">
                        <w:tc>
                          <w:tcPr>
                            <w:tcW w:w="4419" w:type="dxa"/>
                          </w:tcPr>
                          <w:p w14:paraId="1A3BF2DE" w14:textId="77777777" w:rsidR="00984688" w:rsidRDefault="00984688" w:rsidP="00174DC0">
                            <w:pPr>
                              <w:rPr>
                                <w:rFonts w:asciiTheme="minorHAnsi" w:hAnsiTheme="minorHAnsi" w:cstheme="minorHAnsi"/>
                                <w:color w:val="000000" w:themeColor="text1"/>
                                <w:sz w:val="22"/>
                                <w:szCs w:val="22"/>
                              </w:rPr>
                            </w:pPr>
                            <w:r>
                              <w:rPr>
                                <w:noProof/>
                              </w:rPr>
                              <w:drawing>
                                <wp:inline distT="0" distB="0" distL="0" distR="0" wp14:anchorId="33FDA5F9" wp14:editId="5E570B9E">
                                  <wp:extent cx="2768400" cy="1656000"/>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8400" cy="1656000"/>
                                          </a:xfrm>
                                          <a:prstGeom prst="rect">
                                            <a:avLst/>
                                          </a:prstGeom>
                                          <a:noFill/>
                                        </pic:spPr>
                                      </pic:pic>
                                    </a:graphicData>
                                  </a:graphic>
                                </wp:inline>
                              </w:drawing>
                            </w:r>
                          </w:p>
                        </w:tc>
                      </w:tr>
                    </w:tbl>
                    <w:p w14:paraId="39DEEE4D" w14:textId="77777777" w:rsidR="00984688" w:rsidRDefault="00984688" w:rsidP="00984688">
                      <w:pPr>
                        <w:pStyle w:val="Descripcin"/>
                        <w:jc w:val="center"/>
                        <w:rPr>
                          <w:b/>
                        </w:rPr>
                      </w:pPr>
                    </w:p>
                    <w:p w14:paraId="3868D757" w14:textId="5D35A4C2" w:rsidR="00984688" w:rsidRPr="009C2728" w:rsidRDefault="00984688" w:rsidP="00984688">
                      <w:pPr>
                        <w:pStyle w:val="Descripcin"/>
                        <w:jc w:val="left"/>
                      </w:pPr>
                      <w:r w:rsidRPr="009C2728">
                        <w:t xml:space="preserve">Figura </w:t>
                      </w:r>
                      <w:r w:rsidR="00E20720">
                        <w:t>9</w:t>
                      </w:r>
                      <w:r w:rsidRPr="009C2728">
                        <w:t xml:space="preserve">. </w:t>
                      </w:r>
                      <w:r>
                        <w:t xml:space="preserve">Primera y segunda frecuencia natural de la viga </w:t>
                      </w:r>
                      <w:r w:rsidRPr="00174DC0">
                        <w:t>en función de la velocidad de giro</w:t>
                      </w:r>
                      <w:r>
                        <w:t xml:space="preserve"> para una orientación de </w:t>
                      </w:r>
                      <w:r w:rsidRPr="00A1742A">
                        <w:rPr>
                          <w:rFonts w:ascii="Symbol" w:hAnsi="Symbol"/>
                        </w:rPr>
                        <w:t></w:t>
                      </w:r>
                      <w:r>
                        <w:rPr>
                          <w:rFonts w:ascii="Suymbol" w:hAnsi="Suymbol"/>
                        </w:rPr>
                        <w:t>=</w:t>
                      </w:r>
                      <w:r>
                        <w:t>90º.</w:t>
                      </w:r>
                    </w:p>
                  </w:txbxContent>
                </v:textbox>
                <w10:wrap type="topAndBottom" anchorx="margin"/>
              </v:shape>
            </w:pict>
          </mc:Fallback>
        </mc:AlternateContent>
      </w:r>
    </w:p>
    <w:p w14:paraId="6C54F893" w14:textId="58C053F1" w:rsidR="000751FF" w:rsidRDefault="000751FF" w:rsidP="000751FF">
      <w:pPr>
        <w:pStyle w:val="Ttulo1"/>
      </w:pPr>
      <w:r>
        <w:t>Conclusiones</w:t>
      </w:r>
    </w:p>
    <w:p w14:paraId="619836C2" w14:textId="0DBA0240" w:rsidR="008201E9" w:rsidRPr="00C2383F" w:rsidRDefault="008201E9" w:rsidP="008201E9">
      <w:pPr>
        <w:rPr>
          <w:rFonts w:eastAsia="ヒラギノ角ゴ Pro W3" w:cs="Times New Roman"/>
          <w:szCs w:val="24"/>
        </w:rPr>
      </w:pPr>
    </w:p>
    <w:p w14:paraId="06857597" w14:textId="7FF1CB9E" w:rsidR="008201E9" w:rsidRDefault="008201E9" w:rsidP="008201E9">
      <w:pPr>
        <w:rPr>
          <w:rFonts w:eastAsia="ヒラギノ角ゴ Pro W3" w:cs="Times New Roman"/>
          <w:szCs w:val="24"/>
        </w:rPr>
      </w:pPr>
      <w:r w:rsidRPr="00EA7F1C">
        <w:t xml:space="preserve">En este trabajo </w:t>
      </w:r>
      <w:r>
        <w:t>se han analizado las características vibratorias de vigas</w:t>
      </w:r>
      <w:r w:rsidRPr="00EA7F1C">
        <w:t xml:space="preserve"> </w:t>
      </w:r>
      <w:r>
        <w:t>fabricadas de material compuesto</w:t>
      </w:r>
      <w:r w:rsidRPr="00EA7F1C">
        <w:t xml:space="preserve"> representativas de palas de aerogeneradores formadas por estructuras sándwich con pieles de </w:t>
      </w:r>
      <w:proofErr w:type="spellStart"/>
      <w:r w:rsidRPr="00EA7F1C">
        <w:t>CFRPs</w:t>
      </w:r>
      <w:proofErr w:type="spellEnd"/>
      <w:r w:rsidRPr="00EA7F1C">
        <w:t xml:space="preserve"> y núcleo </w:t>
      </w:r>
      <w:proofErr w:type="spellStart"/>
      <w:r w:rsidRPr="00EA7F1C">
        <w:t>honeycom</w:t>
      </w:r>
      <w:r w:rsidR="00B34437">
        <w:t>b</w:t>
      </w:r>
      <w:proofErr w:type="spellEnd"/>
      <w:r w:rsidRPr="00EA7F1C">
        <w:t xml:space="preserve"> en función de </w:t>
      </w:r>
      <w:r>
        <w:t>dos</w:t>
      </w:r>
      <w:r w:rsidRPr="00EA7F1C">
        <w:t xml:space="preserve"> variables: la velocidad de giro y de la orientación de la viga.</w:t>
      </w:r>
      <w:r>
        <w:t xml:space="preserve"> Para ello</w:t>
      </w:r>
      <w:r w:rsidR="00E91828">
        <w:t>,</w:t>
      </w:r>
      <w:r>
        <w:t xml:space="preserve"> ha sido necesario desarrollar </w:t>
      </w:r>
      <w:r w:rsidRPr="00EA7F1C">
        <w:t>un modelo numérico 3D dinámico</w:t>
      </w:r>
      <w:r w:rsidR="00E91828">
        <w:t xml:space="preserve"> de una viga de material compuesto </w:t>
      </w:r>
      <w:r>
        <w:rPr>
          <w:rFonts w:eastAsia="ヒラギノ角ゴ Pro W3" w:cs="Times New Roman"/>
          <w:szCs w:val="24"/>
        </w:rPr>
        <w:t>y se han calculado</w:t>
      </w:r>
      <w:r w:rsidRPr="00C2383F">
        <w:rPr>
          <w:rFonts w:eastAsia="ヒラギノ角ゴ Pro W3" w:cs="Times New Roman"/>
          <w:szCs w:val="24"/>
        </w:rPr>
        <w:t xml:space="preserve"> las frecuencias naturales </w:t>
      </w:r>
      <w:r>
        <w:rPr>
          <w:rFonts w:eastAsia="ヒラギノ角ゴ Pro W3" w:cs="Times New Roman"/>
          <w:szCs w:val="24"/>
        </w:rPr>
        <w:t>en función de las variables anteriores</w:t>
      </w:r>
      <w:r w:rsidRPr="00C2383F">
        <w:rPr>
          <w:rFonts w:eastAsia="ヒラギノ角ゴ Pro W3" w:cs="Times New Roman"/>
          <w:szCs w:val="24"/>
        </w:rPr>
        <w:t xml:space="preserve">  </w:t>
      </w:r>
      <w:r>
        <w:rPr>
          <w:rFonts w:eastAsia="ヒラギノ角ゴ Pro W3" w:cs="Times New Roman"/>
          <w:szCs w:val="24"/>
        </w:rPr>
        <w:t xml:space="preserve">mediante </w:t>
      </w:r>
      <w:r w:rsidRPr="00C2383F">
        <w:rPr>
          <w:rFonts w:eastAsia="ヒラギノ角ゴ Pro W3" w:cs="Times New Roman"/>
          <w:szCs w:val="24"/>
        </w:rPr>
        <w:t xml:space="preserve">la aplicación de la FFT a las aceleraciones </w:t>
      </w:r>
      <w:r>
        <w:rPr>
          <w:rFonts w:eastAsia="ヒラギノ角ゴ Pro W3" w:cs="Times New Roman"/>
          <w:szCs w:val="24"/>
        </w:rPr>
        <w:t>obtenidas mediante</w:t>
      </w:r>
      <w:r w:rsidRPr="00C2383F">
        <w:rPr>
          <w:rFonts w:eastAsia="ヒラギノ角ゴ Pro W3" w:cs="Times New Roman"/>
          <w:szCs w:val="24"/>
        </w:rPr>
        <w:t xml:space="preserve"> el modelo.</w:t>
      </w:r>
    </w:p>
    <w:p w14:paraId="7FDA498A" w14:textId="1234E3E8" w:rsidR="00FE1BA1" w:rsidRDefault="00FE1BA1" w:rsidP="008201E9">
      <w:pPr>
        <w:rPr>
          <w:noProof/>
        </w:rPr>
      </w:pPr>
    </w:p>
    <w:p w14:paraId="25F250A7" w14:textId="53FB0402" w:rsidR="00FE1BA1" w:rsidRDefault="00FE1BA1" w:rsidP="00FE1BA1">
      <w:r>
        <w:t>Obteniéndose que el valor de la frecuencia natural aumenta a medida que aumenta la velocidad de giro independientemente de la orientación de la viga. No obstante, esta variación disminuye a medida que se incrementa el ángulo de orientación.</w:t>
      </w:r>
    </w:p>
    <w:p w14:paraId="2E095C66" w14:textId="77777777" w:rsidR="00707EE0" w:rsidRDefault="00707EE0" w:rsidP="00FE1BA1"/>
    <w:p w14:paraId="1C67711F" w14:textId="3DE9C0A3" w:rsidR="00707EE0" w:rsidRDefault="00707EE0" w:rsidP="00707EE0">
      <w:pPr>
        <w:pStyle w:val="Ttulo1"/>
      </w:pPr>
      <w:r>
        <w:t>Agradecimientos</w:t>
      </w:r>
    </w:p>
    <w:p w14:paraId="4B900960" w14:textId="6FC491BF" w:rsidR="00707EE0" w:rsidRDefault="00707EE0" w:rsidP="00707EE0"/>
    <w:p w14:paraId="49FAC791" w14:textId="0A6B6AA9" w:rsidR="00707EE0" w:rsidRPr="00750C05" w:rsidRDefault="00707EE0" w:rsidP="00707EE0">
      <w:pPr>
        <w:rPr>
          <w:rFonts w:eastAsia="ヒラギノ角ゴ Pro W3" w:cs="Times New Roman"/>
          <w:szCs w:val="24"/>
        </w:rPr>
      </w:pPr>
      <w:r>
        <w:rPr>
          <w:rFonts w:eastAsia="ヒラギノ角ゴ Pro W3" w:cs="Times New Roman"/>
          <w:szCs w:val="24"/>
          <w:lang w:val="es-ES_tradnl"/>
        </w:rPr>
        <w:t xml:space="preserve">Los autores desean agradecer </w:t>
      </w:r>
      <w:r>
        <w:rPr>
          <w:rFonts w:eastAsia="ヒラギノ角ゴ Pro W3" w:cs="Times New Roman"/>
          <w:szCs w:val="24"/>
        </w:rPr>
        <w:t>al Proyecto financiado por la Comunidad de Madrid (</w:t>
      </w:r>
      <w:r w:rsidRPr="00DB602A">
        <w:rPr>
          <w:rFonts w:eastAsia="ヒラギノ角ゴ Pro W3" w:cs="Times New Roman"/>
          <w:szCs w:val="24"/>
        </w:rPr>
        <w:t>PAMACOM-CM-UC3M</w:t>
      </w:r>
      <w:r>
        <w:rPr>
          <w:rFonts w:eastAsia="ヒラギノ角ゴ Pro W3" w:cs="Times New Roman"/>
          <w:szCs w:val="24"/>
        </w:rPr>
        <w:t xml:space="preserve">) y </w:t>
      </w:r>
      <w:r>
        <w:rPr>
          <w:rFonts w:eastAsia="ヒラギノ角ゴ Pro W3" w:cs="Times New Roman"/>
          <w:szCs w:val="24"/>
          <w:lang w:val="es-ES_tradnl"/>
        </w:rPr>
        <w:t xml:space="preserve">al </w:t>
      </w:r>
      <w:r w:rsidRPr="00561150">
        <w:rPr>
          <w:rFonts w:eastAsia="ヒラギノ角ゴ Pro W3" w:cs="Times New Roman"/>
          <w:szCs w:val="24"/>
          <w:lang w:val="es-ES_tradnl"/>
        </w:rPr>
        <w:t>Proyecto financiado por la Agencia Estatal de Investigación (</w:t>
      </w:r>
      <w:r w:rsidRPr="00750C05">
        <w:rPr>
          <w:rFonts w:eastAsia="ヒラギノ角ゴ Pro W3" w:cs="Times New Roman"/>
          <w:szCs w:val="24"/>
          <w:lang w:val="es-ES_tradnl"/>
        </w:rPr>
        <w:t>PID2019-104799GB-I00</w:t>
      </w:r>
      <w:r w:rsidRPr="00750C05">
        <w:rPr>
          <w:rFonts w:eastAsia="ヒラギノ角ゴ Pro W3" w:cs="Times New Roman"/>
          <w:szCs w:val="24"/>
        </w:rPr>
        <w:t>/ AEI / 10.13039/501100011033)</w:t>
      </w:r>
      <w:r>
        <w:rPr>
          <w:rFonts w:eastAsia="ヒラギノ角ゴ Pro W3" w:cs="Times New Roman"/>
          <w:szCs w:val="24"/>
        </w:rPr>
        <w:t xml:space="preserve"> por los fondos que han permitido la realización de este trabajo.</w:t>
      </w:r>
    </w:p>
    <w:p w14:paraId="63183F7A" w14:textId="77777777" w:rsidR="00707EE0" w:rsidRPr="00707EE0" w:rsidRDefault="00707EE0" w:rsidP="00707EE0"/>
    <w:p w14:paraId="1B968C95" w14:textId="6F8F29E8" w:rsidR="00B54B5B" w:rsidRDefault="00B54B5B" w:rsidP="00B54B5B">
      <w:pPr>
        <w:pStyle w:val="Ttulo1"/>
      </w:pPr>
      <w:r>
        <w:t>Referencias</w:t>
      </w:r>
    </w:p>
    <w:p w14:paraId="26A694F5" w14:textId="5FAD3F1D" w:rsidR="00B54B5B" w:rsidRDefault="00B54B5B" w:rsidP="00B54B5B"/>
    <w:p w14:paraId="05F3AE2E" w14:textId="77777777" w:rsidR="00B54B5B" w:rsidRDefault="00B54B5B" w:rsidP="00B54B5B">
      <w:pPr>
        <w:rPr>
          <w:i/>
          <w:noProof/>
        </w:rPr>
      </w:pPr>
      <w:r>
        <w:rPr>
          <w:noProof/>
        </w:rPr>
        <w:t xml:space="preserve">[1] G. </w:t>
      </w:r>
      <w:r w:rsidRPr="00353FC7">
        <w:rPr>
          <w:noProof/>
        </w:rPr>
        <w:t xml:space="preserve">Marsh, Wind turbines. </w:t>
      </w:r>
      <w:r>
        <w:rPr>
          <w:noProof/>
        </w:rPr>
        <w:t>“</w:t>
      </w:r>
      <w:r w:rsidRPr="00353FC7">
        <w:rPr>
          <w:noProof/>
        </w:rPr>
        <w:t>How big can they get?</w:t>
      </w:r>
      <w:r>
        <w:rPr>
          <w:noProof/>
        </w:rPr>
        <w:t>”</w:t>
      </w:r>
      <w:r w:rsidRPr="00353FC7">
        <w:rPr>
          <w:noProof/>
        </w:rPr>
        <w:t xml:space="preserve"> Refocus, 6 (2), 22–28 (2005).</w:t>
      </w:r>
    </w:p>
    <w:p w14:paraId="706DC904" w14:textId="77777777" w:rsidR="00B54B5B" w:rsidRPr="00F674E4" w:rsidRDefault="00B54B5B" w:rsidP="00B54B5B">
      <w:pPr>
        <w:rPr>
          <w:noProof/>
        </w:rPr>
      </w:pPr>
    </w:p>
    <w:p w14:paraId="3EC58209" w14:textId="77777777" w:rsidR="00B54B5B" w:rsidRPr="004450DE" w:rsidRDefault="00B54B5B" w:rsidP="00B54B5B">
      <w:pPr>
        <w:rPr>
          <w:i/>
          <w:noProof/>
        </w:rPr>
      </w:pPr>
      <w:r>
        <w:rPr>
          <w:noProof/>
        </w:rPr>
        <w:t xml:space="preserve">[2] </w:t>
      </w:r>
      <w:r w:rsidRPr="00353FC7">
        <w:rPr>
          <w:noProof/>
        </w:rPr>
        <w:t>F. E.</w:t>
      </w:r>
      <w:r>
        <w:rPr>
          <w:noProof/>
        </w:rPr>
        <w:t xml:space="preserve"> </w:t>
      </w:r>
      <w:r w:rsidRPr="00353FC7">
        <w:rPr>
          <w:noProof/>
        </w:rPr>
        <w:t xml:space="preserve">Sezgin, </w:t>
      </w:r>
      <w:r>
        <w:rPr>
          <w:noProof/>
        </w:rPr>
        <w:t>“</w:t>
      </w:r>
      <w:r w:rsidRPr="00353FC7">
        <w:rPr>
          <w:noProof/>
        </w:rPr>
        <w:t>Mechanical Behaviour and Modeling of Honeycomb Cored Laminated Fiber/Polymer Sandwich Structures</w:t>
      </w:r>
      <w:r>
        <w:rPr>
          <w:noProof/>
        </w:rPr>
        <w:t>”</w:t>
      </w:r>
      <w:r w:rsidRPr="00353FC7">
        <w:rPr>
          <w:noProof/>
        </w:rPr>
        <w:t>, Thesis (Master), Izmir Institute of Technology (2008).</w:t>
      </w:r>
    </w:p>
    <w:p w14:paraId="3A1A562E" w14:textId="77777777" w:rsidR="00B54B5B" w:rsidRDefault="00B54B5B" w:rsidP="00B54B5B">
      <w:pPr>
        <w:rPr>
          <w:noProof/>
        </w:rPr>
      </w:pPr>
    </w:p>
    <w:p w14:paraId="6ACB5F19" w14:textId="77777777" w:rsidR="00B54B5B" w:rsidRPr="005E1B3B" w:rsidRDefault="00B54B5B" w:rsidP="00B54B5B">
      <w:pPr>
        <w:rPr>
          <w:noProof/>
        </w:rPr>
      </w:pPr>
      <w:r w:rsidRPr="004450DE">
        <w:rPr>
          <w:noProof/>
        </w:rPr>
        <w:t>[</w:t>
      </w:r>
      <w:r>
        <w:rPr>
          <w:noProof/>
        </w:rPr>
        <w:t xml:space="preserve">3] V. </w:t>
      </w:r>
      <w:r w:rsidRPr="00353FC7">
        <w:rPr>
          <w:noProof/>
        </w:rPr>
        <w:t>Giurgiutiu</w:t>
      </w:r>
      <w:r>
        <w:rPr>
          <w:noProof/>
        </w:rPr>
        <w:t xml:space="preserve"> </w:t>
      </w:r>
      <w:r w:rsidRPr="00353FC7">
        <w:rPr>
          <w:noProof/>
        </w:rPr>
        <w:t xml:space="preserve">et al., </w:t>
      </w:r>
      <w:r>
        <w:rPr>
          <w:noProof/>
        </w:rPr>
        <w:t>“</w:t>
      </w:r>
      <w:r w:rsidRPr="00353FC7">
        <w:rPr>
          <w:noProof/>
        </w:rPr>
        <w:t>Semi analytic methods for frequencies and mode shapes of rotor blades</w:t>
      </w:r>
      <w:r>
        <w:rPr>
          <w:noProof/>
        </w:rPr>
        <w:t>”</w:t>
      </w:r>
      <w:r w:rsidRPr="00353FC7">
        <w:rPr>
          <w:noProof/>
        </w:rPr>
        <w:t>. Vertica, 1, 291-306 (1977).</w:t>
      </w:r>
    </w:p>
    <w:p w14:paraId="170C37A6" w14:textId="77777777" w:rsidR="00B54B5B" w:rsidRDefault="00B54B5B" w:rsidP="00B54B5B">
      <w:pPr>
        <w:rPr>
          <w:noProof/>
        </w:rPr>
      </w:pPr>
      <w:r>
        <w:rPr>
          <w:noProof/>
        </w:rPr>
        <w:t xml:space="preserve"> </w:t>
      </w:r>
    </w:p>
    <w:p w14:paraId="4ABF8EA1" w14:textId="77777777" w:rsidR="00B54B5B" w:rsidRDefault="00B54B5B" w:rsidP="00B54B5B">
      <w:pPr>
        <w:rPr>
          <w:noProof/>
        </w:rPr>
      </w:pPr>
      <w:r>
        <w:rPr>
          <w:noProof/>
        </w:rPr>
        <w:t xml:space="preserve">[4] R. B. </w:t>
      </w:r>
      <w:r w:rsidRPr="00353FC7">
        <w:rPr>
          <w:noProof/>
        </w:rPr>
        <w:t xml:space="preserve">Bhat, </w:t>
      </w:r>
      <w:r>
        <w:rPr>
          <w:noProof/>
        </w:rPr>
        <w:t>“</w:t>
      </w:r>
      <w:r w:rsidRPr="00353FC7">
        <w:rPr>
          <w:noProof/>
        </w:rPr>
        <w:t>Transverse vibrations of a rotating uniform cantilever beam with tip mass as predicted by using beam characteristic orthogonal polynomials in the Rayleigh Ritz methods</w:t>
      </w:r>
      <w:r>
        <w:rPr>
          <w:noProof/>
        </w:rPr>
        <w:t>”</w:t>
      </w:r>
      <w:r w:rsidRPr="00353FC7">
        <w:rPr>
          <w:noProof/>
        </w:rPr>
        <w:t>. Journal of Sound and Vibration, 105 (2), 199-210 (1986).</w:t>
      </w:r>
    </w:p>
    <w:p w14:paraId="31CFA097" w14:textId="77777777" w:rsidR="00B54B5B" w:rsidRDefault="00B54B5B" w:rsidP="00B54B5B">
      <w:pPr>
        <w:rPr>
          <w:noProof/>
        </w:rPr>
      </w:pPr>
    </w:p>
    <w:p w14:paraId="05507C21" w14:textId="77777777" w:rsidR="00B54B5B" w:rsidRPr="004450DE" w:rsidRDefault="00B54B5B" w:rsidP="00B54B5B">
      <w:pPr>
        <w:rPr>
          <w:i/>
          <w:noProof/>
        </w:rPr>
      </w:pPr>
      <w:r>
        <w:rPr>
          <w:noProof/>
        </w:rPr>
        <w:t xml:space="preserve">[5] B. </w:t>
      </w:r>
      <w:r w:rsidRPr="005E1B3B">
        <w:rPr>
          <w:noProof/>
        </w:rPr>
        <w:t xml:space="preserve">Valverde-Marcos et al. </w:t>
      </w:r>
      <w:r>
        <w:rPr>
          <w:noProof/>
        </w:rPr>
        <w:t>“</w:t>
      </w:r>
      <w:r w:rsidRPr="005E1B3B">
        <w:rPr>
          <w:noProof/>
        </w:rPr>
        <w:t>Influence of the rotation speed on the dynamic behaviour of a cracked rotating beam</w:t>
      </w:r>
      <w:r>
        <w:rPr>
          <w:noProof/>
        </w:rPr>
        <w:t>”</w:t>
      </w:r>
      <w:r w:rsidRPr="005E1B3B">
        <w:rPr>
          <w:noProof/>
        </w:rPr>
        <w:t>. Theoretical and applied fracture mechanics, 117, 103209 (2022).</w:t>
      </w:r>
    </w:p>
    <w:p w14:paraId="7BB6A519" w14:textId="77777777" w:rsidR="00B54B5B" w:rsidRPr="004450DE" w:rsidRDefault="00B54B5B" w:rsidP="00B54B5B">
      <w:pPr>
        <w:rPr>
          <w:noProof/>
        </w:rPr>
      </w:pPr>
    </w:p>
    <w:p w14:paraId="28E8A93E" w14:textId="77777777" w:rsidR="00B54B5B" w:rsidRDefault="00B54B5B" w:rsidP="00B54B5B">
      <w:pPr>
        <w:rPr>
          <w:noProof/>
        </w:rPr>
      </w:pPr>
      <w:r w:rsidRPr="004450DE">
        <w:rPr>
          <w:noProof/>
        </w:rPr>
        <w:t>[</w:t>
      </w:r>
      <w:r>
        <w:rPr>
          <w:noProof/>
        </w:rPr>
        <w:t xml:space="preserve">6] </w:t>
      </w:r>
      <w:r w:rsidRPr="005E1B3B">
        <w:rPr>
          <w:noProof/>
        </w:rPr>
        <w:t>B. P.</w:t>
      </w:r>
      <w:r>
        <w:rPr>
          <w:noProof/>
        </w:rPr>
        <w:t xml:space="preserve"> </w:t>
      </w:r>
      <w:r w:rsidRPr="005E1B3B">
        <w:rPr>
          <w:noProof/>
        </w:rPr>
        <w:t xml:space="preserve">Patel et al., </w:t>
      </w:r>
      <w:r>
        <w:rPr>
          <w:noProof/>
        </w:rPr>
        <w:t>“</w:t>
      </w:r>
      <w:r w:rsidRPr="005E1B3B">
        <w:rPr>
          <w:noProof/>
        </w:rPr>
        <w:t>Free Vibrations Analysis of Laminated Composite Rotating Beam using C Shear Flexible Element</w:t>
      </w:r>
      <w:r>
        <w:rPr>
          <w:noProof/>
        </w:rPr>
        <w:t>”</w:t>
      </w:r>
      <w:r w:rsidRPr="005E1B3B">
        <w:rPr>
          <w:noProof/>
        </w:rPr>
        <w:t>. Defence Science Journal, 49, 3-8 (1999).</w:t>
      </w:r>
    </w:p>
    <w:p w14:paraId="00B17E6D" w14:textId="77777777" w:rsidR="00B54B5B" w:rsidRPr="005E1B3B" w:rsidRDefault="00B54B5B" w:rsidP="00B54B5B">
      <w:pPr>
        <w:rPr>
          <w:noProof/>
        </w:rPr>
      </w:pPr>
    </w:p>
    <w:p w14:paraId="344BD957" w14:textId="77777777" w:rsidR="00B54B5B" w:rsidRDefault="00B54B5B" w:rsidP="00B54B5B">
      <w:pPr>
        <w:rPr>
          <w:noProof/>
        </w:rPr>
      </w:pPr>
      <w:r>
        <w:rPr>
          <w:noProof/>
        </w:rPr>
        <w:lastRenderedPageBreak/>
        <w:t xml:space="preserve"> [7] O. Ozdemir et al., “Energy Derivation and Extension-Flapwise Bending Vibration Analysis of a Rotating Piezo-laminated Composite Timoshenko Beam”. Mechanics of Advanced Materials and Structures, 21, 477-489 (2014).</w:t>
      </w:r>
    </w:p>
    <w:p w14:paraId="145B19A6" w14:textId="4970CAED" w:rsidR="00B54B5B" w:rsidRDefault="00B54B5B" w:rsidP="00B54B5B"/>
    <w:p w14:paraId="0725CC87" w14:textId="671902A5" w:rsidR="00A25E0D" w:rsidRPr="00B54B5B" w:rsidRDefault="00A25E0D" w:rsidP="00B54B5B">
      <w:r>
        <w:rPr>
          <w:noProof/>
        </w:rPr>
        <w:t xml:space="preserve">[8] </w:t>
      </w:r>
      <w:r w:rsidR="00456EFC">
        <w:rPr>
          <w:noProof/>
        </w:rPr>
        <w:t>C</w:t>
      </w:r>
      <w:r>
        <w:rPr>
          <w:noProof/>
        </w:rPr>
        <w:t xml:space="preserve">. </w:t>
      </w:r>
      <w:r w:rsidR="00456EFC" w:rsidRPr="00456EFC">
        <w:rPr>
          <w:noProof/>
        </w:rPr>
        <w:t>Ridgard</w:t>
      </w:r>
      <w:r>
        <w:rPr>
          <w:noProof/>
        </w:rPr>
        <w:t>, “</w:t>
      </w:r>
      <w:r w:rsidR="00456EFC" w:rsidRPr="00456EFC">
        <w:rPr>
          <w:noProof/>
        </w:rPr>
        <w:t>Complex Structures for Manned/Unmanned Aerial Vehicles. Delivery Order 0019: Low Temp Composite Processing Mechanical Property Data</w:t>
      </w:r>
      <w:r>
        <w:rPr>
          <w:noProof/>
        </w:rPr>
        <w:t xml:space="preserve">”. </w:t>
      </w:r>
      <w:r w:rsidR="00456EFC" w:rsidRPr="00456EFC">
        <w:rPr>
          <w:noProof/>
        </w:rPr>
        <w:t>Air Force Research Laboratory</w:t>
      </w:r>
      <w:r w:rsidR="00456EFC">
        <w:rPr>
          <w:noProof/>
        </w:rPr>
        <w:t xml:space="preserve"> </w:t>
      </w:r>
      <w:r w:rsidR="00456EFC" w:rsidRPr="00456EFC">
        <w:rPr>
          <w:noProof/>
        </w:rPr>
        <w:t>(20</w:t>
      </w:r>
      <w:r w:rsidR="00456EFC">
        <w:rPr>
          <w:noProof/>
        </w:rPr>
        <w:t>08</w:t>
      </w:r>
      <w:r w:rsidR="00456EFC" w:rsidRPr="00456EFC">
        <w:rPr>
          <w:noProof/>
        </w:rPr>
        <w:t>).</w:t>
      </w:r>
    </w:p>
    <w:p w14:paraId="75DFCE17" w14:textId="01586E6E" w:rsidR="00FE1BA1" w:rsidRDefault="00FE1BA1" w:rsidP="008201E9">
      <w:pPr>
        <w:rPr>
          <w:noProof/>
        </w:rPr>
      </w:pPr>
    </w:p>
    <w:p w14:paraId="3450201C" w14:textId="4C894100" w:rsidR="00963B8C" w:rsidRDefault="00963B8C" w:rsidP="00963B8C">
      <w:pPr>
        <w:rPr>
          <w:noProof/>
        </w:rPr>
      </w:pPr>
      <w:r>
        <w:rPr>
          <w:noProof/>
        </w:rPr>
        <w:t xml:space="preserve">[9] </w:t>
      </w:r>
      <w:r w:rsidR="00FF4FD0" w:rsidRPr="00FF4FD0">
        <w:rPr>
          <w:noProof/>
        </w:rPr>
        <w:t>Honeycomb Core &amp; Flex-Core Material &amp; Manufacturers</w:t>
      </w:r>
      <w:r w:rsidR="00FF4FD0">
        <w:rPr>
          <w:noProof/>
        </w:rPr>
        <w:t xml:space="preserve">. </w:t>
      </w:r>
      <w:hyperlink r:id="rId23" w:history="1">
        <w:r w:rsidR="00FF4FD0" w:rsidRPr="00590B8F">
          <w:rPr>
            <w:rStyle w:val="Hipervnculo"/>
            <w:noProof/>
          </w:rPr>
          <w:t>https://www.toraytac.com/products/adhesives-and-core/honeycomb-core</w:t>
        </w:r>
      </w:hyperlink>
      <w:r w:rsidR="00FF4FD0">
        <w:rPr>
          <w:noProof/>
        </w:rPr>
        <w:t xml:space="preserve"> </w:t>
      </w:r>
      <w:r w:rsidR="00FF4FD0" w:rsidRPr="00FF4FD0">
        <w:rPr>
          <w:noProof/>
        </w:rPr>
        <w:t xml:space="preserve">(acceso: </w:t>
      </w:r>
      <w:r w:rsidR="00FF4FD0">
        <w:rPr>
          <w:noProof/>
        </w:rPr>
        <w:t>17</w:t>
      </w:r>
      <w:r w:rsidR="00FF4FD0" w:rsidRPr="00FF4FD0">
        <w:rPr>
          <w:noProof/>
        </w:rPr>
        <w:t xml:space="preserve"> de </w:t>
      </w:r>
      <w:r w:rsidR="00FF4FD0">
        <w:rPr>
          <w:noProof/>
        </w:rPr>
        <w:t>julio</w:t>
      </w:r>
      <w:r w:rsidR="00FF4FD0" w:rsidRPr="00FF4FD0">
        <w:rPr>
          <w:noProof/>
        </w:rPr>
        <w:t xml:space="preserve"> de 20</w:t>
      </w:r>
      <w:r w:rsidR="00FF4FD0">
        <w:rPr>
          <w:noProof/>
        </w:rPr>
        <w:t>22</w:t>
      </w:r>
      <w:r w:rsidR="00FF4FD0" w:rsidRPr="00FF4FD0">
        <w:rPr>
          <w:noProof/>
        </w:rPr>
        <w:t>).</w:t>
      </w:r>
    </w:p>
    <w:p w14:paraId="48B69514" w14:textId="1F81F131" w:rsidR="00963B8C" w:rsidRDefault="00963B8C" w:rsidP="00963B8C"/>
    <w:p w14:paraId="66F1A215" w14:textId="4F0B6160" w:rsidR="00963B8C" w:rsidRDefault="00963B8C" w:rsidP="00963B8C">
      <w:pPr>
        <w:rPr>
          <w:noProof/>
        </w:rPr>
      </w:pPr>
      <w:r>
        <w:rPr>
          <w:noProof/>
        </w:rPr>
        <w:t>[10] M. P. Norton et al., “</w:t>
      </w:r>
      <w:r w:rsidRPr="00A25E0D">
        <w:rPr>
          <w:noProof/>
        </w:rPr>
        <w:t>Fundamentals of noise and vibration analysis for engineers</w:t>
      </w:r>
      <w:r>
        <w:rPr>
          <w:noProof/>
        </w:rPr>
        <w:t xml:space="preserve">”. </w:t>
      </w:r>
      <w:r w:rsidRPr="00A25E0D">
        <w:rPr>
          <w:noProof/>
        </w:rPr>
        <w:t>Second edition</w:t>
      </w:r>
      <w:r>
        <w:rPr>
          <w:noProof/>
        </w:rPr>
        <w:t>, C</w:t>
      </w:r>
      <w:r w:rsidRPr="00A25E0D">
        <w:rPr>
          <w:noProof/>
        </w:rPr>
        <w:t>ambridge</w:t>
      </w:r>
      <w:r>
        <w:rPr>
          <w:noProof/>
        </w:rPr>
        <w:t xml:space="preserve"> U</w:t>
      </w:r>
      <w:r w:rsidRPr="00A25E0D">
        <w:rPr>
          <w:noProof/>
        </w:rPr>
        <w:t xml:space="preserve">niversity </w:t>
      </w:r>
      <w:r>
        <w:rPr>
          <w:noProof/>
        </w:rPr>
        <w:t>P</w:t>
      </w:r>
      <w:r w:rsidRPr="00A25E0D">
        <w:rPr>
          <w:noProof/>
        </w:rPr>
        <w:t>ress</w:t>
      </w:r>
      <w:r>
        <w:rPr>
          <w:noProof/>
        </w:rPr>
        <w:t>, C</w:t>
      </w:r>
      <w:r w:rsidRPr="00A25E0D">
        <w:rPr>
          <w:noProof/>
        </w:rPr>
        <w:t>ambridge</w:t>
      </w:r>
      <w:r>
        <w:rPr>
          <w:noProof/>
        </w:rPr>
        <w:t xml:space="preserve"> (UK) 477-489 (2003).</w:t>
      </w:r>
    </w:p>
    <w:p w14:paraId="02A37A2B" w14:textId="54927260" w:rsidR="004A59B7" w:rsidRDefault="004A59B7" w:rsidP="00963B8C"/>
    <w:p w14:paraId="14148C66" w14:textId="471C5D0D" w:rsidR="004A59B7" w:rsidRPr="00B54B5B" w:rsidRDefault="004A59B7" w:rsidP="004A59B7">
      <w:r>
        <w:rPr>
          <w:noProof/>
        </w:rPr>
        <w:t xml:space="preserve">[11] J. Fang et al., “Three-dimensional vibration of rotating functionally graded beams”. </w:t>
      </w:r>
      <w:r w:rsidRPr="004A59B7">
        <w:rPr>
          <w:noProof/>
        </w:rPr>
        <w:t>Journal of Vibration and Control</w:t>
      </w:r>
      <w:r>
        <w:rPr>
          <w:noProof/>
        </w:rPr>
        <w:t xml:space="preserve">, 24 (15), </w:t>
      </w:r>
      <w:r w:rsidRPr="004A59B7">
        <w:rPr>
          <w:noProof/>
        </w:rPr>
        <w:t xml:space="preserve">3292–3306 </w:t>
      </w:r>
      <w:r>
        <w:rPr>
          <w:noProof/>
        </w:rPr>
        <w:t>(2018).</w:t>
      </w:r>
    </w:p>
    <w:p w14:paraId="113AB3E8" w14:textId="77777777" w:rsidR="004A59B7" w:rsidRPr="00B54B5B" w:rsidRDefault="004A59B7" w:rsidP="00963B8C"/>
    <w:p w14:paraId="570E9EDE" w14:textId="77777777" w:rsidR="00963B8C" w:rsidRPr="00B54B5B" w:rsidRDefault="00963B8C" w:rsidP="00963B8C"/>
    <w:p w14:paraId="38912BF5" w14:textId="77777777" w:rsidR="00963B8C" w:rsidRDefault="00963B8C" w:rsidP="008201E9">
      <w:pPr>
        <w:rPr>
          <w:noProof/>
        </w:rPr>
      </w:pPr>
    </w:p>
    <w:p w14:paraId="257CFBF8" w14:textId="46DB181C" w:rsidR="008201E9" w:rsidRDefault="008201E9" w:rsidP="005E1B3B">
      <w:pPr>
        <w:rPr>
          <w:noProof/>
        </w:rPr>
      </w:pPr>
    </w:p>
    <w:p w14:paraId="3EFA5D54" w14:textId="25DB4798" w:rsidR="00017269" w:rsidRDefault="00017269" w:rsidP="005E1B3B">
      <w:pPr>
        <w:rPr>
          <w:noProof/>
        </w:rPr>
      </w:pPr>
    </w:p>
    <w:p w14:paraId="68565128" w14:textId="77777777" w:rsidR="00017269" w:rsidRDefault="00017269" w:rsidP="005E1B3B">
      <w:pPr>
        <w:rPr>
          <w:noProof/>
        </w:rPr>
      </w:pPr>
    </w:p>
    <w:p w14:paraId="27099C0E" w14:textId="61B7E8A7" w:rsidR="000751FF" w:rsidRDefault="000751FF" w:rsidP="005E1B3B">
      <w:pPr>
        <w:rPr>
          <w:noProof/>
        </w:rPr>
      </w:pPr>
    </w:p>
    <w:p w14:paraId="1E9C6628" w14:textId="77777777" w:rsidR="00353FC7" w:rsidRDefault="00353FC7" w:rsidP="00FB73A9">
      <w:pPr>
        <w:rPr>
          <w:noProof/>
        </w:rPr>
      </w:pPr>
    </w:p>
    <w:p w14:paraId="1ABC8A4C" w14:textId="5E436075" w:rsidR="00353FC7" w:rsidRDefault="00353FC7" w:rsidP="00FB73A9">
      <w:pPr>
        <w:rPr>
          <w:i/>
          <w:noProof/>
        </w:rPr>
      </w:pPr>
    </w:p>
    <w:p w14:paraId="7191C1EB" w14:textId="7FC9371F" w:rsidR="00494851" w:rsidRDefault="00494851" w:rsidP="00FB73A9">
      <w:pPr>
        <w:rPr>
          <w:i/>
          <w:noProof/>
        </w:rPr>
      </w:pPr>
    </w:p>
    <w:p w14:paraId="6554B00C" w14:textId="106D8CB9" w:rsidR="00494851" w:rsidRDefault="00494851" w:rsidP="00FB73A9">
      <w:pPr>
        <w:rPr>
          <w:i/>
          <w:noProof/>
        </w:rPr>
      </w:pPr>
    </w:p>
    <w:sectPr w:rsidR="00494851"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A2F29" w14:textId="77777777" w:rsidR="00AB1D6E" w:rsidRDefault="00AB1D6E" w:rsidP="00FB73A9">
      <w:r>
        <w:separator/>
      </w:r>
    </w:p>
  </w:endnote>
  <w:endnote w:type="continuationSeparator" w:id="0">
    <w:p w14:paraId="6A705FBB" w14:textId="77777777" w:rsidR="00AB1D6E" w:rsidRDefault="00AB1D6E"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ヒラギノ角ゴ Pro W3">
    <w:altName w:val="Times New Roman"/>
    <w:charset w:val="00"/>
    <w:family w:val="roman"/>
    <w:pitch w:val="default"/>
  </w:font>
  <w:font w:name="Suymbol">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55768" w14:textId="77777777" w:rsidR="00AB1D6E" w:rsidRDefault="00AB1D6E" w:rsidP="00FB73A9">
      <w:r>
        <w:separator/>
      </w:r>
    </w:p>
  </w:footnote>
  <w:footnote w:type="continuationSeparator" w:id="0">
    <w:p w14:paraId="2DC517BB" w14:textId="77777777" w:rsidR="00AB1D6E" w:rsidRDefault="00AB1D6E"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8052530"/>
      <w:docPartObj>
        <w:docPartGallery w:val="Page Numbers (Top of Page)"/>
        <w:docPartUnique/>
      </w:docPartObj>
    </w:sdtPr>
    <w:sdtEndPr>
      <w:rPr>
        <w:rFonts w:ascii="Square721 Cn BT" w:hAnsi="Square721 Cn BT"/>
      </w:rPr>
    </w:sdtEndPr>
    <w:sdtContent>
      <w:p w14:paraId="689BFAFF" w14:textId="5E21F354" w:rsidR="002D72D8" w:rsidRPr="00426533" w:rsidRDefault="002D72D8"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2D72D8" w:rsidRPr="004906A8" w:rsidRDefault="002D72D8"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5"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2D72D8" w:rsidRPr="004906A8" w:rsidRDefault="002D72D8"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2</w:t>
        </w:r>
        <w:r w:rsidRPr="00426533">
          <w:rPr>
            <w:rFonts w:cs="Times New Roman"/>
            <w:b/>
            <w:sz w:val="16"/>
            <w:szCs w:val="16"/>
          </w:rPr>
          <w:fldChar w:fldCharType="end"/>
        </w:r>
      </w:p>
      <w:p w14:paraId="7F0915D4" w14:textId="77777777" w:rsidR="002D72D8" w:rsidRDefault="002D72D8" w:rsidP="00FB73A9">
        <w:pPr>
          <w:pStyle w:val="Encabezado"/>
          <w:rPr>
            <w:rFonts w:ascii="Square721 Cn BT" w:hAnsi="Square721 Cn BT"/>
          </w:rPr>
        </w:pPr>
      </w:p>
      <w:p w14:paraId="52F070CB" w14:textId="6A761940" w:rsidR="002D72D8" w:rsidRPr="00463356" w:rsidRDefault="00AB1D6E"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D298" w14:textId="3BF17730" w:rsidR="002D72D8" w:rsidRDefault="002D72D8"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15391761" w:rsidR="002D72D8" w:rsidRPr="00FB73A9" w:rsidRDefault="00374948" w:rsidP="00FB73A9">
                          <w:pPr>
                            <w:rPr>
                              <w:sz w:val="16"/>
                              <w:szCs w:val="16"/>
                            </w:rPr>
                          </w:pPr>
                          <w:r w:rsidRPr="00374948">
                            <w:rPr>
                              <w:sz w:val="16"/>
                              <w:szCs w:val="16"/>
                            </w:rPr>
                            <w:t>Estudio numérico del comportamiento vibratorio de una viga rotatoria de material compuesto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6"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15391761" w:rsidR="002D72D8" w:rsidRPr="00FB73A9" w:rsidRDefault="00374948" w:rsidP="00FB73A9">
                    <w:pPr>
                      <w:rPr>
                        <w:sz w:val="16"/>
                        <w:szCs w:val="16"/>
                      </w:rPr>
                    </w:pPr>
                    <w:r w:rsidRPr="00374948">
                      <w:rPr>
                        <w:sz w:val="16"/>
                        <w:szCs w:val="16"/>
                      </w:rPr>
                      <w:t>Estudio numérico del comportamiento vibratorio de una viga rotatoria de material compuesto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2D72D8" w:rsidRDefault="002D72D8" w:rsidP="00463356">
    <w:pPr>
      <w:pStyle w:val="Encabezado"/>
      <w:tabs>
        <w:tab w:val="clear" w:pos="8838"/>
      </w:tabs>
      <w:jc w:val="right"/>
      <w:rPr>
        <w:rFonts w:ascii="Square721 Cn BT" w:hAnsi="Square721 Cn BT"/>
      </w:rPr>
    </w:pPr>
  </w:p>
  <w:p w14:paraId="6250F50B" w14:textId="77777777" w:rsidR="002D72D8" w:rsidRPr="00463356" w:rsidRDefault="002D72D8"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83F40" w14:textId="1AEEB326" w:rsidR="002D72D8" w:rsidRPr="00F61111" w:rsidRDefault="002D72D8"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2D72D8" w:rsidRPr="00F61111" w:rsidRDefault="002D72D8"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2D72D8" w:rsidRPr="00F61111" w:rsidRDefault="002D72D8"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822"/>
    <w:rsid w:val="00002DF3"/>
    <w:rsid w:val="00004BB1"/>
    <w:rsid w:val="00005864"/>
    <w:rsid w:val="000079AE"/>
    <w:rsid w:val="00010BB3"/>
    <w:rsid w:val="00014332"/>
    <w:rsid w:val="000166CA"/>
    <w:rsid w:val="00017269"/>
    <w:rsid w:val="00020428"/>
    <w:rsid w:val="00022DB1"/>
    <w:rsid w:val="000312B6"/>
    <w:rsid w:val="00031853"/>
    <w:rsid w:val="00032799"/>
    <w:rsid w:val="00032E60"/>
    <w:rsid w:val="0003629B"/>
    <w:rsid w:val="00037E57"/>
    <w:rsid w:val="000500AD"/>
    <w:rsid w:val="000552A0"/>
    <w:rsid w:val="0005693D"/>
    <w:rsid w:val="00060941"/>
    <w:rsid w:val="00060D08"/>
    <w:rsid w:val="00063DED"/>
    <w:rsid w:val="00064087"/>
    <w:rsid w:val="0006594F"/>
    <w:rsid w:val="00065E68"/>
    <w:rsid w:val="00067841"/>
    <w:rsid w:val="00067B58"/>
    <w:rsid w:val="00067C6F"/>
    <w:rsid w:val="000716C7"/>
    <w:rsid w:val="000751FF"/>
    <w:rsid w:val="00075C38"/>
    <w:rsid w:val="0009048C"/>
    <w:rsid w:val="000921B2"/>
    <w:rsid w:val="00093E80"/>
    <w:rsid w:val="00095786"/>
    <w:rsid w:val="0009613D"/>
    <w:rsid w:val="000B139B"/>
    <w:rsid w:val="000B2E24"/>
    <w:rsid w:val="000B42FA"/>
    <w:rsid w:val="000B55F2"/>
    <w:rsid w:val="000C3501"/>
    <w:rsid w:val="000C562D"/>
    <w:rsid w:val="000C7D1B"/>
    <w:rsid w:val="000C7F71"/>
    <w:rsid w:val="000D4F8F"/>
    <w:rsid w:val="000D6E58"/>
    <w:rsid w:val="000E10B6"/>
    <w:rsid w:val="000E1B09"/>
    <w:rsid w:val="000E2927"/>
    <w:rsid w:val="000E2953"/>
    <w:rsid w:val="000E39A2"/>
    <w:rsid w:val="000F5EA5"/>
    <w:rsid w:val="00100102"/>
    <w:rsid w:val="0010058F"/>
    <w:rsid w:val="00102377"/>
    <w:rsid w:val="00104272"/>
    <w:rsid w:val="00105214"/>
    <w:rsid w:val="001111A1"/>
    <w:rsid w:val="00117AB9"/>
    <w:rsid w:val="001204E9"/>
    <w:rsid w:val="00124F8A"/>
    <w:rsid w:val="00125675"/>
    <w:rsid w:val="00126351"/>
    <w:rsid w:val="00130DAE"/>
    <w:rsid w:val="00131D4D"/>
    <w:rsid w:val="001322EC"/>
    <w:rsid w:val="0013533C"/>
    <w:rsid w:val="00137B95"/>
    <w:rsid w:val="00140025"/>
    <w:rsid w:val="00147606"/>
    <w:rsid w:val="00153D4E"/>
    <w:rsid w:val="00156538"/>
    <w:rsid w:val="001566C3"/>
    <w:rsid w:val="00157756"/>
    <w:rsid w:val="00162073"/>
    <w:rsid w:val="00162587"/>
    <w:rsid w:val="001707A9"/>
    <w:rsid w:val="001716A1"/>
    <w:rsid w:val="00171AEA"/>
    <w:rsid w:val="0017204D"/>
    <w:rsid w:val="00174DC0"/>
    <w:rsid w:val="00180A06"/>
    <w:rsid w:val="00181EB5"/>
    <w:rsid w:val="00186E57"/>
    <w:rsid w:val="001927CC"/>
    <w:rsid w:val="00194DEA"/>
    <w:rsid w:val="001A5CC9"/>
    <w:rsid w:val="001A7969"/>
    <w:rsid w:val="001B217D"/>
    <w:rsid w:val="001B42E5"/>
    <w:rsid w:val="001B4582"/>
    <w:rsid w:val="001B523C"/>
    <w:rsid w:val="001C295A"/>
    <w:rsid w:val="001C35D6"/>
    <w:rsid w:val="001D2923"/>
    <w:rsid w:val="001E6AD2"/>
    <w:rsid w:val="001E7075"/>
    <w:rsid w:val="001E7B17"/>
    <w:rsid w:val="001F549D"/>
    <w:rsid w:val="001F6ABA"/>
    <w:rsid w:val="00202979"/>
    <w:rsid w:val="00202BA3"/>
    <w:rsid w:val="00203934"/>
    <w:rsid w:val="00204E89"/>
    <w:rsid w:val="002073D4"/>
    <w:rsid w:val="00211049"/>
    <w:rsid w:val="002117D4"/>
    <w:rsid w:val="00211EFE"/>
    <w:rsid w:val="00214102"/>
    <w:rsid w:val="002143D4"/>
    <w:rsid w:val="00214804"/>
    <w:rsid w:val="002179C9"/>
    <w:rsid w:val="00220E74"/>
    <w:rsid w:val="00232C56"/>
    <w:rsid w:val="00233229"/>
    <w:rsid w:val="002345DE"/>
    <w:rsid w:val="00235F31"/>
    <w:rsid w:val="0023636F"/>
    <w:rsid w:val="00237C92"/>
    <w:rsid w:val="00240A3D"/>
    <w:rsid w:val="002514D5"/>
    <w:rsid w:val="00252149"/>
    <w:rsid w:val="00254805"/>
    <w:rsid w:val="00255A10"/>
    <w:rsid w:val="00256058"/>
    <w:rsid w:val="002567CA"/>
    <w:rsid w:val="00257990"/>
    <w:rsid w:val="00264366"/>
    <w:rsid w:val="00264726"/>
    <w:rsid w:val="00267BF3"/>
    <w:rsid w:val="00270D49"/>
    <w:rsid w:val="002746ED"/>
    <w:rsid w:val="00277218"/>
    <w:rsid w:val="00277FE3"/>
    <w:rsid w:val="00282755"/>
    <w:rsid w:val="00284D6A"/>
    <w:rsid w:val="002928F5"/>
    <w:rsid w:val="00295F42"/>
    <w:rsid w:val="00296E49"/>
    <w:rsid w:val="00296E4B"/>
    <w:rsid w:val="002A2E5E"/>
    <w:rsid w:val="002A52B7"/>
    <w:rsid w:val="002A7A58"/>
    <w:rsid w:val="002B1613"/>
    <w:rsid w:val="002B4BF9"/>
    <w:rsid w:val="002C1CE7"/>
    <w:rsid w:val="002C2259"/>
    <w:rsid w:val="002C4AB4"/>
    <w:rsid w:val="002C5E9D"/>
    <w:rsid w:val="002C7108"/>
    <w:rsid w:val="002D2467"/>
    <w:rsid w:val="002D5912"/>
    <w:rsid w:val="002D6396"/>
    <w:rsid w:val="002D72D8"/>
    <w:rsid w:val="002E2C39"/>
    <w:rsid w:val="002E62B5"/>
    <w:rsid w:val="002F020F"/>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4B9"/>
    <w:rsid w:val="00353FC7"/>
    <w:rsid w:val="00355BFF"/>
    <w:rsid w:val="00363313"/>
    <w:rsid w:val="00367DB8"/>
    <w:rsid w:val="003713B8"/>
    <w:rsid w:val="00374948"/>
    <w:rsid w:val="00374E2A"/>
    <w:rsid w:val="00375168"/>
    <w:rsid w:val="00381730"/>
    <w:rsid w:val="0038242A"/>
    <w:rsid w:val="00382BC5"/>
    <w:rsid w:val="00383FCC"/>
    <w:rsid w:val="00387873"/>
    <w:rsid w:val="00393BC5"/>
    <w:rsid w:val="00397327"/>
    <w:rsid w:val="00397767"/>
    <w:rsid w:val="003A024F"/>
    <w:rsid w:val="003A78C5"/>
    <w:rsid w:val="003B0B02"/>
    <w:rsid w:val="003B0EB7"/>
    <w:rsid w:val="003B2A26"/>
    <w:rsid w:val="003B3417"/>
    <w:rsid w:val="003B3D5A"/>
    <w:rsid w:val="003B62C4"/>
    <w:rsid w:val="003C0DDA"/>
    <w:rsid w:val="003C133C"/>
    <w:rsid w:val="003C1CB2"/>
    <w:rsid w:val="003C3CD8"/>
    <w:rsid w:val="003C6922"/>
    <w:rsid w:val="003D131B"/>
    <w:rsid w:val="003D2917"/>
    <w:rsid w:val="003D578F"/>
    <w:rsid w:val="003D5C6F"/>
    <w:rsid w:val="003E0B5B"/>
    <w:rsid w:val="003E5D1B"/>
    <w:rsid w:val="003E76B0"/>
    <w:rsid w:val="003F09A9"/>
    <w:rsid w:val="003F497A"/>
    <w:rsid w:val="003F4E0D"/>
    <w:rsid w:val="003F73DB"/>
    <w:rsid w:val="003F7A42"/>
    <w:rsid w:val="004009FF"/>
    <w:rsid w:val="00403D02"/>
    <w:rsid w:val="00405B91"/>
    <w:rsid w:val="00405E56"/>
    <w:rsid w:val="00405ED2"/>
    <w:rsid w:val="00410E38"/>
    <w:rsid w:val="0041128A"/>
    <w:rsid w:val="00413BCF"/>
    <w:rsid w:val="00421CA9"/>
    <w:rsid w:val="00425947"/>
    <w:rsid w:val="00426533"/>
    <w:rsid w:val="00434C8B"/>
    <w:rsid w:val="00435746"/>
    <w:rsid w:val="00443D1D"/>
    <w:rsid w:val="004450DE"/>
    <w:rsid w:val="00447FBA"/>
    <w:rsid w:val="00451205"/>
    <w:rsid w:val="0045173C"/>
    <w:rsid w:val="00455B98"/>
    <w:rsid w:val="00456E40"/>
    <w:rsid w:val="00456EFC"/>
    <w:rsid w:val="004608A0"/>
    <w:rsid w:val="00461E11"/>
    <w:rsid w:val="00463356"/>
    <w:rsid w:val="004655D7"/>
    <w:rsid w:val="0046643A"/>
    <w:rsid w:val="0046728C"/>
    <w:rsid w:val="004722C0"/>
    <w:rsid w:val="00473C62"/>
    <w:rsid w:val="00474BF4"/>
    <w:rsid w:val="004758B3"/>
    <w:rsid w:val="00477C26"/>
    <w:rsid w:val="00477DB2"/>
    <w:rsid w:val="00484200"/>
    <w:rsid w:val="004906A8"/>
    <w:rsid w:val="00491D55"/>
    <w:rsid w:val="00491D97"/>
    <w:rsid w:val="0049256F"/>
    <w:rsid w:val="00492BF5"/>
    <w:rsid w:val="00494851"/>
    <w:rsid w:val="004954EB"/>
    <w:rsid w:val="004A17B4"/>
    <w:rsid w:val="004A3121"/>
    <w:rsid w:val="004A4281"/>
    <w:rsid w:val="004A4C05"/>
    <w:rsid w:val="004A59B7"/>
    <w:rsid w:val="004A6915"/>
    <w:rsid w:val="004B2672"/>
    <w:rsid w:val="004B6281"/>
    <w:rsid w:val="004C1607"/>
    <w:rsid w:val="004C1FFC"/>
    <w:rsid w:val="004C430A"/>
    <w:rsid w:val="004C5140"/>
    <w:rsid w:val="004C6E42"/>
    <w:rsid w:val="004C7858"/>
    <w:rsid w:val="004D5FAD"/>
    <w:rsid w:val="004D6D1B"/>
    <w:rsid w:val="004E0209"/>
    <w:rsid w:val="004E098D"/>
    <w:rsid w:val="004E313E"/>
    <w:rsid w:val="004E5CEE"/>
    <w:rsid w:val="00502363"/>
    <w:rsid w:val="00507171"/>
    <w:rsid w:val="0051321C"/>
    <w:rsid w:val="0051434D"/>
    <w:rsid w:val="005209A2"/>
    <w:rsid w:val="00522006"/>
    <w:rsid w:val="00522D8D"/>
    <w:rsid w:val="00530DB1"/>
    <w:rsid w:val="0053696A"/>
    <w:rsid w:val="0054092E"/>
    <w:rsid w:val="00540B8D"/>
    <w:rsid w:val="00542BBE"/>
    <w:rsid w:val="00552550"/>
    <w:rsid w:val="00561135"/>
    <w:rsid w:val="00561DFC"/>
    <w:rsid w:val="0056201A"/>
    <w:rsid w:val="005705C8"/>
    <w:rsid w:val="005713F2"/>
    <w:rsid w:val="0058306B"/>
    <w:rsid w:val="00587719"/>
    <w:rsid w:val="005903FC"/>
    <w:rsid w:val="00593312"/>
    <w:rsid w:val="00594123"/>
    <w:rsid w:val="005A1113"/>
    <w:rsid w:val="005A3898"/>
    <w:rsid w:val="005B07DC"/>
    <w:rsid w:val="005B173E"/>
    <w:rsid w:val="005B1A8B"/>
    <w:rsid w:val="005B2A4B"/>
    <w:rsid w:val="005B312E"/>
    <w:rsid w:val="005C27D1"/>
    <w:rsid w:val="005C44F0"/>
    <w:rsid w:val="005C4885"/>
    <w:rsid w:val="005D0DF1"/>
    <w:rsid w:val="005D4349"/>
    <w:rsid w:val="005D4E3D"/>
    <w:rsid w:val="005D5708"/>
    <w:rsid w:val="005E1B3B"/>
    <w:rsid w:val="005E449E"/>
    <w:rsid w:val="005E5A25"/>
    <w:rsid w:val="005F1C0B"/>
    <w:rsid w:val="005F423B"/>
    <w:rsid w:val="005F61AA"/>
    <w:rsid w:val="00603D04"/>
    <w:rsid w:val="00606895"/>
    <w:rsid w:val="006123B7"/>
    <w:rsid w:val="0061386D"/>
    <w:rsid w:val="006206D6"/>
    <w:rsid w:val="00622D9D"/>
    <w:rsid w:val="00626358"/>
    <w:rsid w:val="00630775"/>
    <w:rsid w:val="0063103B"/>
    <w:rsid w:val="00632CF4"/>
    <w:rsid w:val="00634F49"/>
    <w:rsid w:val="006371D9"/>
    <w:rsid w:val="00640747"/>
    <w:rsid w:val="00643CA4"/>
    <w:rsid w:val="00645C9F"/>
    <w:rsid w:val="0064771E"/>
    <w:rsid w:val="006505C4"/>
    <w:rsid w:val="0065096E"/>
    <w:rsid w:val="00650EC9"/>
    <w:rsid w:val="00652269"/>
    <w:rsid w:val="006561F5"/>
    <w:rsid w:val="00660803"/>
    <w:rsid w:val="00662B2B"/>
    <w:rsid w:val="00663A68"/>
    <w:rsid w:val="00663F69"/>
    <w:rsid w:val="00665899"/>
    <w:rsid w:val="00674195"/>
    <w:rsid w:val="00675A74"/>
    <w:rsid w:val="0068016D"/>
    <w:rsid w:val="00680828"/>
    <w:rsid w:val="006855DD"/>
    <w:rsid w:val="00686DB2"/>
    <w:rsid w:val="0069190D"/>
    <w:rsid w:val="006933BC"/>
    <w:rsid w:val="0069357E"/>
    <w:rsid w:val="006A2847"/>
    <w:rsid w:val="006A5AE4"/>
    <w:rsid w:val="006A5CB1"/>
    <w:rsid w:val="006A67D1"/>
    <w:rsid w:val="006A7296"/>
    <w:rsid w:val="006B0B60"/>
    <w:rsid w:val="006B1718"/>
    <w:rsid w:val="006B38EB"/>
    <w:rsid w:val="006B3AB3"/>
    <w:rsid w:val="006B5C1A"/>
    <w:rsid w:val="006B7489"/>
    <w:rsid w:val="006C6D17"/>
    <w:rsid w:val="006C6F8A"/>
    <w:rsid w:val="006D038F"/>
    <w:rsid w:val="006D0B0B"/>
    <w:rsid w:val="006E220E"/>
    <w:rsid w:val="006E274D"/>
    <w:rsid w:val="006E3B26"/>
    <w:rsid w:val="006E4429"/>
    <w:rsid w:val="006E7BFB"/>
    <w:rsid w:val="006E7CB1"/>
    <w:rsid w:val="006F4759"/>
    <w:rsid w:val="006F4BB4"/>
    <w:rsid w:val="006F5D5E"/>
    <w:rsid w:val="0070293C"/>
    <w:rsid w:val="00703045"/>
    <w:rsid w:val="00703F4D"/>
    <w:rsid w:val="00703F72"/>
    <w:rsid w:val="00706D63"/>
    <w:rsid w:val="00706FA7"/>
    <w:rsid w:val="00707EE0"/>
    <w:rsid w:val="00707FD9"/>
    <w:rsid w:val="0071178A"/>
    <w:rsid w:val="00712689"/>
    <w:rsid w:val="00720781"/>
    <w:rsid w:val="007207D9"/>
    <w:rsid w:val="0072502C"/>
    <w:rsid w:val="0072569A"/>
    <w:rsid w:val="00734D88"/>
    <w:rsid w:val="0073610A"/>
    <w:rsid w:val="00737458"/>
    <w:rsid w:val="00740E10"/>
    <w:rsid w:val="00744C7D"/>
    <w:rsid w:val="00744D7B"/>
    <w:rsid w:val="00746492"/>
    <w:rsid w:val="007468B3"/>
    <w:rsid w:val="007478C3"/>
    <w:rsid w:val="00751976"/>
    <w:rsid w:val="00753104"/>
    <w:rsid w:val="007541F3"/>
    <w:rsid w:val="00754CBB"/>
    <w:rsid w:val="007570ED"/>
    <w:rsid w:val="00757AD2"/>
    <w:rsid w:val="00764D86"/>
    <w:rsid w:val="00765AC4"/>
    <w:rsid w:val="00766109"/>
    <w:rsid w:val="00766FC3"/>
    <w:rsid w:val="00773B4D"/>
    <w:rsid w:val="00777D45"/>
    <w:rsid w:val="00780E13"/>
    <w:rsid w:val="0078133B"/>
    <w:rsid w:val="00781597"/>
    <w:rsid w:val="00781A16"/>
    <w:rsid w:val="007828EB"/>
    <w:rsid w:val="007844B4"/>
    <w:rsid w:val="007845FD"/>
    <w:rsid w:val="007851FC"/>
    <w:rsid w:val="007901CA"/>
    <w:rsid w:val="00796017"/>
    <w:rsid w:val="00796F2A"/>
    <w:rsid w:val="0079704E"/>
    <w:rsid w:val="007A0F58"/>
    <w:rsid w:val="007A273D"/>
    <w:rsid w:val="007A3371"/>
    <w:rsid w:val="007A5C8D"/>
    <w:rsid w:val="007B0FEC"/>
    <w:rsid w:val="007B128C"/>
    <w:rsid w:val="007B6E93"/>
    <w:rsid w:val="007B7A21"/>
    <w:rsid w:val="007C4674"/>
    <w:rsid w:val="007C543A"/>
    <w:rsid w:val="007C77BC"/>
    <w:rsid w:val="007C77E3"/>
    <w:rsid w:val="007D2E9F"/>
    <w:rsid w:val="007D3824"/>
    <w:rsid w:val="007E0F9F"/>
    <w:rsid w:val="007E1603"/>
    <w:rsid w:val="007E39B5"/>
    <w:rsid w:val="007E5264"/>
    <w:rsid w:val="007E529F"/>
    <w:rsid w:val="007F0976"/>
    <w:rsid w:val="007F45D8"/>
    <w:rsid w:val="007F784C"/>
    <w:rsid w:val="008013DF"/>
    <w:rsid w:val="00803946"/>
    <w:rsid w:val="00804988"/>
    <w:rsid w:val="00806FF8"/>
    <w:rsid w:val="008201E9"/>
    <w:rsid w:val="0082639C"/>
    <w:rsid w:val="00826632"/>
    <w:rsid w:val="0083008D"/>
    <w:rsid w:val="00830C3B"/>
    <w:rsid w:val="00830CD8"/>
    <w:rsid w:val="0083175D"/>
    <w:rsid w:val="00832A11"/>
    <w:rsid w:val="008340AC"/>
    <w:rsid w:val="00834A97"/>
    <w:rsid w:val="0084275A"/>
    <w:rsid w:val="00845B18"/>
    <w:rsid w:val="0084680B"/>
    <w:rsid w:val="0085098B"/>
    <w:rsid w:val="0085211E"/>
    <w:rsid w:val="008555D3"/>
    <w:rsid w:val="00856581"/>
    <w:rsid w:val="008709CA"/>
    <w:rsid w:val="008939D8"/>
    <w:rsid w:val="008A1B31"/>
    <w:rsid w:val="008A2B5B"/>
    <w:rsid w:val="008A41E5"/>
    <w:rsid w:val="008B0F40"/>
    <w:rsid w:val="008B11ED"/>
    <w:rsid w:val="008B2977"/>
    <w:rsid w:val="008B40B2"/>
    <w:rsid w:val="008B7FDA"/>
    <w:rsid w:val="008C2507"/>
    <w:rsid w:val="008C3950"/>
    <w:rsid w:val="008C7C81"/>
    <w:rsid w:val="008D40A0"/>
    <w:rsid w:val="008E2F0A"/>
    <w:rsid w:val="008E5A23"/>
    <w:rsid w:val="008E7E01"/>
    <w:rsid w:val="008F0292"/>
    <w:rsid w:val="008F02BE"/>
    <w:rsid w:val="008F1418"/>
    <w:rsid w:val="008F1629"/>
    <w:rsid w:val="008F5A13"/>
    <w:rsid w:val="008F64FA"/>
    <w:rsid w:val="008F72E0"/>
    <w:rsid w:val="0090058A"/>
    <w:rsid w:val="00901F78"/>
    <w:rsid w:val="0090415C"/>
    <w:rsid w:val="00904598"/>
    <w:rsid w:val="0090464D"/>
    <w:rsid w:val="00904724"/>
    <w:rsid w:val="00905898"/>
    <w:rsid w:val="00906269"/>
    <w:rsid w:val="00910303"/>
    <w:rsid w:val="00914FD6"/>
    <w:rsid w:val="00925365"/>
    <w:rsid w:val="009269E3"/>
    <w:rsid w:val="009303D2"/>
    <w:rsid w:val="009359D0"/>
    <w:rsid w:val="00940578"/>
    <w:rsid w:val="00941124"/>
    <w:rsid w:val="00942EBE"/>
    <w:rsid w:val="009446EA"/>
    <w:rsid w:val="00946DBB"/>
    <w:rsid w:val="00947157"/>
    <w:rsid w:val="00952055"/>
    <w:rsid w:val="009547CB"/>
    <w:rsid w:val="00957597"/>
    <w:rsid w:val="00960B8F"/>
    <w:rsid w:val="00961A87"/>
    <w:rsid w:val="00963049"/>
    <w:rsid w:val="009636E9"/>
    <w:rsid w:val="00963B8C"/>
    <w:rsid w:val="00965DF1"/>
    <w:rsid w:val="009664B5"/>
    <w:rsid w:val="00967384"/>
    <w:rsid w:val="009773E6"/>
    <w:rsid w:val="00984688"/>
    <w:rsid w:val="00985EC1"/>
    <w:rsid w:val="0098656B"/>
    <w:rsid w:val="00987F60"/>
    <w:rsid w:val="00994F51"/>
    <w:rsid w:val="00996E64"/>
    <w:rsid w:val="009A4781"/>
    <w:rsid w:val="009A4D29"/>
    <w:rsid w:val="009B000C"/>
    <w:rsid w:val="009B25E6"/>
    <w:rsid w:val="009B4D5F"/>
    <w:rsid w:val="009B50AE"/>
    <w:rsid w:val="009B592E"/>
    <w:rsid w:val="009B754F"/>
    <w:rsid w:val="009C126F"/>
    <w:rsid w:val="009C2728"/>
    <w:rsid w:val="009C2B2D"/>
    <w:rsid w:val="009C3CAC"/>
    <w:rsid w:val="009D5D4E"/>
    <w:rsid w:val="009D610D"/>
    <w:rsid w:val="009E037A"/>
    <w:rsid w:val="009E0CC5"/>
    <w:rsid w:val="009E1B2F"/>
    <w:rsid w:val="009E40C2"/>
    <w:rsid w:val="009E5B02"/>
    <w:rsid w:val="009F30E2"/>
    <w:rsid w:val="009F3713"/>
    <w:rsid w:val="009F379A"/>
    <w:rsid w:val="009F41A5"/>
    <w:rsid w:val="009F5E40"/>
    <w:rsid w:val="00A10A48"/>
    <w:rsid w:val="00A10E9A"/>
    <w:rsid w:val="00A112B3"/>
    <w:rsid w:val="00A16572"/>
    <w:rsid w:val="00A1742A"/>
    <w:rsid w:val="00A21CFC"/>
    <w:rsid w:val="00A22528"/>
    <w:rsid w:val="00A225C8"/>
    <w:rsid w:val="00A25E0D"/>
    <w:rsid w:val="00A27339"/>
    <w:rsid w:val="00A352DF"/>
    <w:rsid w:val="00A420CA"/>
    <w:rsid w:val="00A42F16"/>
    <w:rsid w:val="00A45915"/>
    <w:rsid w:val="00A45B82"/>
    <w:rsid w:val="00A46EE1"/>
    <w:rsid w:val="00A47D3E"/>
    <w:rsid w:val="00A53A2C"/>
    <w:rsid w:val="00A60D18"/>
    <w:rsid w:val="00A64220"/>
    <w:rsid w:val="00A64CCD"/>
    <w:rsid w:val="00A709D3"/>
    <w:rsid w:val="00A73877"/>
    <w:rsid w:val="00A74404"/>
    <w:rsid w:val="00A751E1"/>
    <w:rsid w:val="00A84CB6"/>
    <w:rsid w:val="00A85C55"/>
    <w:rsid w:val="00A87F73"/>
    <w:rsid w:val="00A914EC"/>
    <w:rsid w:val="00AA4150"/>
    <w:rsid w:val="00AA5FE4"/>
    <w:rsid w:val="00AB07D9"/>
    <w:rsid w:val="00AB1D6E"/>
    <w:rsid w:val="00AB530C"/>
    <w:rsid w:val="00AC7F4A"/>
    <w:rsid w:val="00AD16A4"/>
    <w:rsid w:val="00AD6B5F"/>
    <w:rsid w:val="00AE1D54"/>
    <w:rsid w:val="00AE3C9D"/>
    <w:rsid w:val="00AE51D3"/>
    <w:rsid w:val="00AE56DF"/>
    <w:rsid w:val="00AE6BC7"/>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34437"/>
    <w:rsid w:val="00B37572"/>
    <w:rsid w:val="00B42F8C"/>
    <w:rsid w:val="00B45384"/>
    <w:rsid w:val="00B45919"/>
    <w:rsid w:val="00B47C55"/>
    <w:rsid w:val="00B51B6E"/>
    <w:rsid w:val="00B51DF3"/>
    <w:rsid w:val="00B548A6"/>
    <w:rsid w:val="00B54B5B"/>
    <w:rsid w:val="00B57717"/>
    <w:rsid w:val="00B57B67"/>
    <w:rsid w:val="00B57E96"/>
    <w:rsid w:val="00B71ADF"/>
    <w:rsid w:val="00B73276"/>
    <w:rsid w:val="00B80822"/>
    <w:rsid w:val="00B90EB6"/>
    <w:rsid w:val="00B914D9"/>
    <w:rsid w:val="00B9202C"/>
    <w:rsid w:val="00B96A00"/>
    <w:rsid w:val="00BA5A58"/>
    <w:rsid w:val="00BB131D"/>
    <w:rsid w:val="00BB31FD"/>
    <w:rsid w:val="00BB7E0E"/>
    <w:rsid w:val="00BC2186"/>
    <w:rsid w:val="00BC4B7E"/>
    <w:rsid w:val="00BC5570"/>
    <w:rsid w:val="00BC6198"/>
    <w:rsid w:val="00BD1561"/>
    <w:rsid w:val="00BD266C"/>
    <w:rsid w:val="00BD4371"/>
    <w:rsid w:val="00BE10C9"/>
    <w:rsid w:val="00BF0B98"/>
    <w:rsid w:val="00BF0E65"/>
    <w:rsid w:val="00BF46F0"/>
    <w:rsid w:val="00BF5296"/>
    <w:rsid w:val="00BF5520"/>
    <w:rsid w:val="00BF6958"/>
    <w:rsid w:val="00C017CF"/>
    <w:rsid w:val="00C018C4"/>
    <w:rsid w:val="00C05085"/>
    <w:rsid w:val="00C067FC"/>
    <w:rsid w:val="00C078CF"/>
    <w:rsid w:val="00C07D1A"/>
    <w:rsid w:val="00C140C8"/>
    <w:rsid w:val="00C14429"/>
    <w:rsid w:val="00C169C6"/>
    <w:rsid w:val="00C171DE"/>
    <w:rsid w:val="00C20FD1"/>
    <w:rsid w:val="00C217C9"/>
    <w:rsid w:val="00C22277"/>
    <w:rsid w:val="00C24EAF"/>
    <w:rsid w:val="00C421F0"/>
    <w:rsid w:val="00C42436"/>
    <w:rsid w:val="00C42D36"/>
    <w:rsid w:val="00C4631F"/>
    <w:rsid w:val="00C474D4"/>
    <w:rsid w:val="00C5141A"/>
    <w:rsid w:val="00C55E9F"/>
    <w:rsid w:val="00C57AF6"/>
    <w:rsid w:val="00C602C0"/>
    <w:rsid w:val="00C6097E"/>
    <w:rsid w:val="00C67077"/>
    <w:rsid w:val="00C74B3E"/>
    <w:rsid w:val="00C75055"/>
    <w:rsid w:val="00C750C9"/>
    <w:rsid w:val="00C8136E"/>
    <w:rsid w:val="00C84DF9"/>
    <w:rsid w:val="00C8756A"/>
    <w:rsid w:val="00C87975"/>
    <w:rsid w:val="00C90092"/>
    <w:rsid w:val="00C90597"/>
    <w:rsid w:val="00C97579"/>
    <w:rsid w:val="00CB3A93"/>
    <w:rsid w:val="00CB3D66"/>
    <w:rsid w:val="00CB3E7F"/>
    <w:rsid w:val="00CB7B6E"/>
    <w:rsid w:val="00CC292B"/>
    <w:rsid w:val="00CC63F4"/>
    <w:rsid w:val="00CD3010"/>
    <w:rsid w:val="00CD31D4"/>
    <w:rsid w:val="00CD4C1A"/>
    <w:rsid w:val="00CE3094"/>
    <w:rsid w:val="00CE3936"/>
    <w:rsid w:val="00CE5DC6"/>
    <w:rsid w:val="00CE68EC"/>
    <w:rsid w:val="00CF0E5B"/>
    <w:rsid w:val="00CF248E"/>
    <w:rsid w:val="00D00968"/>
    <w:rsid w:val="00D01BF9"/>
    <w:rsid w:val="00D01CD2"/>
    <w:rsid w:val="00D035F0"/>
    <w:rsid w:val="00D03A90"/>
    <w:rsid w:val="00D056C4"/>
    <w:rsid w:val="00D061CE"/>
    <w:rsid w:val="00D07CD4"/>
    <w:rsid w:val="00D10124"/>
    <w:rsid w:val="00D11187"/>
    <w:rsid w:val="00D1398D"/>
    <w:rsid w:val="00D151EB"/>
    <w:rsid w:val="00D170DB"/>
    <w:rsid w:val="00D27DB6"/>
    <w:rsid w:val="00D30033"/>
    <w:rsid w:val="00D3003D"/>
    <w:rsid w:val="00D3334B"/>
    <w:rsid w:val="00D40ADC"/>
    <w:rsid w:val="00D41213"/>
    <w:rsid w:val="00D41F0E"/>
    <w:rsid w:val="00D4206A"/>
    <w:rsid w:val="00D42D27"/>
    <w:rsid w:val="00D44211"/>
    <w:rsid w:val="00D4484D"/>
    <w:rsid w:val="00D452D6"/>
    <w:rsid w:val="00D45D8F"/>
    <w:rsid w:val="00D500C9"/>
    <w:rsid w:val="00D50CA7"/>
    <w:rsid w:val="00D519CE"/>
    <w:rsid w:val="00D51B90"/>
    <w:rsid w:val="00D54237"/>
    <w:rsid w:val="00D54FB2"/>
    <w:rsid w:val="00D559EB"/>
    <w:rsid w:val="00D658B1"/>
    <w:rsid w:val="00D66063"/>
    <w:rsid w:val="00D6669B"/>
    <w:rsid w:val="00D66B32"/>
    <w:rsid w:val="00D67BEE"/>
    <w:rsid w:val="00D72BDA"/>
    <w:rsid w:val="00D73A78"/>
    <w:rsid w:val="00D831CA"/>
    <w:rsid w:val="00D84162"/>
    <w:rsid w:val="00D856D9"/>
    <w:rsid w:val="00D92213"/>
    <w:rsid w:val="00D931EE"/>
    <w:rsid w:val="00DA008E"/>
    <w:rsid w:val="00DA0BCD"/>
    <w:rsid w:val="00DA1C32"/>
    <w:rsid w:val="00DA216C"/>
    <w:rsid w:val="00DA60D6"/>
    <w:rsid w:val="00DA6B01"/>
    <w:rsid w:val="00DA6B2F"/>
    <w:rsid w:val="00DC20A4"/>
    <w:rsid w:val="00DC6622"/>
    <w:rsid w:val="00DD224F"/>
    <w:rsid w:val="00DD4D54"/>
    <w:rsid w:val="00DE0A3D"/>
    <w:rsid w:val="00DE4155"/>
    <w:rsid w:val="00DE5A68"/>
    <w:rsid w:val="00DE777B"/>
    <w:rsid w:val="00DF590B"/>
    <w:rsid w:val="00E00CDD"/>
    <w:rsid w:val="00E013E4"/>
    <w:rsid w:val="00E05D18"/>
    <w:rsid w:val="00E072A9"/>
    <w:rsid w:val="00E10295"/>
    <w:rsid w:val="00E17485"/>
    <w:rsid w:val="00E20720"/>
    <w:rsid w:val="00E21DD8"/>
    <w:rsid w:val="00E22F10"/>
    <w:rsid w:val="00E25ECB"/>
    <w:rsid w:val="00E261C1"/>
    <w:rsid w:val="00E3149C"/>
    <w:rsid w:val="00E31502"/>
    <w:rsid w:val="00E34FCE"/>
    <w:rsid w:val="00E35E97"/>
    <w:rsid w:val="00E40895"/>
    <w:rsid w:val="00E412A2"/>
    <w:rsid w:val="00E41378"/>
    <w:rsid w:val="00E431FC"/>
    <w:rsid w:val="00E4518C"/>
    <w:rsid w:val="00E500FB"/>
    <w:rsid w:val="00E52732"/>
    <w:rsid w:val="00E53539"/>
    <w:rsid w:val="00E54C58"/>
    <w:rsid w:val="00E54D56"/>
    <w:rsid w:val="00E55FD5"/>
    <w:rsid w:val="00E60161"/>
    <w:rsid w:val="00E61583"/>
    <w:rsid w:val="00E61D3D"/>
    <w:rsid w:val="00E61D42"/>
    <w:rsid w:val="00E66004"/>
    <w:rsid w:val="00E70FD1"/>
    <w:rsid w:val="00E72566"/>
    <w:rsid w:val="00E7489F"/>
    <w:rsid w:val="00E76CE7"/>
    <w:rsid w:val="00E77607"/>
    <w:rsid w:val="00E8494F"/>
    <w:rsid w:val="00E84D2D"/>
    <w:rsid w:val="00E8728E"/>
    <w:rsid w:val="00E91828"/>
    <w:rsid w:val="00EA0530"/>
    <w:rsid w:val="00EA6296"/>
    <w:rsid w:val="00EA7F1C"/>
    <w:rsid w:val="00EB1CF4"/>
    <w:rsid w:val="00EB7785"/>
    <w:rsid w:val="00EC07C9"/>
    <w:rsid w:val="00EC190B"/>
    <w:rsid w:val="00EC290A"/>
    <w:rsid w:val="00EC49F9"/>
    <w:rsid w:val="00EC5C16"/>
    <w:rsid w:val="00EC718B"/>
    <w:rsid w:val="00ED2E43"/>
    <w:rsid w:val="00ED534E"/>
    <w:rsid w:val="00ED561C"/>
    <w:rsid w:val="00ED6441"/>
    <w:rsid w:val="00ED7A41"/>
    <w:rsid w:val="00ED7B2B"/>
    <w:rsid w:val="00EE1D17"/>
    <w:rsid w:val="00EE5954"/>
    <w:rsid w:val="00EE5A9C"/>
    <w:rsid w:val="00EF4EF3"/>
    <w:rsid w:val="00EF5692"/>
    <w:rsid w:val="00EF7E00"/>
    <w:rsid w:val="00F06DC6"/>
    <w:rsid w:val="00F07957"/>
    <w:rsid w:val="00F101CF"/>
    <w:rsid w:val="00F20ED0"/>
    <w:rsid w:val="00F24535"/>
    <w:rsid w:val="00F24C9F"/>
    <w:rsid w:val="00F266AC"/>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3E62"/>
    <w:rsid w:val="00F963F6"/>
    <w:rsid w:val="00FA1C85"/>
    <w:rsid w:val="00FA21FB"/>
    <w:rsid w:val="00FB1C06"/>
    <w:rsid w:val="00FB1C4A"/>
    <w:rsid w:val="00FB2334"/>
    <w:rsid w:val="00FB4A7B"/>
    <w:rsid w:val="00FB73A9"/>
    <w:rsid w:val="00FC4259"/>
    <w:rsid w:val="00FC7F89"/>
    <w:rsid w:val="00FD1E45"/>
    <w:rsid w:val="00FD225E"/>
    <w:rsid w:val="00FE1BA1"/>
    <w:rsid w:val="00FE4382"/>
    <w:rsid w:val="00FE7335"/>
    <w:rsid w:val="00FE76BB"/>
    <w:rsid w:val="00FF2749"/>
    <w:rsid w:val="00FF4FD0"/>
    <w:rsid w:val="00FF6825"/>
    <w:rsid w:val="00FF77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styleId="Mencinsinresolver">
    <w:name w:val="Unresolved Mention"/>
    <w:basedOn w:val="Fuentedeprrafopredeter"/>
    <w:uiPriority w:val="99"/>
    <w:semiHidden/>
    <w:unhideWhenUsed/>
    <w:rsid w:val="00FF4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29834903">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toraytac.com/products/adhesives-and-core/honeycomb-core" TargetMode="External"/><Relationship Id="rId10" Type="http://schemas.openxmlformats.org/officeDocument/2006/relationships/header" Target="header3.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0D5FFF89-A6F2-4C73-BD2C-B806F1C2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7</Pages>
  <Words>3082</Words>
  <Characters>16957</Characters>
  <Application>Microsoft Office Word</Application>
  <DocSecurity>0</DocSecurity>
  <Lines>141</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user</cp:lastModifiedBy>
  <cp:revision>19</cp:revision>
  <cp:lastPrinted>2022-09-13T10:39:00Z</cp:lastPrinted>
  <dcterms:created xsi:type="dcterms:W3CDTF">2022-07-14T10:19:00Z</dcterms:created>
  <dcterms:modified xsi:type="dcterms:W3CDTF">2022-09-19T12:35:00Z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