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28B732" w14:textId="77777777" w:rsidR="002F2CDF" w:rsidRPr="00C91AFA" w:rsidRDefault="002F2CDF" w:rsidP="002F2CDF">
      <w:pPr>
        <w:pStyle w:val="Default"/>
        <w:tabs>
          <w:tab w:val="left" w:pos="2268"/>
        </w:tabs>
        <w:jc w:val="center"/>
        <w:rPr>
          <w:rFonts w:eastAsia="Calibri"/>
          <w:b/>
          <w:bCs/>
          <w:sz w:val="32"/>
          <w:szCs w:val="28"/>
          <w:lang w:val="pt-BR"/>
        </w:rPr>
      </w:pPr>
    </w:p>
    <w:p w14:paraId="3208C824" w14:textId="40342CA9" w:rsidR="002F2CDF" w:rsidRPr="00C91AFA" w:rsidRDefault="00C809B5" w:rsidP="002F2CDF">
      <w:pPr>
        <w:pStyle w:val="Default"/>
        <w:tabs>
          <w:tab w:val="left" w:pos="2268"/>
        </w:tabs>
        <w:jc w:val="center"/>
        <w:rPr>
          <w:b/>
          <w:sz w:val="32"/>
          <w:szCs w:val="28"/>
          <w:lang w:val="pt-BR"/>
        </w:rPr>
      </w:pPr>
      <w:r>
        <w:rPr>
          <w:rFonts w:eastAsia="Calibri"/>
          <w:b/>
          <w:bCs/>
          <w:sz w:val="32"/>
          <w:szCs w:val="28"/>
          <w:lang w:val="pt-BR"/>
        </w:rPr>
        <w:t>Análise do desempenho de um motor diesel utilizando misturas de diesel, óleo vegetal hidratado e álcoois</w:t>
      </w:r>
    </w:p>
    <w:p w14:paraId="0B3CB1A8" w14:textId="76080E92" w:rsidR="002F2CDF" w:rsidRPr="00C91AFA" w:rsidRDefault="002F2CDF" w:rsidP="002F2CDF">
      <w:pPr>
        <w:pStyle w:val="Default"/>
        <w:tabs>
          <w:tab w:val="left" w:pos="5223"/>
        </w:tabs>
        <w:rPr>
          <w:sz w:val="20"/>
          <w:szCs w:val="20"/>
          <w:lang w:val="pt-BR"/>
        </w:rPr>
      </w:pPr>
    </w:p>
    <w:p w14:paraId="2E23DB5F" w14:textId="77777777" w:rsidR="002D6396" w:rsidRPr="00C91AFA" w:rsidRDefault="002D6396" w:rsidP="002F2CDF">
      <w:pPr>
        <w:pStyle w:val="Default"/>
        <w:tabs>
          <w:tab w:val="left" w:pos="5223"/>
        </w:tabs>
        <w:rPr>
          <w:sz w:val="20"/>
          <w:szCs w:val="20"/>
          <w:lang w:val="pt-BR"/>
        </w:rPr>
      </w:pPr>
    </w:p>
    <w:p w14:paraId="32782B43" w14:textId="77777777" w:rsidR="002F2CDF" w:rsidRPr="00C91AFA" w:rsidRDefault="002F2CDF" w:rsidP="002F2CDF">
      <w:pPr>
        <w:pStyle w:val="Default"/>
        <w:tabs>
          <w:tab w:val="left" w:pos="5223"/>
        </w:tabs>
        <w:rPr>
          <w:sz w:val="20"/>
          <w:szCs w:val="20"/>
          <w:lang w:val="pt-BR"/>
        </w:rPr>
      </w:pPr>
    </w:p>
    <w:p w14:paraId="472069C7" w14:textId="77777777" w:rsidR="002F2CDF" w:rsidRPr="00C91AFA" w:rsidRDefault="002F2CDF" w:rsidP="002F2CDF">
      <w:pPr>
        <w:pStyle w:val="Default"/>
        <w:tabs>
          <w:tab w:val="left" w:pos="5223"/>
        </w:tabs>
        <w:rPr>
          <w:sz w:val="20"/>
          <w:szCs w:val="20"/>
          <w:lang w:val="pt-BR"/>
        </w:rPr>
      </w:pPr>
    </w:p>
    <w:p w14:paraId="4186D939" w14:textId="3522A11D" w:rsidR="002F2CDF" w:rsidRPr="00C91AFA" w:rsidRDefault="00C728A0" w:rsidP="002F2CDF">
      <w:pPr>
        <w:pStyle w:val="Default"/>
        <w:jc w:val="center"/>
        <w:rPr>
          <w:b/>
          <w:bCs/>
          <w:smallCaps/>
          <w:sz w:val="20"/>
          <w:szCs w:val="20"/>
          <w:vertAlign w:val="superscript"/>
          <w:lang w:val="pt-BR"/>
        </w:rPr>
      </w:pPr>
      <w:r w:rsidRPr="00C91AFA">
        <w:rPr>
          <w:b/>
          <w:bCs/>
          <w:sz w:val="20"/>
          <w:szCs w:val="20"/>
          <w:lang w:val="pt-BR"/>
        </w:rPr>
        <w:t>Pedro</w:t>
      </w:r>
      <w:r w:rsidR="002F2CDF" w:rsidRPr="00C91AFA">
        <w:rPr>
          <w:b/>
          <w:bCs/>
          <w:sz w:val="20"/>
          <w:szCs w:val="20"/>
          <w:lang w:val="pt-BR"/>
        </w:rPr>
        <w:t xml:space="preserve"> </w:t>
      </w:r>
      <w:r w:rsidRPr="00C91AFA">
        <w:rPr>
          <w:b/>
          <w:bCs/>
          <w:sz w:val="20"/>
          <w:szCs w:val="20"/>
          <w:lang w:val="pt-BR"/>
        </w:rPr>
        <w:t>B. Ventin</w:t>
      </w:r>
      <w:r w:rsidR="002F2CDF" w:rsidRPr="00C91AFA">
        <w:rPr>
          <w:b/>
          <w:bCs/>
          <w:sz w:val="20"/>
          <w:szCs w:val="20"/>
          <w:lang w:val="pt-BR"/>
        </w:rPr>
        <w:t>-</w:t>
      </w:r>
      <w:r w:rsidRPr="00C91AFA">
        <w:rPr>
          <w:b/>
          <w:bCs/>
          <w:sz w:val="20"/>
          <w:szCs w:val="20"/>
          <w:lang w:val="pt-BR"/>
        </w:rPr>
        <w:t>Muniz</w:t>
      </w:r>
      <w:r w:rsidR="002F2CDF" w:rsidRPr="00C91AFA">
        <w:rPr>
          <w:b/>
          <w:bCs/>
          <w:smallCaps/>
          <w:sz w:val="20"/>
          <w:szCs w:val="20"/>
          <w:vertAlign w:val="superscript"/>
          <w:lang w:val="pt-BR"/>
        </w:rPr>
        <w:t>1</w:t>
      </w:r>
      <w:r w:rsidRPr="00C91AFA">
        <w:rPr>
          <w:b/>
          <w:bCs/>
          <w:smallCaps/>
          <w:sz w:val="20"/>
          <w:szCs w:val="20"/>
          <w:vertAlign w:val="superscript"/>
          <w:lang w:val="pt-BR"/>
        </w:rPr>
        <w:t>,2</w:t>
      </w:r>
      <w:r w:rsidR="002F2CDF" w:rsidRPr="00C91AFA">
        <w:rPr>
          <w:b/>
          <w:bCs/>
          <w:smallCaps/>
          <w:sz w:val="20"/>
          <w:szCs w:val="20"/>
          <w:lang w:val="pt-BR"/>
        </w:rPr>
        <w:t>,</w:t>
      </w:r>
      <w:r w:rsidR="002F2CDF" w:rsidRPr="00C91AFA">
        <w:rPr>
          <w:b/>
          <w:bCs/>
          <w:sz w:val="20"/>
          <w:szCs w:val="20"/>
          <w:lang w:val="pt-BR"/>
        </w:rPr>
        <w:t xml:space="preserve"> </w:t>
      </w:r>
      <w:r w:rsidRPr="00C91AFA">
        <w:rPr>
          <w:b/>
          <w:bCs/>
          <w:sz w:val="20"/>
          <w:szCs w:val="20"/>
          <w:lang w:val="pt-BR"/>
        </w:rPr>
        <w:t>Felipe Andrade</w:t>
      </w:r>
      <w:r w:rsidR="002F2CDF" w:rsidRPr="00C91AFA">
        <w:rPr>
          <w:b/>
          <w:bCs/>
          <w:sz w:val="20"/>
          <w:szCs w:val="20"/>
          <w:lang w:val="pt-BR"/>
        </w:rPr>
        <w:t>-</w:t>
      </w:r>
      <w:r w:rsidRPr="00C91AFA">
        <w:rPr>
          <w:b/>
          <w:bCs/>
          <w:sz w:val="20"/>
          <w:szCs w:val="20"/>
          <w:lang w:val="pt-BR"/>
        </w:rPr>
        <w:t>Torres</w:t>
      </w:r>
      <w:r w:rsidR="002F2CDF" w:rsidRPr="00C91AFA">
        <w:rPr>
          <w:b/>
          <w:bCs/>
          <w:smallCaps/>
          <w:sz w:val="20"/>
          <w:szCs w:val="20"/>
          <w:vertAlign w:val="superscript"/>
          <w:lang w:val="pt-BR"/>
        </w:rPr>
        <w:t xml:space="preserve"> </w:t>
      </w:r>
      <w:r w:rsidRPr="00C91AFA">
        <w:rPr>
          <w:b/>
          <w:bCs/>
          <w:smallCaps/>
          <w:sz w:val="20"/>
          <w:szCs w:val="20"/>
          <w:vertAlign w:val="superscript"/>
          <w:lang w:val="pt-BR"/>
        </w:rPr>
        <w:t>1,3</w:t>
      </w:r>
      <w:r w:rsidR="002F2CDF" w:rsidRPr="00C91AFA">
        <w:rPr>
          <w:b/>
          <w:bCs/>
          <w:smallCaps/>
          <w:sz w:val="20"/>
          <w:szCs w:val="20"/>
          <w:lang w:val="pt-BR"/>
        </w:rPr>
        <w:t xml:space="preserve">, </w:t>
      </w:r>
      <w:r w:rsidRPr="00C91AFA">
        <w:rPr>
          <w:b/>
          <w:bCs/>
          <w:sz w:val="20"/>
          <w:szCs w:val="20"/>
          <w:lang w:val="pt-BR"/>
        </w:rPr>
        <w:t>Ednildo Andrade</w:t>
      </w:r>
      <w:r w:rsidR="002F2CDF" w:rsidRPr="00C91AFA">
        <w:rPr>
          <w:b/>
          <w:bCs/>
          <w:sz w:val="20"/>
          <w:szCs w:val="20"/>
          <w:lang w:val="pt-BR"/>
        </w:rPr>
        <w:t>-</w:t>
      </w:r>
      <w:r w:rsidRPr="00C91AFA">
        <w:rPr>
          <w:b/>
          <w:bCs/>
          <w:sz w:val="20"/>
          <w:szCs w:val="20"/>
          <w:lang w:val="pt-BR"/>
        </w:rPr>
        <w:t>Torres</w:t>
      </w:r>
      <w:r w:rsidR="002F2CDF" w:rsidRPr="00C91AFA">
        <w:rPr>
          <w:b/>
          <w:bCs/>
          <w:smallCaps/>
          <w:sz w:val="20"/>
          <w:szCs w:val="20"/>
          <w:vertAlign w:val="superscript"/>
          <w:lang w:val="pt-BR"/>
        </w:rPr>
        <w:t xml:space="preserve"> </w:t>
      </w:r>
      <w:r w:rsidRPr="00C91AFA">
        <w:rPr>
          <w:b/>
          <w:bCs/>
          <w:smallCaps/>
          <w:sz w:val="20"/>
          <w:szCs w:val="20"/>
          <w:vertAlign w:val="superscript"/>
          <w:lang w:val="pt-BR"/>
        </w:rPr>
        <w:t>1</w:t>
      </w:r>
    </w:p>
    <w:p w14:paraId="6D48490E" w14:textId="77777777" w:rsidR="002F2CDF" w:rsidRPr="00C91AFA" w:rsidRDefault="002F2CDF" w:rsidP="002F2CDF">
      <w:pPr>
        <w:pStyle w:val="Default"/>
        <w:jc w:val="center"/>
        <w:rPr>
          <w:sz w:val="20"/>
          <w:szCs w:val="20"/>
          <w:lang w:val="pt-BR"/>
        </w:rPr>
      </w:pPr>
    </w:p>
    <w:p w14:paraId="092786C4" w14:textId="77777777" w:rsidR="002F2CDF" w:rsidRPr="00C91AFA" w:rsidRDefault="002F2CDF" w:rsidP="00D658B1">
      <w:pPr>
        <w:pStyle w:val="Default"/>
        <w:ind w:left="1416" w:hanging="1416"/>
        <w:jc w:val="center"/>
        <w:rPr>
          <w:sz w:val="20"/>
          <w:szCs w:val="20"/>
          <w:lang w:val="pt-BR"/>
        </w:rPr>
      </w:pPr>
    </w:p>
    <w:p w14:paraId="4C69B73D" w14:textId="6653C700" w:rsidR="002F2CDF" w:rsidRPr="00C91AFA" w:rsidRDefault="002F2CDF" w:rsidP="002F2CDF">
      <w:pPr>
        <w:jc w:val="center"/>
        <w:rPr>
          <w:sz w:val="18"/>
        </w:rPr>
      </w:pPr>
      <w:r w:rsidRPr="00C91AFA">
        <w:rPr>
          <w:sz w:val="18"/>
          <w:vertAlign w:val="superscript"/>
        </w:rPr>
        <w:t>1</w:t>
      </w:r>
      <w:r w:rsidR="00C728A0" w:rsidRPr="00C91AFA">
        <w:rPr>
          <w:sz w:val="18"/>
        </w:rPr>
        <w:t>Laboratório de Energia</w:t>
      </w:r>
      <w:r w:rsidRPr="00C91AFA">
        <w:rPr>
          <w:sz w:val="18"/>
        </w:rPr>
        <w:t xml:space="preserve">, </w:t>
      </w:r>
      <w:r w:rsidR="001F03D2" w:rsidRPr="00C91AFA">
        <w:rPr>
          <w:sz w:val="18"/>
        </w:rPr>
        <w:t>Escola Politécnica</w:t>
      </w:r>
      <w:r w:rsidRPr="00C91AFA">
        <w:rPr>
          <w:sz w:val="18"/>
        </w:rPr>
        <w:t>, Universidad</w:t>
      </w:r>
      <w:r w:rsidR="001F03D2" w:rsidRPr="00C91AFA">
        <w:rPr>
          <w:sz w:val="18"/>
        </w:rPr>
        <w:t>e federal da Bahia</w:t>
      </w:r>
      <w:r w:rsidRPr="00C91AFA">
        <w:rPr>
          <w:sz w:val="18"/>
        </w:rPr>
        <w:t xml:space="preserve">, </w:t>
      </w:r>
      <w:r w:rsidR="001F03D2" w:rsidRPr="00C91AFA">
        <w:rPr>
          <w:sz w:val="18"/>
        </w:rPr>
        <w:t>Brasil</w:t>
      </w:r>
      <w:r w:rsidRPr="00C91AFA">
        <w:rPr>
          <w:sz w:val="18"/>
        </w:rPr>
        <w:t xml:space="preserve">. Email: </w:t>
      </w:r>
      <w:r w:rsidR="001F03D2" w:rsidRPr="00C91AFA">
        <w:rPr>
          <w:sz w:val="18"/>
        </w:rPr>
        <w:t>pventin_@hotmail.com</w:t>
      </w:r>
    </w:p>
    <w:p w14:paraId="0EA7752E" w14:textId="018CAD55" w:rsidR="002F2CDF" w:rsidRPr="00C91AFA" w:rsidRDefault="002F2CDF" w:rsidP="002F2CDF">
      <w:pPr>
        <w:jc w:val="center"/>
        <w:rPr>
          <w:sz w:val="18"/>
        </w:rPr>
      </w:pPr>
      <w:r w:rsidRPr="00C91AFA">
        <w:rPr>
          <w:rStyle w:val="Refdenotaderodap"/>
          <w:rFonts w:cs="Times New Roman"/>
          <w:sz w:val="16"/>
          <w:szCs w:val="18"/>
        </w:rPr>
        <w:t xml:space="preserve">2 </w:t>
      </w:r>
      <w:r w:rsidR="001F03D2" w:rsidRPr="00C91AFA">
        <w:rPr>
          <w:sz w:val="18"/>
        </w:rPr>
        <w:t>Área Automotiva</w:t>
      </w:r>
      <w:r w:rsidRPr="00C91AFA">
        <w:rPr>
          <w:sz w:val="18"/>
        </w:rPr>
        <w:t xml:space="preserve">, </w:t>
      </w:r>
      <w:r w:rsidR="001F03D2" w:rsidRPr="00C91AFA">
        <w:rPr>
          <w:sz w:val="18"/>
        </w:rPr>
        <w:t>SENAI CIMATEC</w:t>
      </w:r>
      <w:r w:rsidRPr="00C91AFA">
        <w:rPr>
          <w:sz w:val="18"/>
        </w:rPr>
        <w:t xml:space="preserve">, </w:t>
      </w:r>
      <w:r w:rsidR="001F03D2" w:rsidRPr="00C91AFA">
        <w:rPr>
          <w:sz w:val="18"/>
        </w:rPr>
        <w:t>Brasil</w:t>
      </w:r>
      <w:r w:rsidRPr="00C91AFA">
        <w:rPr>
          <w:sz w:val="18"/>
        </w:rPr>
        <w:t xml:space="preserve">. Email: </w:t>
      </w:r>
      <w:r w:rsidR="001F03D2" w:rsidRPr="00C91AFA">
        <w:rPr>
          <w:sz w:val="18"/>
        </w:rPr>
        <w:t>pedro.muniz@fieb.org.br</w:t>
      </w:r>
    </w:p>
    <w:p w14:paraId="49472D44" w14:textId="22ACFE2F" w:rsidR="002F2CDF" w:rsidRPr="00C91AFA" w:rsidRDefault="002F2CDF" w:rsidP="002F2CDF">
      <w:pPr>
        <w:jc w:val="center"/>
        <w:rPr>
          <w:sz w:val="18"/>
        </w:rPr>
      </w:pPr>
      <w:r w:rsidRPr="00C91AFA">
        <w:rPr>
          <w:rStyle w:val="Refdenotaderodap"/>
          <w:sz w:val="16"/>
          <w:szCs w:val="18"/>
        </w:rPr>
        <w:t>3</w:t>
      </w:r>
      <w:r w:rsidRPr="00C91AFA">
        <w:rPr>
          <w:sz w:val="18"/>
          <w:vertAlign w:val="superscript"/>
        </w:rPr>
        <w:t xml:space="preserve"> </w:t>
      </w:r>
      <w:r w:rsidR="001F03D2" w:rsidRPr="00C91AFA">
        <w:rPr>
          <w:sz w:val="18"/>
        </w:rPr>
        <w:t>Laboratório de Motores</w:t>
      </w:r>
      <w:r w:rsidRPr="00C91AFA">
        <w:rPr>
          <w:sz w:val="18"/>
        </w:rPr>
        <w:t>, Un</w:t>
      </w:r>
      <w:r w:rsidR="001F03D2" w:rsidRPr="00C91AFA">
        <w:rPr>
          <w:sz w:val="18"/>
        </w:rPr>
        <w:t>iversidade Federal do Recôncavo Baiano</w:t>
      </w:r>
      <w:r w:rsidRPr="00C91AFA">
        <w:rPr>
          <w:sz w:val="18"/>
        </w:rPr>
        <w:t xml:space="preserve">, </w:t>
      </w:r>
      <w:r w:rsidR="001F03D2" w:rsidRPr="00C91AFA">
        <w:rPr>
          <w:sz w:val="18"/>
        </w:rPr>
        <w:t>Brasil</w:t>
      </w:r>
      <w:r w:rsidRPr="00C91AFA">
        <w:rPr>
          <w:sz w:val="18"/>
        </w:rPr>
        <w:t xml:space="preserve">. Email: </w:t>
      </w:r>
      <w:r w:rsidR="001F03D2" w:rsidRPr="00C91AFA">
        <w:rPr>
          <w:sz w:val="18"/>
        </w:rPr>
        <w:t>ftorres@ufrb.edu.br</w:t>
      </w:r>
    </w:p>
    <w:p w14:paraId="36E687F5" w14:textId="3D941B87" w:rsidR="000166CA" w:rsidRPr="00C91AFA" w:rsidRDefault="000166CA" w:rsidP="00425947">
      <w:pPr>
        <w:pStyle w:val="Default"/>
        <w:rPr>
          <w:bCs/>
          <w:sz w:val="18"/>
          <w:szCs w:val="16"/>
          <w:lang w:val="pt-BR"/>
        </w:rPr>
      </w:pPr>
    </w:p>
    <w:p w14:paraId="1FF9BC06" w14:textId="77777777" w:rsidR="00323F6E" w:rsidRPr="00C91AFA" w:rsidRDefault="00323F6E" w:rsidP="00130DAE">
      <w:pPr>
        <w:pStyle w:val="Default"/>
        <w:jc w:val="center"/>
        <w:rPr>
          <w:bCs/>
          <w:smallCaps/>
          <w:sz w:val="20"/>
          <w:szCs w:val="16"/>
          <w:lang w:val="pt-BR"/>
        </w:rPr>
      </w:pPr>
    </w:p>
    <w:p w14:paraId="45131A9C" w14:textId="77777777" w:rsidR="00D6669B" w:rsidRPr="00C91AFA" w:rsidRDefault="00D6669B" w:rsidP="00323F6E">
      <w:pPr>
        <w:pStyle w:val="Default"/>
        <w:rPr>
          <w:lang w:val="pt-BR"/>
        </w:rPr>
      </w:pPr>
    </w:p>
    <w:p w14:paraId="5D8858F4" w14:textId="77777777" w:rsidR="00E53539" w:rsidRPr="00C91AFA" w:rsidRDefault="00E53539" w:rsidP="00323F6E">
      <w:pPr>
        <w:pStyle w:val="Default"/>
        <w:rPr>
          <w:lang w:val="pt-BR"/>
        </w:rPr>
        <w:sectPr w:rsidR="00E53539" w:rsidRPr="00C91AFA" w:rsidSect="0073610A">
          <w:headerReference w:type="even" r:id="rId11"/>
          <w:headerReference w:type="default" r:id="rId12"/>
          <w:headerReference w:type="first" r:id="rId13"/>
          <w:type w:val="continuous"/>
          <w:pgSz w:w="11906" w:h="16838" w:code="9"/>
          <w:pgMar w:top="1934" w:right="1418" w:bottom="1418" w:left="1418" w:header="1064" w:footer="709" w:gutter="0"/>
          <w:cols w:space="708"/>
          <w:titlePg/>
          <w:docGrid w:linePitch="360"/>
        </w:sectPr>
      </w:pPr>
    </w:p>
    <w:p w14:paraId="720DE4D6" w14:textId="4C368F14" w:rsidR="00E72566" w:rsidRPr="00C91AFA" w:rsidRDefault="00830C3B" w:rsidP="00E53539">
      <w:pPr>
        <w:pStyle w:val="Default"/>
        <w:rPr>
          <w:b/>
          <w:sz w:val="20"/>
          <w:szCs w:val="20"/>
          <w:lang w:val="pt-BR"/>
        </w:rPr>
      </w:pPr>
      <w:r w:rsidRPr="00C91AFA">
        <w:rPr>
          <w:b/>
          <w:bCs/>
          <w:sz w:val="20"/>
          <w:szCs w:val="20"/>
          <w:lang w:val="pt-BR"/>
        </w:rPr>
        <w:t>R</w:t>
      </w:r>
      <w:r w:rsidR="00905898" w:rsidRPr="00C91AFA">
        <w:rPr>
          <w:b/>
          <w:bCs/>
          <w:sz w:val="20"/>
          <w:szCs w:val="20"/>
          <w:lang w:val="pt-BR"/>
        </w:rPr>
        <w:t>esum</w:t>
      </w:r>
      <w:r w:rsidR="00422811">
        <w:rPr>
          <w:b/>
          <w:bCs/>
          <w:sz w:val="20"/>
          <w:szCs w:val="20"/>
          <w:lang w:val="pt-BR"/>
        </w:rPr>
        <w:t>o</w:t>
      </w:r>
    </w:p>
    <w:p w14:paraId="1A10CF3E" w14:textId="4203E715" w:rsidR="00E72566" w:rsidRPr="00C91AFA" w:rsidRDefault="00E72566" w:rsidP="00E72566">
      <w:pPr>
        <w:pStyle w:val="Default"/>
        <w:rPr>
          <w:sz w:val="20"/>
          <w:szCs w:val="20"/>
          <w:lang w:val="pt-BR"/>
        </w:rPr>
      </w:pPr>
    </w:p>
    <w:p w14:paraId="2DF622AB" w14:textId="1C487F4B" w:rsidR="001100B9" w:rsidRDefault="001100B9" w:rsidP="00FB73A9">
      <w:r w:rsidRPr="001100B9">
        <w:t xml:space="preserve">A crescente demanda energética prevista para os próximos anos e o aumento alarmante dos níveis de poluentes emitidos na atmosfera têm feito pesquisadores buscarem combustíveis alternativos. Álcoois e </w:t>
      </w:r>
      <w:r w:rsidR="000A1154">
        <w:t xml:space="preserve">o </w:t>
      </w:r>
      <w:r w:rsidRPr="001100B9">
        <w:t>óleo vegetal hidratado (HV</w:t>
      </w:r>
      <w:r>
        <w:t>O</w:t>
      </w:r>
      <w:r w:rsidRPr="001100B9">
        <w:t xml:space="preserve">) são biocombustíveis em potencial devido à sua disponibilidade e propriedades físico-químicas para uso em motores de ignição por compressão. O uso de misturas de álcoois, </w:t>
      </w:r>
      <w:r>
        <w:t>HVO</w:t>
      </w:r>
      <w:r w:rsidRPr="001100B9">
        <w:t xml:space="preserve"> e diesel pode</w:t>
      </w:r>
      <w:r>
        <w:t>m</w:t>
      </w:r>
      <w:r w:rsidRPr="001100B9">
        <w:t xml:space="preserve"> causar redução na emissão de poluentes. O menor poder calorífico dos álcoois pode reduzir o consumo específico de combustível, mas isso deve ser compensado pelo maior número de cetano do </w:t>
      </w:r>
      <w:r>
        <w:t>HVO</w:t>
      </w:r>
      <w:r w:rsidRPr="001100B9">
        <w:t xml:space="preserve">. O objetivo deste artigo é apontar um teor de misturas que envolvem diesel, </w:t>
      </w:r>
      <w:r>
        <w:t>HVO</w:t>
      </w:r>
      <w:r w:rsidRPr="001100B9">
        <w:t xml:space="preserve"> e álcoois de acordo com a revisão da literatura. Os volumes indicados para a mistura devem conter 20 a 24% de </w:t>
      </w:r>
      <w:r>
        <w:t>HVO</w:t>
      </w:r>
      <w:r w:rsidRPr="001100B9">
        <w:t xml:space="preserve"> e 4 a 6% de álcool; além do diesel.</w:t>
      </w:r>
    </w:p>
    <w:p w14:paraId="628347A1" w14:textId="77777777" w:rsidR="00845B18" w:rsidRPr="00C91AFA" w:rsidRDefault="00845B18" w:rsidP="00FB73A9"/>
    <w:p w14:paraId="70A85AF5" w14:textId="1919A595" w:rsidR="009B4D5F" w:rsidRPr="00C91AFA" w:rsidRDefault="0083008D" w:rsidP="00FB73A9">
      <w:r w:rsidRPr="00C91AFA">
        <w:rPr>
          <w:b/>
          <w:bCs/>
        </w:rPr>
        <w:t>P</w:t>
      </w:r>
      <w:r w:rsidR="00BD7E6B">
        <w:rPr>
          <w:b/>
          <w:bCs/>
        </w:rPr>
        <w:t>alav</w:t>
      </w:r>
      <w:r w:rsidR="00905898" w:rsidRPr="00C91AFA">
        <w:rPr>
          <w:b/>
          <w:bCs/>
        </w:rPr>
        <w:t>ras c</w:t>
      </w:r>
      <w:r w:rsidR="00BD7E6B">
        <w:rPr>
          <w:b/>
          <w:bCs/>
        </w:rPr>
        <w:t>h</w:t>
      </w:r>
      <w:r w:rsidR="00905898" w:rsidRPr="00C91AFA">
        <w:rPr>
          <w:b/>
          <w:bCs/>
        </w:rPr>
        <w:t>ave</w:t>
      </w:r>
      <w:r w:rsidR="00E72566" w:rsidRPr="00C91AFA">
        <w:rPr>
          <w:b/>
        </w:rPr>
        <w:t>:</w:t>
      </w:r>
      <w:r w:rsidR="00EE1D17" w:rsidRPr="00C91AFA">
        <w:rPr>
          <w:b/>
        </w:rPr>
        <w:t xml:space="preserve"> </w:t>
      </w:r>
      <w:r w:rsidR="001F03D2" w:rsidRPr="00C91AFA">
        <w:t xml:space="preserve">Diesel; </w:t>
      </w:r>
      <w:r w:rsidR="000A1154">
        <w:t>HVO</w:t>
      </w:r>
      <w:r w:rsidR="001F03D2" w:rsidRPr="00C91AFA">
        <w:t xml:space="preserve">; </w:t>
      </w:r>
      <w:r w:rsidR="000A1154" w:rsidRPr="001100B9">
        <w:t>Álcoois</w:t>
      </w:r>
      <w:r w:rsidR="001F03D2" w:rsidRPr="00C91AFA">
        <w:t>; Motor</w:t>
      </w:r>
      <w:r w:rsidR="009B4D5F" w:rsidRPr="00C91AFA">
        <w:t>.</w:t>
      </w:r>
    </w:p>
    <w:p w14:paraId="65B0EAD8" w14:textId="77777777" w:rsidR="00E53539" w:rsidRPr="00C91AFA" w:rsidRDefault="00E53539" w:rsidP="00E34FCE">
      <w:pPr>
        <w:pStyle w:val="Default"/>
        <w:ind w:right="-232"/>
        <w:jc w:val="both"/>
        <w:rPr>
          <w:sz w:val="20"/>
          <w:lang w:val="pt-BR"/>
        </w:rPr>
      </w:pPr>
    </w:p>
    <w:p w14:paraId="357A92A6" w14:textId="77777777" w:rsidR="00845B18" w:rsidRPr="00C91AFA" w:rsidRDefault="00845B18" w:rsidP="00E34FCE">
      <w:pPr>
        <w:pStyle w:val="Default"/>
        <w:ind w:right="-232"/>
        <w:jc w:val="both"/>
        <w:rPr>
          <w:sz w:val="20"/>
          <w:lang w:val="pt-BR"/>
        </w:rPr>
      </w:pPr>
    </w:p>
    <w:p w14:paraId="73515D64" w14:textId="531A2925" w:rsidR="00E72566" w:rsidRPr="00BD7E6B" w:rsidRDefault="00E72566" w:rsidP="00E53539">
      <w:pPr>
        <w:pStyle w:val="Default"/>
        <w:ind w:right="-232"/>
        <w:jc w:val="both"/>
        <w:rPr>
          <w:b/>
          <w:sz w:val="20"/>
          <w:szCs w:val="20"/>
          <w:lang w:val="en-GB"/>
        </w:rPr>
      </w:pPr>
      <w:r w:rsidRPr="00BD7E6B">
        <w:rPr>
          <w:b/>
          <w:bCs/>
          <w:sz w:val="20"/>
          <w:szCs w:val="20"/>
          <w:lang w:val="en-GB"/>
        </w:rPr>
        <w:t>A</w:t>
      </w:r>
      <w:r w:rsidR="00905898" w:rsidRPr="00BD7E6B">
        <w:rPr>
          <w:b/>
          <w:bCs/>
          <w:sz w:val="20"/>
          <w:szCs w:val="20"/>
          <w:lang w:val="en-GB"/>
        </w:rPr>
        <w:t>bstract</w:t>
      </w:r>
    </w:p>
    <w:p w14:paraId="1378C515" w14:textId="78F92BC7" w:rsidR="00E72566" w:rsidRPr="00BD7E6B" w:rsidRDefault="00E72566" w:rsidP="00E72566">
      <w:pPr>
        <w:pStyle w:val="Default"/>
        <w:jc w:val="both"/>
        <w:rPr>
          <w:b/>
          <w:sz w:val="20"/>
          <w:szCs w:val="20"/>
          <w:lang w:val="en-GB"/>
        </w:rPr>
      </w:pPr>
    </w:p>
    <w:p w14:paraId="51AC4602" w14:textId="7C14DE32" w:rsidR="00E34FCE" w:rsidRPr="00BD7E6B" w:rsidRDefault="006D0712" w:rsidP="00FB73A9">
      <w:pPr>
        <w:rPr>
          <w:rStyle w:val="hps"/>
          <w:rFonts w:cs="Times New Roman"/>
          <w:color w:val="000000"/>
          <w:lang w:val="en-GB"/>
        </w:rPr>
      </w:pPr>
      <w:r w:rsidRPr="006D0712">
        <w:rPr>
          <w:lang w:val="en-GB"/>
        </w:rPr>
        <w:t>The growing energy demand forecast for the coming years and the alarming increase in the levels of pollutants emitted into the atmosphere have made researchers look for alternative fuels. Alcohols and hydrated vegetable oil (HVO) are possible biofuels due to their availability and physicochemical properties for use in CI engines. The use of mixtures of alcohols, HVO and diesel can cause a reduction in the emission of pollutants due to the higher oxygen content and lower viscosity of the fuel. The lower calorific value of alcohols can reduce the specific fuel consumption, but this must be offset by the higher cetane number of HVO. The objective of this article is to point out a content of mixtures involving diesel, HVO and alcohols according to the literature review. The volumes indicated for the mixture must contain 20 to 24% of HVO and 4 to 6% of alcohol; in addition to diesel.</w:t>
      </w:r>
      <w:r w:rsidRPr="00495487" w:rsidDel="006D0712">
        <w:rPr>
          <w:lang w:val="en-GB"/>
        </w:rPr>
        <w:t xml:space="preserve"> </w:t>
      </w:r>
    </w:p>
    <w:p w14:paraId="615FDBA7" w14:textId="77777777" w:rsidR="00845B18" w:rsidRPr="00BD7E6B" w:rsidRDefault="00845B18" w:rsidP="00FB73A9">
      <w:pPr>
        <w:rPr>
          <w:rStyle w:val="hps"/>
          <w:rFonts w:cs="Times New Roman"/>
          <w:color w:val="000000"/>
          <w:lang w:val="en-GB"/>
        </w:rPr>
      </w:pPr>
    </w:p>
    <w:p w14:paraId="6FCE943A" w14:textId="58B46F72" w:rsidR="00D6669B" w:rsidRPr="00BD7E6B" w:rsidRDefault="00032799" w:rsidP="00FB73A9">
      <w:pPr>
        <w:rPr>
          <w:color w:val="000000"/>
          <w:lang w:val="en-GB"/>
        </w:rPr>
      </w:pPr>
      <w:r w:rsidRPr="00BD7E6B">
        <w:rPr>
          <w:b/>
          <w:color w:val="000000"/>
          <w:lang w:val="en-GB"/>
        </w:rPr>
        <w:t>K</w:t>
      </w:r>
      <w:r w:rsidR="00905898" w:rsidRPr="00BD7E6B">
        <w:rPr>
          <w:b/>
          <w:color w:val="000000"/>
          <w:lang w:val="en-GB"/>
        </w:rPr>
        <w:t>eywords</w:t>
      </w:r>
      <w:r w:rsidR="00284D6A" w:rsidRPr="00BD7E6B">
        <w:rPr>
          <w:b/>
          <w:color w:val="000000"/>
          <w:lang w:val="en-GB"/>
        </w:rPr>
        <w:t>:</w:t>
      </w:r>
      <w:r w:rsidR="00284D6A" w:rsidRPr="00BD7E6B">
        <w:rPr>
          <w:lang w:val="en-GB"/>
        </w:rPr>
        <w:t xml:space="preserve"> </w:t>
      </w:r>
      <w:r w:rsidR="00B20263" w:rsidRPr="00BD7E6B">
        <w:rPr>
          <w:lang w:val="en-GB"/>
        </w:rPr>
        <w:t>Diesel; HVO; alcohols; Motor.</w:t>
      </w:r>
    </w:p>
    <w:p w14:paraId="70B7966B" w14:textId="77777777" w:rsidR="009A4D29" w:rsidRPr="00BD7E6B" w:rsidRDefault="009A4D29" w:rsidP="00FB73A9">
      <w:pPr>
        <w:rPr>
          <w:color w:val="000000"/>
          <w:lang w:val="en-GB"/>
        </w:rPr>
      </w:pPr>
    </w:p>
    <w:p w14:paraId="59EF8E10" w14:textId="77777777" w:rsidR="00561135" w:rsidRPr="00BD7E6B" w:rsidRDefault="00561135" w:rsidP="00FB73A9">
      <w:pPr>
        <w:rPr>
          <w:lang w:val="en-GB"/>
        </w:rPr>
      </w:pPr>
    </w:p>
    <w:p w14:paraId="46B76469" w14:textId="796B266A" w:rsidR="00D6669B" w:rsidRPr="00BD7E6B" w:rsidRDefault="00D6669B" w:rsidP="00FB73A9">
      <w:pPr>
        <w:rPr>
          <w:lang w:val="en-GB"/>
        </w:rPr>
        <w:sectPr w:rsidR="00D6669B" w:rsidRPr="00BD7E6B" w:rsidSect="0073610A">
          <w:type w:val="continuous"/>
          <w:pgSz w:w="11906" w:h="16838" w:code="9"/>
          <w:pgMar w:top="1418" w:right="1418" w:bottom="1418" w:left="1418" w:header="1064" w:footer="709" w:gutter="0"/>
          <w:cols w:space="340"/>
          <w:docGrid w:linePitch="360"/>
        </w:sectPr>
      </w:pPr>
    </w:p>
    <w:p w14:paraId="18AE9482" w14:textId="479D177B" w:rsidR="00E72566" w:rsidRPr="00C91AFA" w:rsidRDefault="009E037A" w:rsidP="00960B8F">
      <w:pPr>
        <w:pStyle w:val="Ttulo1"/>
      </w:pPr>
      <w:r w:rsidRPr="00C91AFA">
        <w:t>I</w:t>
      </w:r>
      <w:r w:rsidR="00905898" w:rsidRPr="00C91AFA">
        <w:t>ntrodu</w:t>
      </w:r>
      <w:r w:rsidR="00FE38F5">
        <w:t>ção</w:t>
      </w:r>
    </w:p>
    <w:p w14:paraId="7AE2EAC2" w14:textId="77777777" w:rsidR="00D6669B" w:rsidRPr="00C91AFA" w:rsidRDefault="00D6669B" w:rsidP="00FB73A9"/>
    <w:p w14:paraId="0641CB9F" w14:textId="411CBF06" w:rsidR="00DC51D1" w:rsidRPr="00C91AFA" w:rsidRDefault="00922DAB" w:rsidP="002E2C39">
      <w:r>
        <w:t xml:space="preserve">Em um </w:t>
      </w:r>
      <w:r w:rsidR="00FE38F5">
        <w:t>cenário</w:t>
      </w:r>
      <w:r>
        <w:t xml:space="preserve"> internacional, </w:t>
      </w:r>
      <w:r w:rsidR="00DC51D1" w:rsidRPr="00C91AFA">
        <w:t>o mundo tem enfrentando problemas relacionados ao aumento populacional</w:t>
      </w:r>
      <w:r>
        <w:t xml:space="preserve"> e </w:t>
      </w:r>
      <w:r w:rsidR="00620529" w:rsidRPr="00C91AFA">
        <w:t>das</w:t>
      </w:r>
      <w:r w:rsidR="00DC51D1" w:rsidRPr="00C91AFA">
        <w:t xml:space="preserve"> </w:t>
      </w:r>
      <w:r>
        <w:t xml:space="preserve">crescentes </w:t>
      </w:r>
      <w:r w:rsidR="00DC51D1" w:rsidRPr="00C91AFA">
        <w:t xml:space="preserve">demandas </w:t>
      </w:r>
      <w:r>
        <w:t xml:space="preserve">urbanas e </w:t>
      </w:r>
      <w:r w:rsidR="00DC51D1" w:rsidRPr="00C91AFA">
        <w:t xml:space="preserve">industriais. </w:t>
      </w:r>
      <w:r w:rsidR="00B11C20">
        <w:t>Estima-se</w:t>
      </w:r>
      <w:r w:rsidR="00DC51D1" w:rsidRPr="00C91AFA">
        <w:t xml:space="preserve"> que a população global que vive nos grandes centros urbano</w:t>
      </w:r>
      <w:r>
        <w:t>s</w:t>
      </w:r>
      <w:r w:rsidR="00DC51D1" w:rsidRPr="00C91AFA">
        <w:t xml:space="preserve"> </w:t>
      </w:r>
      <w:r w:rsidR="00C91AFA" w:rsidRPr="00C91AFA">
        <w:t>deverá</w:t>
      </w:r>
      <w:r w:rsidR="00DC51D1" w:rsidRPr="00C91AFA">
        <w:t xml:space="preserve"> aumentar para  </w:t>
      </w:r>
      <w:r>
        <w:t xml:space="preserve">9,5 </w:t>
      </w:r>
      <w:r w:rsidR="00DC51D1" w:rsidRPr="00C91AFA">
        <w:t xml:space="preserve">bilhões de pessoas até 2050 </w:t>
      </w:r>
      <w:sdt>
        <w:sdtPr>
          <w:rPr>
            <w:color w:val="000000"/>
          </w:rPr>
          <w:tag w:val="MENDELEY_CITATION_v3_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"/>
          <w:id w:val="1898938975"/>
          <w:placeholder>
            <w:docPart w:val="DefaultPlaceholder_-1854013440"/>
          </w:placeholder>
        </w:sdtPr>
        <w:sdtEndPr/>
        <w:sdtContent>
          <w:r w:rsidR="00DE1DE1" w:rsidRPr="00DE1DE1">
            <w:rPr>
              <w:color w:val="000000"/>
            </w:rPr>
            <w:t>[1]</w:t>
          </w:r>
        </w:sdtContent>
      </w:sdt>
      <w:r w:rsidR="00DC51D1" w:rsidRPr="00C91AFA">
        <w:t>.</w:t>
      </w:r>
      <w:r w:rsidR="000B0BC1" w:rsidRPr="00C91AFA">
        <w:t xml:space="preserve"> Dentre as necessidades</w:t>
      </w:r>
      <w:r w:rsidR="00B11C20">
        <w:t xml:space="preserve"> urbanas e</w:t>
      </w:r>
      <w:r w:rsidR="000B0BC1" w:rsidRPr="00C91AFA">
        <w:t xml:space="preserve"> industrias, a demanda energética vem </w:t>
      </w:r>
      <w:r w:rsidR="00620529">
        <w:t>crescendo</w:t>
      </w:r>
      <w:r w:rsidR="000B0BC1" w:rsidRPr="00C91AFA">
        <w:t xml:space="preserve">, principalmente em países populosos como a Índia, China e o Brasil </w:t>
      </w:r>
      <w:sdt>
        <w:sdtPr>
          <w:rPr>
            <w:color w:val="000000"/>
          </w:rPr>
          <w:tag w:val="MENDELEY_CITATION_v3_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"/>
          <w:id w:val="-1593768451"/>
          <w:placeholder>
            <w:docPart w:val="DefaultPlaceholder_-1854013440"/>
          </w:placeholder>
        </w:sdtPr>
        <w:sdtEndPr/>
        <w:sdtContent>
          <w:r w:rsidR="00DE1DE1" w:rsidRPr="00DE1DE1">
            <w:rPr>
              <w:color w:val="000000"/>
            </w:rPr>
            <w:t>[2]</w:t>
          </w:r>
        </w:sdtContent>
      </w:sdt>
      <w:r w:rsidR="000B0BC1" w:rsidRPr="00C91AFA">
        <w:t>.</w:t>
      </w:r>
    </w:p>
    <w:p w14:paraId="53ABE541" w14:textId="3FE73E01" w:rsidR="005375BA" w:rsidRDefault="00A12258" w:rsidP="002E2C39">
      <w:r w:rsidRPr="00C91AFA">
        <w:t xml:space="preserve">A poluição do ar é um dos principais perigos para a saúde humana </w:t>
      </w:r>
      <w:sdt>
        <w:sdtPr>
          <w:rPr>
            <w:color w:val="000000"/>
          </w:rPr>
          <w:tag w:val="MENDELEY_CITATION_v3_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"/>
          <w:id w:val="1582110885"/>
          <w:placeholder>
            <w:docPart w:val="DefaultPlaceholder_-1854013440"/>
          </w:placeholder>
        </w:sdtPr>
        <w:sdtEndPr/>
        <w:sdtContent>
          <w:r w:rsidR="00DE1DE1" w:rsidRPr="00DE1DE1">
            <w:rPr>
              <w:color w:val="000000"/>
            </w:rPr>
            <w:t>[3]</w:t>
          </w:r>
        </w:sdtContent>
      </w:sdt>
      <w:r w:rsidR="00BD7E6B" w:rsidRPr="00BD7E6B">
        <w:rPr>
          <w:color w:val="000000"/>
        </w:rPr>
        <w:t>[4]</w:t>
      </w:r>
      <w:r w:rsidR="00A01D30">
        <w:rPr>
          <w:color w:val="000000"/>
        </w:rPr>
        <w:t xml:space="preserve"> </w:t>
      </w:r>
      <w:r w:rsidR="005375BA">
        <w:t xml:space="preserve">uma vez que a composição da </w:t>
      </w:r>
      <w:r w:rsidR="005375BA">
        <w:t xml:space="preserve">poluição, a concentração e o tempo de exposição são fatores que podem causar efeitos prejudiciais na saúde </w:t>
      </w:r>
      <w:sdt>
        <w:sdtPr>
          <w:rPr>
            <w:color w:val="000000"/>
          </w:rPr>
          <w:tag w:val="MENDELEY_CITATION_v3_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"/>
          <w:id w:val="-1580678041"/>
          <w:placeholder>
            <w:docPart w:val="D0CC81D93BD94BFF86151EDCECEE3EF0"/>
          </w:placeholder>
        </w:sdtPr>
        <w:sdtEndPr/>
        <w:sdtContent>
          <w:r w:rsidR="00DE1DE1" w:rsidRPr="00DE1DE1">
            <w:rPr>
              <w:color w:val="000000"/>
            </w:rPr>
            <w:t>[4]</w:t>
          </w:r>
        </w:sdtContent>
      </w:sdt>
      <w:r w:rsidR="005375BA">
        <w:t xml:space="preserve">. </w:t>
      </w:r>
      <w:r w:rsidR="000B0BC1" w:rsidRPr="00C91AFA">
        <w:t xml:space="preserve">A queima dos combustíveis fósseis pelos motores de combustão interna </w:t>
      </w:r>
      <w:r w:rsidR="00330A42">
        <w:t>é frequentemente</w:t>
      </w:r>
      <w:r w:rsidR="00330A42" w:rsidRPr="00C91AFA">
        <w:t xml:space="preserve"> </w:t>
      </w:r>
      <w:r w:rsidR="000B0BC1" w:rsidRPr="00C91AFA">
        <w:t xml:space="preserve">associada ao aumento da poluição e </w:t>
      </w:r>
      <w:r w:rsidR="00330A42">
        <w:t>aos efeitos de</w:t>
      </w:r>
      <w:r w:rsidR="00330A42" w:rsidRPr="00C91AFA">
        <w:t xml:space="preserve"> </w:t>
      </w:r>
      <w:r w:rsidR="000B0BC1" w:rsidRPr="00C91AFA">
        <w:t xml:space="preserve">mudanças climáticas </w:t>
      </w:r>
      <w:sdt>
        <w:sdtPr>
          <w:rPr>
            <w:color w:val="000000"/>
          </w:rPr>
          <w:tag w:val="MENDELEY_CITATION_v3_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"/>
          <w:id w:val="712765864"/>
          <w:placeholder>
            <w:docPart w:val="DefaultPlaceholder_-1854013440"/>
          </w:placeholder>
        </w:sdtPr>
        <w:sdtEndPr/>
        <w:sdtContent>
          <w:r w:rsidR="00DE1DE1" w:rsidRPr="00DE1DE1">
            <w:rPr>
              <w:color w:val="000000"/>
            </w:rPr>
            <w:t>[5]</w:t>
          </w:r>
        </w:sdtContent>
      </w:sdt>
      <w:r w:rsidR="000B0BC1" w:rsidRPr="00C91AFA">
        <w:rPr>
          <w:color w:val="000000"/>
        </w:rPr>
        <w:t>.</w:t>
      </w:r>
      <w:r w:rsidR="000B0BC1" w:rsidRPr="00C91AFA">
        <w:t xml:space="preserve"> </w:t>
      </w:r>
      <w:r w:rsidR="005375BA">
        <w:t>Estas emissões de poluentes ocorrem devido à combustão incompleta dos combustíveis, apresentando variações nas concentrações de acordo com os equipamentos e combustíveis utilizados.</w:t>
      </w:r>
    </w:p>
    <w:p w14:paraId="7ED8B01A" w14:textId="00925581" w:rsidR="00A12258" w:rsidRPr="00C91AFA" w:rsidRDefault="005375BA" w:rsidP="005375BA">
      <w:r>
        <w:t xml:space="preserve">Dentre os poluentes emitidos pelos motores de ignição por compressão, o </w:t>
      </w:r>
      <w:r w:rsidR="00A12258" w:rsidRPr="00C91AFA">
        <w:t xml:space="preserve">material particulado (MP) e a fuligem </w:t>
      </w:r>
      <w:r>
        <w:t xml:space="preserve">são </w:t>
      </w:r>
      <w:r w:rsidR="00A84E49">
        <w:t>alguns d</w:t>
      </w:r>
      <w:r>
        <w:t xml:space="preserve">os que podem </w:t>
      </w:r>
      <w:r w:rsidR="00A12258" w:rsidRPr="00C91AFA">
        <w:t>provoca</w:t>
      </w:r>
      <w:r>
        <w:t>r um elevado risco</w:t>
      </w:r>
      <w:r w:rsidR="00836AB4">
        <w:t xml:space="preserve"> a saúde e ao meio ambiente</w:t>
      </w:r>
      <w:r w:rsidR="00A12258" w:rsidRPr="00C91AFA">
        <w:t xml:space="preserve"> </w:t>
      </w:r>
      <w:sdt>
        <w:sdtPr>
          <w:rPr>
            <w:color w:val="000000"/>
          </w:rPr>
          <w:tag w:val="MENDELEY_CITATION_v3_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"/>
          <w:id w:val="-1033958064"/>
          <w:placeholder>
            <w:docPart w:val="DefaultPlaceholder_-1854013440"/>
          </w:placeholder>
        </w:sdtPr>
        <w:sdtEndPr/>
        <w:sdtContent>
          <w:r w:rsidR="00DE1DE1" w:rsidRPr="00DE1DE1">
            <w:rPr>
              <w:color w:val="000000"/>
            </w:rPr>
            <w:t>[3]</w:t>
          </w:r>
        </w:sdtContent>
      </w:sdt>
      <w:r>
        <w:rPr>
          <w:color w:val="000000"/>
        </w:rPr>
        <w:t xml:space="preserve">. O MP é </w:t>
      </w:r>
      <w:r>
        <w:rPr>
          <w:color w:val="000000"/>
        </w:rPr>
        <w:lastRenderedPageBreak/>
        <w:t>uma mistura de partículas sólidas e líquidas que são encontradas em suspensão no ar atmosférico, e apresentam uma variação do seu diâmetro aerodinâmico</w:t>
      </w:r>
      <w:r w:rsidR="00562AE5">
        <w:rPr>
          <w:color w:val="000000"/>
        </w:rPr>
        <w:t xml:space="preserve"> (</w:t>
      </w:r>
      <w:r w:rsidR="00562AE5">
        <w:rPr>
          <w:color w:val="000000"/>
        </w:rPr>
        <w:fldChar w:fldCharType="begin"/>
      </w:r>
      <w:r w:rsidR="00562AE5">
        <w:rPr>
          <w:color w:val="000000"/>
        </w:rPr>
        <w:instrText xml:space="preserve"> REF _Ref472974566 \h </w:instrText>
      </w:r>
      <w:r w:rsidR="00562AE5">
        <w:rPr>
          <w:color w:val="000000"/>
        </w:rPr>
      </w:r>
      <w:r w:rsidR="00562AE5">
        <w:rPr>
          <w:color w:val="000000"/>
        </w:rPr>
        <w:fldChar w:fldCharType="separate"/>
      </w:r>
      <w:r w:rsidR="00562AE5" w:rsidRPr="009C2728">
        <w:t xml:space="preserve">Figura </w:t>
      </w:r>
      <w:r w:rsidR="00562AE5" w:rsidRPr="009C2728">
        <w:rPr>
          <w:noProof/>
        </w:rPr>
        <w:t>1</w:t>
      </w:r>
      <w:r w:rsidR="00562AE5">
        <w:rPr>
          <w:color w:val="000000"/>
        </w:rPr>
        <w:fldChar w:fldCharType="end"/>
      </w:r>
      <w:r w:rsidR="00562AE5">
        <w:rPr>
          <w:color w:val="000000"/>
        </w:rPr>
        <w:t>)</w:t>
      </w:r>
      <w:r>
        <w:rPr>
          <w:color w:val="000000"/>
        </w:rPr>
        <w:t xml:space="preserve">. </w:t>
      </w:r>
      <w:r w:rsidR="00A46E3B" w:rsidRPr="00A46E3B">
        <w:rPr>
          <w:color w:val="000000"/>
        </w:rPr>
        <w:t xml:space="preserve">As partículas emitidas são comumente classificadas pelo seu diâmetro aerodinâmico (dp): nanopartículas (dp &lt;50 nm); partículas ultrafinas (50 nm &lt;dp&gt; 100 nm); partículas finas (100 nm &lt;dp&gt; 1µm) e partículas grossas (dp &gt;1 µm). </w:t>
      </w:r>
      <w:r w:rsidR="00562AE5">
        <w:rPr>
          <w:color w:val="000000"/>
        </w:rPr>
        <w:t xml:space="preserve">Partículas inferiores à 2,5 </w:t>
      </w:r>
      <w:r w:rsidR="00562AE5">
        <w:rPr>
          <w:rFonts w:cs="Times New Roman"/>
          <w:color w:val="000000"/>
        </w:rPr>
        <w:t>µ</w:t>
      </w:r>
      <w:r w:rsidR="00562AE5">
        <w:rPr>
          <w:color w:val="000000"/>
        </w:rPr>
        <w:t xml:space="preserve">m podem penetrar na corrente sanguínea através dos alvéolos pulmonares </w:t>
      </w:r>
      <w:sdt>
        <w:sdtPr>
          <w:rPr>
            <w:color w:val="000000"/>
          </w:rPr>
          <w:tag w:val="MENDELEY_CITATION_v3_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"/>
          <w:id w:val="-1278253371"/>
          <w:placeholder>
            <w:docPart w:val="DefaultPlaceholder_-1854013440"/>
          </w:placeholder>
        </w:sdtPr>
        <w:sdtEndPr/>
        <w:sdtContent>
          <w:r w:rsidR="00DE1DE1" w:rsidRPr="00DE1DE1">
            <w:rPr>
              <w:color w:val="000000"/>
            </w:rPr>
            <w:t>[6]</w:t>
          </w:r>
        </w:sdtContent>
      </w:sdt>
      <w:r w:rsidR="00562AE5">
        <w:rPr>
          <w:color w:val="000000"/>
        </w:rPr>
        <w:t xml:space="preserve">. </w:t>
      </w:r>
      <w:r>
        <w:rPr>
          <w:color w:val="000000"/>
        </w:rPr>
        <w:t>Alguns estudos demonstram que a exposição prolongada ao MP provocam o aumento da mortalidade cardiovascular, além do desenvolvimento d</w:t>
      </w:r>
      <w:r w:rsidR="00730498">
        <w:rPr>
          <w:color w:val="000000"/>
        </w:rPr>
        <w:t>e</w:t>
      </w:r>
      <w:r>
        <w:rPr>
          <w:color w:val="000000"/>
        </w:rPr>
        <w:t xml:space="preserve"> doenças respiratórias </w:t>
      </w:r>
      <w:sdt>
        <w:sdtPr>
          <w:rPr>
            <w:color w:val="000000"/>
          </w:rPr>
          <w:tag w:val="MENDELEY_CITATION_v3_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"/>
          <w:id w:val="1279219671"/>
          <w:placeholder>
            <w:docPart w:val="DefaultPlaceholder_-1854013440"/>
          </w:placeholder>
        </w:sdtPr>
        <w:sdtEndPr/>
        <w:sdtContent>
          <w:r w:rsidR="00DE1DE1" w:rsidRPr="00DE1DE1">
            <w:rPr>
              <w:color w:val="000000"/>
            </w:rPr>
            <w:t>[4]</w:t>
          </w:r>
        </w:sdtContent>
      </w:sdt>
      <w:r w:rsidR="000A0C73">
        <w:rPr>
          <w:color w:val="000000"/>
        </w:rPr>
        <w:t>.</w:t>
      </w:r>
      <w:r w:rsidR="00562AE5">
        <w:rPr>
          <w:color w:val="000000"/>
        </w:rPr>
        <w:t xml:space="preserve"> </w:t>
      </w:r>
    </w:p>
    <w:p w14:paraId="322C4A01" w14:textId="344089A5" w:rsidR="00A12258" w:rsidRPr="00730498" w:rsidRDefault="00A46E3B" w:rsidP="002E2C39">
      <w:r w:rsidRPr="00C91AFA">
        <w:rPr>
          <w:noProof/>
          <w:lang w:eastAsia="pt-BR"/>
        </w:rPr>
        <mc:AlternateContent>
          <mc:Choice Requires="wps">
            <w:drawing>
              <wp:anchor distT="45720" distB="45720" distL="114300" distR="114300" simplePos="0" relativeHeight="251652608" behindDoc="0" locked="0" layoutInCell="1" allowOverlap="1" wp14:anchorId="304D5BFC" wp14:editId="500336BE">
                <wp:simplePos x="0" y="0"/>
                <wp:positionH relativeFrom="column">
                  <wp:posOffset>45745</wp:posOffset>
                </wp:positionH>
                <wp:positionV relativeFrom="paragraph">
                  <wp:posOffset>25</wp:posOffset>
                </wp:positionV>
                <wp:extent cx="5760000" cy="1404620"/>
                <wp:effectExtent l="0" t="0" r="0" b="127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404620"/>
                        </a:xfrm>
                        <a:prstGeom prst="rect">
                          <a:avLst/>
                        </a:prstGeom>
                        <a:solidFill>
                          <a:srgbClr val="FFFFFF"/>
                        </a:solidFill>
                        <a:ln w="9525">
                          <a:noFill/>
                          <a:miter lim="800000"/>
                          <a:headEnd/>
                          <a:tailEnd/>
                        </a:ln>
                      </wps:spPr>
                      <wps:txbx>
                        <w:txbxContent>
                          <w:p w14:paraId="7EDD0051" w14:textId="57071208" w:rsidR="00D452D6" w:rsidRDefault="009B395C" w:rsidP="00CD4C1A">
                            <w:pPr>
                              <w:pStyle w:val="Legenda"/>
                              <w:jc w:val="center"/>
                              <w:rPr>
                                <w:b/>
                              </w:rPr>
                            </w:pPr>
                            <w:r>
                              <w:rPr>
                                <w:b/>
                                <w:noProof/>
                                <w:lang w:eastAsia="pt-BR"/>
                              </w:rPr>
                              <w:drawing>
                                <wp:inline distT="0" distB="0" distL="0" distR="0" wp14:anchorId="454BA249" wp14:editId="65BAF55F">
                                  <wp:extent cx="3194525" cy="1717675"/>
                                  <wp:effectExtent l="0" t="0" r="635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m2.5_scale_graphic-color_2 httpswww.epa.gov_pm-pollution_particulate-matter-pm-basic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10690" cy="1726367"/>
                                          </a:xfrm>
                                          <a:prstGeom prst="rect">
                                            <a:avLst/>
                                          </a:prstGeom>
                                        </pic:spPr>
                                      </pic:pic>
                                    </a:graphicData>
                                  </a:graphic>
                                </wp:inline>
                              </w:drawing>
                            </w:r>
                          </w:p>
                          <w:p w14:paraId="0299FDE4" w14:textId="063468D7" w:rsidR="00D452D6" w:rsidRPr="009C2728" w:rsidRDefault="00D452D6" w:rsidP="009B395C">
                            <w:pPr>
                              <w:pStyle w:val="Legenda"/>
                              <w:jc w:val="center"/>
                            </w:pPr>
                            <w:bookmarkStart w:id="0" w:name="_Ref472974566"/>
                            <w:r w:rsidRPr="009C2728">
                              <w:t xml:space="preserve">Figura </w:t>
                            </w:r>
                            <w:r w:rsidR="00310685">
                              <w:fldChar w:fldCharType="begin"/>
                            </w:r>
                            <w:r w:rsidR="00310685">
                              <w:instrText xml:space="preserve"> SEQ Figura \* ARABIC </w:instrText>
                            </w:r>
                            <w:r w:rsidR="00310685">
                              <w:fldChar w:fldCharType="separate"/>
                            </w:r>
                            <w:r w:rsidRPr="009C2728">
                              <w:rPr>
                                <w:noProof/>
                              </w:rPr>
                              <w:t>1</w:t>
                            </w:r>
                            <w:r w:rsidR="00310685">
                              <w:rPr>
                                <w:noProof/>
                              </w:rPr>
                              <w:fldChar w:fldCharType="end"/>
                            </w:r>
                            <w:bookmarkEnd w:id="0"/>
                            <w:r w:rsidRPr="009C2728">
                              <w:t xml:space="preserve">. </w:t>
                            </w:r>
                            <w:r w:rsidR="009B395C">
                              <w:t>Comparação do tamanho de partículas do Material Particulado. Fo</w:t>
                            </w:r>
                            <w:r w:rsidRPr="009C2728">
                              <w:t>nte</w:t>
                            </w:r>
                            <w:r>
                              <w:t>:</w:t>
                            </w:r>
                            <w:r w:rsidRPr="009C2728">
                              <w:t xml:space="preserve"> </w:t>
                            </w:r>
                            <w:r w:rsidR="00562AE5" w:rsidRPr="00562AE5">
                              <w:t>epa.gov/pm-pollution</w:t>
                            </w:r>
                            <w:r w:rsidRPr="009C2728">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4D5BFC" id="_x0000_t202" coordsize="21600,21600" o:spt="202" path="m,l,21600r21600,l21600,xe">
                <v:stroke joinstyle="miter"/>
                <v:path gradientshapeok="t" o:connecttype="rect"/>
              </v:shapetype>
              <v:shape id="Text Box 2" o:spid="_x0000_s1026" type="#_x0000_t202" style="position:absolute;left:0;text-align:left;margin-left:3.6pt;margin-top:0;width:453.55pt;height:110.6pt;z-index:251652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" stroked="f">
                <v:textbox style="mso-fit-shape-to-text:t">
                  <w:txbxContent>
                    <w:p w14:paraId="7EDD0051" w14:textId="57071208" w:rsidR="00D452D6" w:rsidRDefault="009B395C" w:rsidP="00CD4C1A">
                      <w:pPr>
                        <w:pStyle w:val="Legenda"/>
                        <w:jc w:val="center"/>
                        <w:rPr>
                          <w:b/>
                        </w:rPr>
                      </w:pPr>
                      <w:r>
                        <w:rPr>
                          <w:b/>
                          <w:noProof/>
                          <w:lang w:eastAsia="pt-BR"/>
                        </w:rPr>
                        <w:drawing>
                          <wp:inline distT="0" distB="0" distL="0" distR="0" wp14:anchorId="454BA249" wp14:editId="65BAF55F">
                            <wp:extent cx="3194525" cy="1717675"/>
                            <wp:effectExtent l="0" t="0" r="635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m2.5_scale_graphic-color_2 httpswww.epa.gov_pm-pollution_particulate-matter-pm-basic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0690" cy="1726367"/>
                                    </a:xfrm>
                                    <a:prstGeom prst="rect">
                                      <a:avLst/>
                                    </a:prstGeom>
                                  </pic:spPr>
                                </pic:pic>
                              </a:graphicData>
                            </a:graphic>
                          </wp:inline>
                        </w:drawing>
                      </w:r>
                    </w:p>
                    <w:p w14:paraId="0299FDE4" w14:textId="063468D7" w:rsidR="00D452D6" w:rsidRPr="009C2728" w:rsidRDefault="00D452D6" w:rsidP="009B395C">
                      <w:pPr>
                        <w:pStyle w:val="Legenda"/>
                        <w:jc w:val="center"/>
                      </w:pPr>
                      <w:bookmarkStart w:id="2" w:name="_Ref472974566"/>
                      <w:r w:rsidRPr="009C2728">
                        <w:t xml:space="preserve">Figura </w:t>
                      </w:r>
                      <w:r w:rsidR="00310685">
                        <w:fldChar w:fldCharType="begin"/>
                      </w:r>
                      <w:r w:rsidR="00310685">
                        <w:instrText xml:space="preserve"> SEQ Figura \* ARABIC </w:instrText>
                      </w:r>
                      <w:r w:rsidR="00310685">
                        <w:fldChar w:fldCharType="separate"/>
                      </w:r>
                      <w:r w:rsidRPr="009C2728">
                        <w:rPr>
                          <w:noProof/>
                        </w:rPr>
                        <w:t>1</w:t>
                      </w:r>
                      <w:r w:rsidR="00310685">
                        <w:rPr>
                          <w:noProof/>
                        </w:rPr>
                        <w:fldChar w:fldCharType="end"/>
                      </w:r>
                      <w:bookmarkEnd w:id="2"/>
                      <w:r w:rsidRPr="009C2728">
                        <w:t xml:space="preserve">. </w:t>
                      </w:r>
                      <w:r w:rsidR="009B395C">
                        <w:t>Comparação do tamanho de partículas do Material Particulado. Fo</w:t>
                      </w:r>
                      <w:r w:rsidRPr="009C2728">
                        <w:t>nte</w:t>
                      </w:r>
                      <w:r>
                        <w:t>:</w:t>
                      </w:r>
                      <w:r w:rsidRPr="009C2728">
                        <w:t xml:space="preserve"> </w:t>
                      </w:r>
                      <w:r w:rsidR="00562AE5" w:rsidRPr="00562AE5">
                        <w:t>epa.gov/pm-pollution</w:t>
                      </w:r>
                      <w:r w:rsidRPr="009C2728">
                        <w:t>.</w:t>
                      </w:r>
                    </w:p>
                  </w:txbxContent>
                </v:textbox>
                <w10:wrap type="topAndBottom"/>
              </v:shape>
            </w:pict>
          </mc:Fallback>
        </mc:AlternateContent>
      </w:r>
      <w:r w:rsidR="00730498">
        <w:t xml:space="preserve">Outros poluentes também podem apresentar riscos </w:t>
      </w:r>
      <w:r w:rsidR="00562AE5">
        <w:t>à</w:t>
      </w:r>
      <w:r w:rsidR="00730498">
        <w:t xml:space="preserve"> saú</w:t>
      </w:r>
      <w:r w:rsidR="000A0C73">
        <w:t>de, como o monóxido de carbono (</w:t>
      </w:r>
      <w:r w:rsidR="00730498">
        <w:t>CO), os hid</w:t>
      </w:r>
      <w:r w:rsidR="00562AE5">
        <w:t>rocarbonetos (HC),</w:t>
      </w:r>
      <w:r w:rsidR="00730498">
        <w:t xml:space="preserve"> os óxidos de nitrogênio (NO</w:t>
      </w:r>
      <w:r w:rsidR="00730498">
        <w:rPr>
          <w:vertAlign w:val="subscript"/>
        </w:rPr>
        <w:t>x</w:t>
      </w:r>
      <w:r w:rsidR="000A0C73">
        <w:t>)</w:t>
      </w:r>
      <w:r w:rsidR="00562AE5">
        <w:t xml:space="preserve"> e óxidos de enxofre (SO</w:t>
      </w:r>
      <w:r w:rsidR="00562AE5">
        <w:rPr>
          <w:vertAlign w:val="subscript"/>
        </w:rPr>
        <w:t>x</w:t>
      </w:r>
      <w:r w:rsidR="00562AE5">
        <w:t>)</w:t>
      </w:r>
      <w:r w:rsidR="000A0C73">
        <w:t>; além de representar riscos ao meio ambiente.</w:t>
      </w:r>
    </w:p>
    <w:p w14:paraId="16F1BDA4" w14:textId="60445B12" w:rsidR="00AE57B4" w:rsidRDefault="00AE57B4" w:rsidP="00AE57B4">
      <w:r>
        <w:t xml:space="preserve">O monóxido de carbono é um gás venoso incolor e inodoro, produto da combustão incompleta na câmara de combustão de um motor </w:t>
      </w:r>
      <w:sdt>
        <w:sdtPr>
          <w:rPr>
            <w:color w:val="000000"/>
          </w:rPr>
          <w:tag w:val="MENDELEY_CITATION_v3_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"/>
          <w:id w:val="1413361025"/>
          <w:placeholder>
            <w:docPart w:val="DefaultPlaceholder_-1854013440"/>
          </w:placeholder>
        </w:sdtPr>
        <w:sdtEndPr/>
        <w:sdtContent>
          <w:r w:rsidR="00DE1DE1" w:rsidRPr="00DE1DE1">
            <w:rPr>
              <w:color w:val="000000"/>
            </w:rPr>
            <w:t>[7]</w:t>
          </w:r>
        </w:sdtContent>
      </w:sdt>
      <w:r>
        <w:t xml:space="preserve">, devido à falta de oxigênio capaz de oxidar a mistura ar/combustível </w:t>
      </w:r>
      <w:sdt>
        <w:sdtPr>
          <w:rPr>
            <w:color w:val="000000"/>
          </w:rPr>
          <w:tag w:val="MENDELEY_CITATION_v3_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"/>
          <w:id w:val="-751353151"/>
          <w:placeholder>
            <w:docPart w:val="DefaultPlaceholder_-1854013440"/>
          </w:placeholder>
        </w:sdtPr>
        <w:sdtEndPr/>
        <w:sdtContent>
          <w:r w:rsidR="00DE1DE1" w:rsidRPr="00DE1DE1">
            <w:rPr>
              <w:color w:val="000000"/>
            </w:rPr>
            <w:t>[8]</w:t>
          </w:r>
        </w:sdtContent>
      </w:sdt>
      <w:r>
        <w:t xml:space="preserve">. </w:t>
      </w:r>
    </w:p>
    <w:p w14:paraId="5305015D" w14:textId="338885B3" w:rsidR="00AE57B4" w:rsidRDefault="00AE57B4" w:rsidP="00AE57B4">
      <w:r>
        <w:t>A formação de NO</w:t>
      </w:r>
      <w:r w:rsidRPr="00A46E3B">
        <w:rPr>
          <w:vertAlign w:val="subscript"/>
        </w:rPr>
        <w:t>x</w:t>
      </w:r>
      <w:r>
        <w:t xml:space="preserve"> está associada ao pico de pressão e </w:t>
      </w:r>
      <w:r w:rsidR="00836AB4">
        <w:t xml:space="preserve">a </w:t>
      </w:r>
      <w:r>
        <w:t xml:space="preserve">temperatura dentro do cilindro, à concentração de oxigênio presente na mistura ar/combustível e à duração da reação de combustão </w:t>
      </w:r>
      <w:sdt>
        <w:sdtPr>
          <w:rPr>
            <w:color w:val="000000"/>
          </w:rPr>
          <w:tag w:val="MENDELEY_CITATION_v3_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"/>
          <w:id w:val="-2138401609"/>
          <w:placeholder>
            <w:docPart w:val="DefaultPlaceholder_-1854013440"/>
          </w:placeholder>
        </w:sdtPr>
        <w:sdtEndPr/>
        <w:sdtContent>
          <w:r w:rsidR="00DE1DE1" w:rsidRPr="00DE1DE1">
            <w:rPr>
              <w:color w:val="000000"/>
            </w:rPr>
            <w:t>[7]</w:t>
          </w:r>
        </w:sdtContent>
      </w:sdt>
      <w:r>
        <w:t>.</w:t>
      </w:r>
    </w:p>
    <w:p w14:paraId="4182FC0D" w14:textId="0BF2FDD6" w:rsidR="00A12258" w:rsidRDefault="00730498" w:rsidP="002E2C39">
      <w:r>
        <w:t xml:space="preserve">O setor de transporte é um dos maiores consumidores de </w:t>
      </w:r>
      <w:r w:rsidR="00AF6011">
        <w:t xml:space="preserve">combustíveis fósseis e vem utilizando dos biocombustíveis para a redução da dependência do petróleo </w:t>
      </w:r>
      <w:sdt>
        <w:sdtPr>
          <w:rPr>
            <w:color w:val="000000"/>
          </w:rPr>
          <w:tag w:val="MENDELEY_CITATION_v3_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"/>
          <w:id w:val="-1466883288"/>
          <w:placeholder>
            <w:docPart w:val="DefaultPlaceholder_-1854013440"/>
          </w:placeholder>
        </w:sdtPr>
        <w:sdtEndPr/>
        <w:sdtContent>
          <w:r w:rsidR="00DE1DE1" w:rsidRPr="00DE1DE1">
            <w:rPr>
              <w:color w:val="000000"/>
            </w:rPr>
            <w:t>[9]</w:t>
          </w:r>
        </w:sdtContent>
      </w:sdt>
      <w:r w:rsidR="00AF6011">
        <w:t>.</w:t>
      </w:r>
      <w:r>
        <w:t xml:space="preserve"> </w:t>
      </w:r>
      <w:r w:rsidR="000A0C73">
        <w:t>Além da redução da dependência dos combust</w:t>
      </w:r>
      <w:r w:rsidR="009B395C">
        <w:t>íveis</w:t>
      </w:r>
      <w:r w:rsidR="000A0C73">
        <w:t xml:space="preserve"> fósseis, os biocombustíveis podem representar uma alternativa na redução dos poluentes emitidos. </w:t>
      </w:r>
      <w:r w:rsidR="00AF6011">
        <w:t xml:space="preserve">Dentre os mais variados biocombustíveis os </w:t>
      </w:r>
      <w:r w:rsidR="00A12258" w:rsidRPr="00C91AFA">
        <w:t>álcoois como: o metanol,</w:t>
      </w:r>
      <w:r w:rsidR="00836AB4">
        <w:t xml:space="preserve"> o</w:t>
      </w:r>
      <w:r w:rsidR="00A12258" w:rsidRPr="00C91AFA">
        <w:t xml:space="preserve"> butanol e</w:t>
      </w:r>
      <w:r w:rsidR="00836AB4">
        <w:t xml:space="preserve"> o</w:t>
      </w:r>
      <w:r w:rsidR="00A12258" w:rsidRPr="00C91AFA">
        <w:t xml:space="preserve"> etanol vem sendo praticados como uma alternativa aos combustíveis fósseis. Comumente estes são utilizados em motores de ignição por centelha devido as suas </w:t>
      </w:r>
      <w:r w:rsidR="000A0C73" w:rsidRPr="00C91AFA">
        <w:t>propriedades</w:t>
      </w:r>
      <w:r w:rsidR="00A12258" w:rsidRPr="00C91AFA">
        <w:t xml:space="preserve"> físico-químicas mais próximas à gasolina </w:t>
      </w:r>
      <w:sdt>
        <w:sdtPr>
          <w:rPr>
            <w:color w:val="000000"/>
          </w:rPr>
          <w:tag w:val="MENDELEY_CITATION_v3_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"/>
          <w:id w:val="1727028260"/>
          <w:placeholder>
            <w:docPart w:val="DefaultPlaceholder_-1854013440"/>
          </w:placeholder>
        </w:sdtPr>
        <w:sdtEndPr/>
        <w:sdtContent>
          <w:r w:rsidR="00DE1DE1" w:rsidRPr="00DE1DE1">
            <w:rPr>
              <w:color w:val="000000"/>
            </w:rPr>
            <w:t>[2]</w:t>
          </w:r>
        </w:sdtContent>
      </w:sdt>
      <w:r w:rsidR="00A12258" w:rsidRPr="00C91AFA">
        <w:t>.</w:t>
      </w:r>
      <w:r w:rsidR="00AF6011">
        <w:t xml:space="preserve"> Contudo diversos pesquisadores avaliam o uso de álcoois junto a misturas envolvendo o Diesel fóssil.</w:t>
      </w:r>
      <w:r w:rsidR="000A0C73">
        <w:t xml:space="preserve"> O biodiesel é um biocombustível derivado da biomassa, grãos comestíveis, algas, além de óleos e graxas </w:t>
      </w:r>
      <w:r w:rsidR="000A0C73">
        <w:t>residuais. A sua obtenção é possível graças a um processo de transterificação, o qual permite que a matéria-prima reaja com uma combinação de álcool e catalisadores, possibilitando o surgimento do biodiesel</w:t>
      </w:r>
      <w:r w:rsidR="00DD05A2">
        <w:t xml:space="preserve"> </w:t>
      </w:r>
      <w:sdt>
        <w:sdtPr>
          <w:rPr>
            <w:color w:val="000000"/>
          </w:rPr>
          <w:tag w:val="MENDELEY_CITATION_v3_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"/>
          <w:id w:val="-122540387"/>
          <w:placeholder>
            <w:docPart w:val="DefaultPlaceholder_-1854013440"/>
          </w:placeholder>
        </w:sdtPr>
        <w:sdtEndPr/>
        <w:sdtContent>
          <w:r w:rsidR="00DE1DE1" w:rsidRPr="00DE1DE1">
            <w:rPr>
              <w:color w:val="000000"/>
            </w:rPr>
            <w:t>[10]</w:t>
          </w:r>
        </w:sdtContent>
      </w:sdt>
      <w:r w:rsidR="000A0C73">
        <w:t>.</w:t>
      </w:r>
    </w:p>
    <w:p w14:paraId="2DEB2000" w14:textId="77777777" w:rsidR="000A0C73" w:rsidRDefault="000A0C73" w:rsidP="002E2C39">
      <w:r>
        <w:t xml:space="preserve">O uso do biodiesel vem sendo estudado por diversos pesquisadores ao longo do tempo, e a sua aplicação tem sido avaliada de forma parcial ou total em relação ao Diesel fóssil. </w:t>
      </w:r>
    </w:p>
    <w:p w14:paraId="60FCF23C" w14:textId="2F77BDE1" w:rsidR="000A0C73" w:rsidRDefault="00341F9C" w:rsidP="002E2C39">
      <w:r w:rsidRPr="00341F9C">
        <w:t xml:space="preserve">A substituição parcial ou total do diesel por biodiesel trouxe alguns inconvenientes como o aumento de óxidos de nitrogênio, </w:t>
      </w:r>
      <w:r>
        <w:t xml:space="preserve">do </w:t>
      </w:r>
      <w:r w:rsidRPr="00341F9C">
        <w:t xml:space="preserve">consumo específico de combustível e </w:t>
      </w:r>
      <w:r>
        <w:t xml:space="preserve">da </w:t>
      </w:r>
      <w:r w:rsidRPr="00341F9C">
        <w:t>emissão de</w:t>
      </w:r>
      <w:r>
        <w:t xml:space="preserve"> MP para partículas inferiores à </w:t>
      </w:r>
      <w:r w:rsidRPr="00341F9C">
        <w:t xml:space="preserve">2,5 µm </w:t>
      </w:r>
      <w:sdt>
        <w:sdtPr>
          <w:rPr>
            <w:color w:val="000000"/>
          </w:rPr>
          <w:tag w:val="MENDELEY_CITATION_v3_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"/>
          <w:id w:val="2099675984"/>
          <w:placeholder>
            <w:docPart w:val="DefaultPlaceholder_-1854013440"/>
          </w:placeholder>
        </w:sdtPr>
        <w:sdtEndPr/>
        <w:sdtContent>
          <w:r w:rsidR="00DE1DE1" w:rsidRPr="00DE1DE1">
            <w:rPr>
              <w:color w:val="000000"/>
            </w:rPr>
            <w:t>[11]</w:t>
          </w:r>
        </w:sdtContent>
      </w:sdt>
      <w:r>
        <w:t>. Estes resultados são semelhantes ao encontrados por outros pesquisadores e são associados a maior viscosidade cinemática do biodiesel em relação ao Diesel. A maior viscosidade proporciona uma formação de zonas ricas de combustível, o que leva a uma maior queima incompleta devido à baixa oxidação das partículas de CO e HC. O aumento do NO</w:t>
      </w:r>
      <w:r>
        <w:rPr>
          <w:vertAlign w:val="subscript"/>
        </w:rPr>
        <w:t xml:space="preserve">x </w:t>
      </w:r>
      <w:r>
        <w:t xml:space="preserve">é associado as maiores temperaturas de combustão no cilindro devido as maiores pressões encontradas na câmera de combustão. Esta combinação de maior pressão e temperatura, junto a presença das moléculas de oxigênio e nitrogênio proporcionam a geração dos óxidos de nitrogênio. Nesse caso, os álcoois podem ser utilizados junto ao biodiesel e/ou </w:t>
      </w:r>
      <w:r w:rsidR="006D0712">
        <w:t>d</w:t>
      </w:r>
      <w:r>
        <w:t xml:space="preserve">iesel para provocar uma redução na temperatura de combustão devido ao seu alto calor latente. </w:t>
      </w:r>
    </w:p>
    <w:p w14:paraId="58182F19" w14:textId="1325D12F" w:rsidR="00341F9C" w:rsidRDefault="00341F9C" w:rsidP="002E2C39">
      <w:r>
        <w:t xml:space="preserve">A combinação de uma mistura envolvendo </w:t>
      </w:r>
      <w:r w:rsidR="00660304">
        <w:t xml:space="preserve">o uso de álcoois, biodiesel e Diesel foi avaliada por diversos pesquisadores, contudo apresentam alguns pontos negativos como o aumento do consumo específico de combustível dado a redução do PCI da mistura gerada </w:t>
      </w:r>
      <w:sdt>
        <w:sdtPr>
          <w:rPr>
            <w:color w:val="000000"/>
          </w:rPr>
          <w:tag w:val="MENDELEY_CITATION_v3_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"/>
          <w:id w:val="-1208107224"/>
          <w:placeholder>
            <w:docPart w:val="DefaultPlaceholder_-1854013440"/>
          </w:placeholder>
        </w:sdtPr>
        <w:sdtEndPr/>
        <w:sdtContent>
          <w:r w:rsidR="00DE1DE1" w:rsidRPr="00DE1DE1">
            <w:rPr>
              <w:color w:val="000000"/>
            </w:rPr>
            <w:t>[6]</w:t>
          </w:r>
        </w:sdtContent>
      </w:sdt>
      <w:r w:rsidR="00660304">
        <w:t xml:space="preserve">. Neste caso, um possível substituto do biodiesel pode ser o óleo vegetal hidratado (HVO). Este biocombustível apresenta a mesma matéria-prima que o biodiesel, porém o seu processo de produção utiliza o hidroprocessamento ao invés da trasnterificação. </w:t>
      </w:r>
    </w:p>
    <w:p w14:paraId="64051ACC" w14:textId="6AC7202E" w:rsidR="00660304" w:rsidRDefault="00660304" w:rsidP="002E2C39">
      <w:r>
        <w:t xml:space="preserve">Este processo resulta em um combustível com melhores propriedades físico-químicas em comparação ao biodiesel, o que pode significar uma combustão </w:t>
      </w:r>
      <w:r>
        <w:lastRenderedPageBreak/>
        <w:t>mais completa</w:t>
      </w:r>
      <w:r w:rsidR="007209E8">
        <w:t xml:space="preserve"> (Tabela 1)</w:t>
      </w:r>
      <w:r>
        <w:t xml:space="preserve">. O seu uso tem apresentado bons resultados quando utilizado junto ao Diesel, porém devido ao seu alto número de </w:t>
      </w:r>
      <w:r w:rsidR="006D0712">
        <w:t>cetano</w:t>
      </w:r>
      <w:r>
        <w:t>, alguns estudos observaram uma maior emissão dos óxidos de nitrogênio. Portanto, o uso de uma mistura envolvendo o HVO, Diesel e álcoois pode representar uma alternativa visando a redução dos poluentes emitidos pela queima de combustível.</w:t>
      </w:r>
    </w:p>
    <w:p w14:paraId="08DF6E45" w14:textId="3842B902" w:rsidR="00FE3490" w:rsidRDefault="00FE3490" w:rsidP="002E2C39"/>
    <w:p w14:paraId="695435EA" w14:textId="36ACC6E5" w:rsidR="00FE3490" w:rsidRPr="00C91AFA" w:rsidRDefault="00FE3490" w:rsidP="00FE3490">
      <w:pPr>
        <w:pStyle w:val="TablaTtulo"/>
        <w:spacing w:before="0" w:after="200"/>
      </w:pPr>
      <w:r w:rsidRPr="00C91AFA">
        <w:t>Tab</w:t>
      </w:r>
      <w:r w:rsidR="003A6D1E">
        <w:t>e</w:t>
      </w:r>
      <w:r w:rsidRPr="00C91AFA">
        <w:t xml:space="preserve">la </w:t>
      </w:r>
      <w:r w:rsidRPr="00C91AFA">
        <w:fldChar w:fldCharType="begin"/>
      </w:r>
      <w:r w:rsidRPr="00C91AFA">
        <w:instrText xml:space="preserve"> SEQ Tabla \* ARABIC </w:instrText>
      </w:r>
      <w:r w:rsidRPr="00C91AFA">
        <w:fldChar w:fldCharType="separate"/>
      </w:r>
      <w:r w:rsidR="007209E8">
        <w:rPr>
          <w:noProof/>
        </w:rPr>
        <w:t>1</w:t>
      </w:r>
      <w:r w:rsidRPr="00C91AFA">
        <w:fldChar w:fldCharType="end"/>
      </w:r>
      <w:r w:rsidRPr="00C91AFA">
        <w:t xml:space="preserve">. </w:t>
      </w:r>
      <w:r w:rsidR="003A6D1E">
        <w:t>Características físico-químicas do Diesel, biodiesel e HVO</w:t>
      </w:r>
      <w:r w:rsidRPr="00C91AFA">
        <w:t>.</w:t>
      </w:r>
    </w:p>
    <w:tbl>
      <w:tblPr>
        <w:tblStyle w:val="Tabelacomgrade"/>
        <w:tblW w:w="0" w:type="auto"/>
        <w:tblLook w:val="04A0" w:firstRow="1" w:lastRow="0" w:firstColumn="1" w:lastColumn="0" w:noHBand="0" w:noVBand="1"/>
      </w:tblPr>
      <w:tblGrid>
        <w:gridCol w:w="1157"/>
        <w:gridCol w:w="776"/>
        <w:gridCol w:w="787"/>
        <w:gridCol w:w="896"/>
        <w:gridCol w:w="741"/>
      </w:tblGrid>
      <w:tr w:rsidR="00864012" w:rsidRPr="003A6D1E" w14:paraId="0219EF4D" w14:textId="77777777" w:rsidTr="007F4829">
        <w:tc>
          <w:tcPr>
            <w:tcW w:w="4357" w:type="dxa"/>
            <w:gridSpan w:val="5"/>
            <w:tcBorders>
              <w:left w:val="single" w:sz="4" w:space="0" w:color="auto"/>
              <w:right w:val="single" w:sz="4" w:space="0" w:color="auto"/>
            </w:tcBorders>
            <w:shd w:val="clear" w:color="auto" w:fill="E7E6E6" w:themeFill="background2"/>
          </w:tcPr>
          <w:p w14:paraId="5EA52F71" w14:textId="320C0580" w:rsidR="00864012" w:rsidRPr="003A6D1E" w:rsidRDefault="00864012" w:rsidP="003A6D1E">
            <w:pPr>
              <w:jc w:val="center"/>
              <w:rPr>
                <w:sz w:val="18"/>
                <w:szCs w:val="18"/>
                <w:lang w:eastAsia="es-CO"/>
              </w:rPr>
            </w:pPr>
            <w:r>
              <w:rPr>
                <w:sz w:val="18"/>
                <w:szCs w:val="18"/>
                <w:lang w:eastAsia="es-CO"/>
              </w:rPr>
              <w:t>Propriedades físico-químicas</w:t>
            </w:r>
          </w:p>
        </w:tc>
      </w:tr>
      <w:tr w:rsidR="007A4FB7" w:rsidRPr="003A6D1E" w14:paraId="5799E292" w14:textId="77777777" w:rsidTr="00864012">
        <w:tc>
          <w:tcPr>
            <w:tcW w:w="1157" w:type="dxa"/>
            <w:tcBorders>
              <w:left w:val="single" w:sz="4" w:space="0" w:color="auto"/>
              <w:right w:val="single" w:sz="4" w:space="0" w:color="auto"/>
            </w:tcBorders>
            <w:vAlign w:val="center"/>
          </w:tcPr>
          <w:p w14:paraId="6688C261" w14:textId="180957E6" w:rsidR="007A4FB7" w:rsidRPr="003A6D1E" w:rsidRDefault="007A4FB7" w:rsidP="00381406">
            <w:pPr>
              <w:jc w:val="center"/>
              <w:rPr>
                <w:sz w:val="18"/>
                <w:szCs w:val="18"/>
                <w:lang w:eastAsia="es-CO"/>
              </w:rPr>
            </w:pPr>
            <w:r w:rsidRPr="003A6D1E">
              <w:rPr>
                <w:sz w:val="18"/>
                <w:szCs w:val="18"/>
                <w:lang w:eastAsia="es-CO"/>
              </w:rPr>
              <w:t>Propriedades</w:t>
            </w:r>
          </w:p>
        </w:tc>
        <w:tc>
          <w:tcPr>
            <w:tcW w:w="776" w:type="dxa"/>
            <w:tcBorders>
              <w:left w:val="single" w:sz="4" w:space="0" w:color="auto"/>
              <w:right w:val="single" w:sz="4" w:space="0" w:color="auto"/>
            </w:tcBorders>
          </w:tcPr>
          <w:p w14:paraId="1BA90EF3" w14:textId="36D05B73" w:rsidR="007A4FB7" w:rsidRDefault="007A4FB7" w:rsidP="00381406">
            <w:pPr>
              <w:jc w:val="center"/>
              <w:rPr>
                <w:sz w:val="18"/>
                <w:szCs w:val="18"/>
                <w:lang w:eastAsia="es-CO"/>
              </w:rPr>
            </w:pPr>
            <w:r>
              <w:rPr>
                <w:sz w:val="18"/>
                <w:szCs w:val="18"/>
                <w:lang w:eastAsia="es-CO"/>
              </w:rPr>
              <w:t>Método</w:t>
            </w:r>
          </w:p>
        </w:tc>
        <w:tc>
          <w:tcPr>
            <w:tcW w:w="787" w:type="dxa"/>
            <w:tcBorders>
              <w:left w:val="single" w:sz="4" w:space="0" w:color="auto"/>
              <w:right w:val="single" w:sz="4" w:space="0" w:color="auto"/>
            </w:tcBorders>
            <w:vAlign w:val="center"/>
          </w:tcPr>
          <w:p w14:paraId="37FE0A01" w14:textId="1C419976" w:rsidR="007A4FB7" w:rsidRPr="003A6D1E" w:rsidRDefault="007A4FB7" w:rsidP="00381406">
            <w:pPr>
              <w:jc w:val="center"/>
              <w:rPr>
                <w:sz w:val="18"/>
                <w:szCs w:val="18"/>
                <w:lang w:eastAsia="es-CO"/>
              </w:rPr>
            </w:pPr>
            <w:r>
              <w:rPr>
                <w:sz w:val="18"/>
                <w:szCs w:val="18"/>
                <w:lang w:eastAsia="es-CO"/>
              </w:rPr>
              <w:t>Diesel</w:t>
            </w:r>
          </w:p>
        </w:tc>
        <w:tc>
          <w:tcPr>
            <w:tcW w:w="896" w:type="dxa"/>
            <w:tcBorders>
              <w:left w:val="single" w:sz="4" w:space="0" w:color="auto"/>
              <w:right w:val="single" w:sz="4" w:space="0" w:color="auto"/>
            </w:tcBorders>
            <w:vAlign w:val="center"/>
          </w:tcPr>
          <w:p w14:paraId="73F3AFDF" w14:textId="2F6E3EF6" w:rsidR="007A4FB7" w:rsidRPr="003A6D1E" w:rsidRDefault="007A4FB7" w:rsidP="00381406">
            <w:pPr>
              <w:jc w:val="center"/>
              <w:rPr>
                <w:sz w:val="18"/>
                <w:szCs w:val="18"/>
                <w:lang w:eastAsia="es-CO"/>
              </w:rPr>
            </w:pPr>
            <w:r>
              <w:rPr>
                <w:sz w:val="18"/>
                <w:szCs w:val="18"/>
                <w:lang w:eastAsia="es-CO"/>
              </w:rPr>
              <w:t>Biodiesel</w:t>
            </w:r>
          </w:p>
        </w:tc>
        <w:tc>
          <w:tcPr>
            <w:tcW w:w="741" w:type="dxa"/>
            <w:tcBorders>
              <w:left w:val="single" w:sz="4" w:space="0" w:color="auto"/>
              <w:right w:val="single" w:sz="4" w:space="0" w:color="auto"/>
            </w:tcBorders>
            <w:vAlign w:val="center"/>
          </w:tcPr>
          <w:p w14:paraId="27D2A893" w14:textId="72D7AD0D" w:rsidR="007A4FB7" w:rsidRPr="003A6D1E" w:rsidRDefault="007A4FB7" w:rsidP="00381406">
            <w:pPr>
              <w:jc w:val="center"/>
              <w:rPr>
                <w:sz w:val="18"/>
                <w:szCs w:val="18"/>
                <w:lang w:eastAsia="es-CO"/>
              </w:rPr>
            </w:pPr>
            <w:r>
              <w:rPr>
                <w:sz w:val="18"/>
                <w:szCs w:val="18"/>
                <w:lang w:eastAsia="es-CO"/>
              </w:rPr>
              <w:t>HVO</w:t>
            </w:r>
          </w:p>
        </w:tc>
      </w:tr>
      <w:tr w:rsidR="007A4FB7" w:rsidRPr="003A6D1E" w14:paraId="4AF957C4" w14:textId="77777777" w:rsidTr="00864012">
        <w:tc>
          <w:tcPr>
            <w:tcW w:w="1157" w:type="dxa"/>
            <w:tcBorders>
              <w:left w:val="single" w:sz="4" w:space="0" w:color="auto"/>
              <w:right w:val="single" w:sz="4" w:space="0" w:color="auto"/>
            </w:tcBorders>
          </w:tcPr>
          <w:p w14:paraId="3E73F5BA" w14:textId="1B27DA26" w:rsidR="007A4FB7" w:rsidRPr="00381406" w:rsidRDefault="007A4FB7" w:rsidP="00A466AA">
            <w:pPr>
              <w:jc w:val="center"/>
              <w:rPr>
                <w:sz w:val="18"/>
                <w:szCs w:val="18"/>
                <w:lang w:eastAsia="es-CO"/>
              </w:rPr>
            </w:pPr>
            <w:r>
              <w:rPr>
                <w:sz w:val="18"/>
                <w:szCs w:val="18"/>
                <w:lang w:eastAsia="es-CO"/>
              </w:rPr>
              <w:t>Densidade à 15 ºC (kg/m</w:t>
            </w:r>
            <w:r>
              <w:rPr>
                <w:sz w:val="18"/>
                <w:szCs w:val="18"/>
                <w:vertAlign w:val="superscript"/>
                <w:lang w:eastAsia="es-CO"/>
              </w:rPr>
              <w:t>3</w:t>
            </w:r>
            <w:r>
              <w:rPr>
                <w:sz w:val="18"/>
                <w:szCs w:val="18"/>
                <w:lang w:eastAsia="es-CO"/>
              </w:rPr>
              <w:t>)</w:t>
            </w:r>
          </w:p>
        </w:tc>
        <w:tc>
          <w:tcPr>
            <w:tcW w:w="776" w:type="dxa"/>
            <w:tcBorders>
              <w:left w:val="single" w:sz="4" w:space="0" w:color="auto"/>
              <w:right w:val="single" w:sz="4" w:space="0" w:color="auto"/>
            </w:tcBorders>
            <w:vAlign w:val="center"/>
          </w:tcPr>
          <w:p w14:paraId="3F670487" w14:textId="4EDFA950" w:rsidR="007A4FB7" w:rsidRDefault="007A4FB7" w:rsidP="007A4FB7">
            <w:pPr>
              <w:jc w:val="center"/>
              <w:rPr>
                <w:sz w:val="18"/>
                <w:szCs w:val="18"/>
                <w:lang w:eastAsia="es-CO"/>
              </w:rPr>
            </w:pPr>
            <w:r w:rsidRPr="007A4FB7">
              <w:rPr>
                <w:sz w:val="18"/>
                <w:szCs w:val="18"/>
                <w:lang w:eastAsia="es-CO"/>
              </w:rPr>
              <w:t>EN ISO 12185</w:t>
            </w:r>
          </w:p>
        </w:tc>
        <w:tc>
          <w:tcPr>
            <w:tcW w:w="787" w:type="dxa"/>
            <w:tcBorders>
              <w:left w:val="single" w:sz="4" w:space="0" w:color="auto"/>
              <w:right w:val="single" w:sz="4" w:space="0" w:color="auto"/>
            </w:tcBorders>
            <w:vAlign w:val="center"/>
          </w:tcPr>
          <w:p w14:paraId="4595ECB5" w14:textId="3FAF33E7" w:rsidR="007A4FB7" w:rsidRPr="003A6D1E" w:rsidRDefault="007A4FB7" w:rsidP="00381406">
            <w:pPr>
              <w:jc w:val="center"/>
              <w:rPr>
                <w:sz w:val="18"/>
                <w:szCs w:val="18"/>
                <w:lang w:eastAsia="es-CO"/>
              </w:rPr>
            </w:pPr>
            <w:r>
              <w:rPr>
                <w:sz w:val="18"/>
                <w:szCs w:val="18"/>
                <w:lang w:eastAsia="es-CO"/>
              </w:rPr>
              <w:t>843,8</w:t>
            </w:r>
          </w:p>
        </w:tc>
        <w:tc>
          <w:tcPr>
            <w:tcW w:w="896" w:type="dxa"/>
            <w:tcBorders>
              <w:left w:val="single" w:sz="4" w:space="0" w:color="auto"/>
              <w:right w:val="single" w:sz="4" w:space="0" w:color="auto"/>
            </w:tcBorders>
            <w:vAlign w:val="center"/>
          </w:tcPr>
          <w:p w14:paraId="60924A37" w14:textId="3EE64DD0" w:rsidR="007A4FB7" w:rsidRPr="003A6D1E" w:rsidRDefault="007A4FB7" w:rsidP="00381406">
            <w:pPr>
              <w:jc w:val="center"/>
              <w:rPr>
                <w:sz w:val="18"/>
                <w:szCs w:val="18"/>
                <w:lang w:eastAsia="es-CO"/>
              </w:rPr>
            </w:pPr>
            <w:r>
              <w:rPr>
                <w:sz w:val="18"/>
                <w:szCs w:val="18"/>
                <w:lang w:eastAsia="es-CO"/>
              </w:rPr>
              <w:t>885,9</w:t>
            </w:r>
          </w:p>
        </w:tc>
        <w:tc>
          <w:tcPr>
            <w:tcW w:w="741" w:type="dxa"/>
            <w:tcBorders>
              <w:left w:val="single" w:sz="4" w:space="0" w:color="auto"/>
              <w:right w:val="single" w:sz="4" w:space="0" w:color="auto"/>
            </w:tcBorders>
            <w:vAlign w:val="center"/>
          </w:tcPr>
          <w:p w14:paraId="23A6A449" w14:textId="642AAB62" w:rsidR="007A4FB7" w:rsidRPr="003A6D1E" w:rsidRDefault="007A4FB7" w:rsidP="00381406">
            <w:pPr>
              <w:jc w:val="center"/>
              <w:rPr>
                <w:sz w:val="18"/>
                <w:szCs w:val="18"/>
                <w:lang w:eastAsia="es-CO"/>
              </w:rPr>
            </w:pPr>
            <w:r>
              <w:rPr>
                <w:sz w:val="18"/>
                <w:szCs w:val="18"/>
                <w:lang w:eastAsia="es-CO"/>
              </w:rPr>
              <w:t>775,8</w:t>
            </w:r>
          </w:p>
        </w:tc>
      </w:tr>
      <w:tr w:rsidR="007A4FB7" w:rsidRPr="003A6D1E" w14:paraId="1E8C7F53" w14:textId="77777777" w:rsidTr="00864012">
        <w:tc>
          <w:tcPr>
            <w:tcW w:w="1157" w:type="dxa"/>
            <w:tcBorders>
              <w:left w:val="single" w:sz="4" w:space="0" w:color="auto"/>
              <w:right w:val="single" w:sz="4" w:space="0" w:color="auto"/>
            </w:tcBorders>
            <w:vAlign w:val="center"/>
          </w:tcPr>
          <w:p w14:paraId="0F399E70" w14:textId="1FDCE512" w:rsidR="007A4FB7" w:rsidRPr="003A6D1E" w:rsidRDefault="007A4FB7" w:rsidP="00381406">
            <w:pPr>
              <w:jc w:val="center"/>
              <w:rPr>
                <w:sz w:val="18"/>
                <w:szCs w:val="18"/>
                <w:lang w:eastAsia="es-CO"/>
              </w:rPr>
            </w:pPr>
            <w:r>
              <w:rPr>
                <w:sz w:val="18"/>
                <w:szCs w:val="18"/>
                <w:lang w:eastAsia="es-CO"/>
              </w:rPr>
              <w:t>Viscosidade cinemática a 40 ºC (mm²/s)</w:t>
            </w:r>
          </w:p>
        </w:tc>
        <w:tc>
          <w:tcPr>
            <w:tcW w:w="776" w:type="dxa"/>
            <w:tcBorders>
              <w:left w:val="single" w:sz="4" w:space="0" w:color="auto"/>
              <w:right w:val="single" w:sz="4" w:space="0" w:color="auto"/>
            </w:tcBorders>
            <w:vAlign w:val="center"/>
          </w:tcPr>
          <w:p w14:paraId="2FB3A6C7" w14:textId="6430DB46" w:rsidR="007A4FB7" w:rsidRDefault="007A4FB7" w:rsidP="007A4FB7">
            <w:pPr>
              <w:jc w:val="center"/>
              <w:rPr>
                <w:sz w:val="18"/>
                <w:szCs w:val="18"/>
                <w:lang w:eastAsia="es-CO"/>
              </w:rPr>
            </w:pPr>
            <w:r w:rsidRPr="007A4FB7">
              <w:rPr>
                <w:sz w:val="18"/>
                <w:szCs w:val="18"/>
                <w:lang w:eastAsia="es-CO"/>
              </w:rPr>
              <w:t>EN ISO 3104</w:t>
            </w:r>
          </w:p>
        </w:tc>
        <w:tc>
          <w:tcPr>
            <w:tcW w:w="787" w:type="dxa"/>
            <w:tcBorders>
              <w:left w:val="single" w:sz="4" w:space="0" w:color="auto"/>
              <w:right w:val="single" w:sz="4" w:space="0" w:color="auto"/>
            </w:tcBorders>
            <w:vAlign w:val="center"/>
          </w:tcPr>
          <w:p w14:paraId="307FDF8B" w14:textId="6E258030" w:rsidR="007A4FB7" w:rsidRPr="003A6D1E" w:rsidRDefault="007A4FB7" w:rsidP="00381406">
            <w:pPr>
              <w:jc w:val="center"/>
              <w:rPr>
                <w:sz w:val="18"/>
                <w:szCs w:val="18"/>
                <w:lang w:eastAsia="es-CO"/>
              </w:rPr>
            </w:pPr>
            <w:r>
              <w:rPr>
                <w:sz w:val="18"/>
                <w:szCs w:val="18"/>
                <w:lang w:eastAsia="es-CO"/>
              </w:rPr>
              <w:t>2,24</w:t>
            </w:r>
          </w:p>
        </w:tc>
        <w:tc>
          <w:tcPr>
            <w:tcW w:w="896" w:type="dxa"/>
            <w:tcBorders>
              <w:left w:val="single" w:sz="4" w:space="0" w:color="auto"/>
              <w:right w:val="single" w:sz="4" w:space="0" w:color="auto"/>
            </w:tcBorders>
            <w:vAlign w:val="center"/>
          </w:tcPr>
          <w:p w14:paraId="34AF9B75" w14:textId="2DF3F3D5" w:rsidR="007A4FB7" w:rsidRPr="003A6D1E" w:rsidRDefault="007A4FB7" w:rsidP="00A466AA">
            <w:pPr>
              <w:jc w:val="center"/>
              <w:rPr>
                <w:sz w:val="18"/>
                <w:szCs w:val="18"/>
                <w:lang w:eastAsia="es-CO"/>
              </w:rPr>
            </w:pPr>
            <w:r>
              <w:rPr>
                <w:sz w:val="18"/>
                <w:szCs w:val="18"/>
                <w:lang w:eastAsia="es-CO"/>
              </w:rPr>
              <w:t>4,19</w:t>
            </w:r>
          </w:p>
        </w:tc>
        <w:tc>
          <w:tcPr>
            <w:tcW w:w="741" w:type="dxa"/>
            <w:tcBorders>
              <w:left w:val="single" w:sz="4" w:space="0" w:color="auto"/>
              <w:right w:val="single" w:sz="4" w:space="0" w:color="auto"/>
            </w:tcBorders>
            <w:vAlign w:val="center"/>
          </w:tcPr>
          <w:p w14:paraId="4FEBA7AD" w14:textId="34AC87C7" w:rsidR="007A4FB7" w:rsidRPr="003A6D1E" w:rsidRDefault="007A4FB7" w:rsidP="00381406">
            <w:pPr>
              <w:jc w:val="center"/>
              <w:rPr>
                <w:sz w:val="18"/>
                <w:szCs w:val="18"/>
                <w:lang w:eastAsia="es-CO"/>
              </w:rPr>
            </w:pPr>
            <w:r>
              <w:rPr>
                <w:sz w:val="18"/>
                <w:szCs w:val="18"/>
                <w:lang w:eastAsia="es-CO"/>
              </w:rPr>
              <w:t>2,65</w:t>
            </w:r>
          </w:p>
        </w:tc>
      </w:tr>
      <w:tr w:rsidR="007A4FB7" w:rsidRPr="003A6D1E" w14:paraId="16509D65" w14:textId="77777777" w:rsidTr="00864012">
        <w:tc>
          <w:tcPr>
            <w:tcW w:w="1157" w:type="dxa"/>
            <w:tcBorders>
              <w:left w:val="single" w:sz="4" w:space="0" w:color="auto"/>
              <w:right w:val="single" w:sz="4" w:space="0" w:color="auto"/>
            </w:tcBorders>
            <w:vAlign w:val="center"/>
          </w:tcPr>
          <w:p w14:paraId="3C4E55AC" w14:textId="068B7D7F" w:rsidR="007A4FB7" w:rsidRPr="003A6D1E" w:rsidRDefault="007A4FB7" w:rsidP="00381406">
            <w:pPr>
              <w:jc w:val="center"/>
              <w:rPr>
                <w:sz w:val="18"/>
                <w:szCs w:val="18"/>
                <w:lang w:eastAsia="es-CO"/>
              </w:rPr>
            </w:pPr>
            <w:r>
              <w:rPr>
                <w:sz w:val="18"/>
                <w:szCs w:val="18"/>
                <w:lang w:eastAsia="es-CO"/>
              </w:rPr>
              <w:t>Poder calorífico inferior (MJ/kg)</w:t>
            </w:r>
          </w:p>
        </w:tc>
        <w:tc>
          <w:tcPr>
            <w:tcW w:w="776" w:type="dxa"/>
            <w:tcBorders>
              <w:left w:val="single" w:sz="4" w:space="0" w:color="auto"/>
              <w:right w:val="single" w:sz="4" w:space="0" w:color="auto"/>
            </w:tcBorders>
            <w:vAlign w:val="center"/>
          </w:tcPr>
          <w:p w14:paraId="3B90E03C" w14:textId="75A076F1" w:rsidR="007A4FB7" w:rsidRDefault="007A4FB7" w:rsidP="007A4FB7">
            <w:pPr>
              <w:jc w:val="center"/>
              <w:rPr>
                <w:sz w:val="18"/>
                <w:szCs w:val="18"/>
                <w:lang w:eastAsia="es-CO"/>
              </w:rPr>
            </w:pPr>
            <w:r w:rsidRPr="007A4FB7">
              <w:rPr>
                <w:sz w:val="18"/>
                <w:szCs w:val="18"/>
                <w:lang w:eastAsia="es-CO"/>
              </w:rPr>
              <w:t>UNE 51123</w:t>
            </w:r>
          </w:p>
        </w:tc>
        <w:tc>
          <w:tcPr>
            <w:tcW w:w="787" w:type="dxa"/>
            <w:tcBorders>
              <w:left w:val="single" w:sz="4" w:space="0" w:color="auto"/>
              <w:right w:val="single" w:sz="4" w:space="0" w:color="auto"/>
            </w:tcBorders>
            <w:vAlign w:val="center"/>
          </w:tcPr>
          <w:p w14:paraId="24396AD9" w14:textId="1A11E528" w:rsidR="007A4FB7" w:rsidRPr="003A6D1E" w:rsidRDefault="007A4FB7" w:rsidP="00381406">
            <w:pPr>
              <w:jc w:val="center"/>
              <w:rPr>
                <w:sz w:val="18"/>
                <w:szCs w:val="18"/>
                <w:lang w:eastAsia="es-CO"/>
              </w:rPr>
            </w:pPr>
            <w:r>
              <w:rPr>
                <w:sz w:val="18"/>
                <w:szCs w:val="18"/>
                <w:lang w:eastAsia="es-CO"/>
              </w:rPr>
              <w:t>42,54</w:t>
            </w:r>
          </w:p>
        </w:tc>
        <w:tc>
          <w:tcPr>
            <w:tcW w:w="896" w:type="dxa"/>
            <w:tcBorders>
              <w:left w:val="single" w:sz="4" w:space="0" w:color="auto"/>
              <w:right w:val="single" w:sz="4" w:space="0" w:color="auto"/>
            </w:tcBorders>
            <w:vAlign w:val="center"/>
          </w:tcPr>
          <w:p w14:paraId="49C4C59F" w14:textId="1965AFE0" w:rsidR="007A4FB7" w:rsidRPr="003A6D1E" w:rsidRDefault="007A4FB7" w:rsidP="00381406">
            <w:pPr>
              <w:jc w:val="center"/>
              <w:rPr>
                <w:sz w:val="18"/>
                <w:szCs w:val="18"/>
                <w:lang w:eastAsia="es-CO"/>
              </w:rPr>
            </w:pPr>
            <w:r>
              <w:rPr>
                <w:sz w:val="18"/>
                <w:szCs w:val="18"/>
                <w:lang w:eastAsia="es-CO"/>
              </w:rPr>
              <w:t>37,30</w:t>
            </w:r>
          </w:p>
        </w:tc>
        <w:tc>
          <w:tcPr>
            <w:tcW w:w="741" w:type="dxa"/>
            <w:tcBorders>
              <w:left w:val="single" w:sz="4" w:space="0" w:color="auto"/>
              <w:right w:val="single" w:sz="4" w:space="0" w:color="auto"/>
            </w:tcBorders>
            <w:vAlign w:val="center"/>
          </w:tcPr>
          <w:p w14:paraId="1CDE46D8" w14:textId="64C099EF" w:rsidR="007A4FB7" w:rsidRPr="003A6D1E" w:rsidRDefault="007A4FB7" w:rsidP="00381406">
            <w:pPr>
              <w:jc w:val="center"/>
              <w:rPr>
                <w:sz w:val="18"/>
                <w:szCs w:val="18"/>
                <w:lang w:eastAsia="es-CO"/>
              </w:rPr>
            </w:pPr>
            <w:r>
              <w:rPr>
                <w:sz w:val="18"/>
                <w:szCs w:val="18"/>
                <w:lang w:eastAsia="es-CO"/>
              </w:rPr>
              <w:t>43,73</w:t>
            </w:r>
          </w:p>
        </w:tc>
      </w:tr>
      <w:tr w:rsidR="007A4FB7" w:rsidRPr="003A6D1E" w14:paraId="4A957B8F" w14:textId="77777777" w:rsidTr="00864012">
        <w:tc>
          <w:tcPr>
            <w:tcW w:w="1157" w:type="dxa"/>
            <w:tcBorders>
              <w:left w:val="single" w:sz="4" w:space="0" w:color="auto"/>
              <w:right w:val="single" w:sz="4" w:space="0" w:color="auto"/>
            </w:tcBorders>
            <w:vAlign w:val="center"/>
          </w:tcPr>
          <w:p w14:paraId="35A58124" w14:textId="0A5F4129" w:rsidR="007A4FB7" w:rsidRPr="003A6D1E" w:rsidRDefault="007A4FB7" w:rsidP="00381406">
            <w:pPr>
              <w:jc w:val="center"/>
              <w:rPr>
                <w:sz w:val="18"/>
                <w:szCs w:val="18"/>
                <w:lang w:eastAsia="es-CO"/>
              </w:rPr>
            </w:pPr>
            <w:r>
              <w:rPr>
                <w:sz w:val="18"/>
                <w:szCs w:val="18"/>
                <w:lang w:eastAsia="es-CO"/>
              </w:rPr>
              <w:t>Número de cetano</w:t>
            </w:r>
          </w:p>
        </w:tc>
        <w:tc>
          <w:tcPr>
            <w:tcW w:w="776" w:type="dxa"/>
            <w:tcBorders>
              <w:left w:val="single" w:sz="4" w:space="0" w:color="auto"/>
              <w:right w:val="single" w:sz="4" w:space="0" w:color="auto"/>
            </w:tcBorders>
            <w:vAlign w:val="center"/>
          </w:tcPr>
          <w:p w14:paraId="0A7FF57E" w14:textId="21FE0F49" w:rsidR="007A4FB7" w:rsidRDefault="007A4FB7" w:rsidP="007A4FB7">
            <w:pPr>
              <w:jc w:val="center"/>
              <w:rPr>
                <w:sz w:val="18"/>
                <w:szCs w:val="18"/>
                <w:lang w:eastAsia="es-CO"/>
              </w:rPr>
            </w:pPr>
            <w:r w:rsidRPr="007A4FB7">
              <w:rPr>
                <w:sz w:val="18"/>
                <w:szCs w:val="18"/>
                <w:lang w:eastAsia="es-CO"/>
              </w:rPr>
              <w:t>ASTM D613</w:t>
            </w:r>
          </w:p>
        </w:tc>
        <w:tc>
          <w:tcPr>
            <w:tcW w:w="787" w:type="dxa"/>
            <w:tcBorders>
              <w:left w:val="single" w:sz="4" w:space="0" w:color="auto"/>
              <w:right w:val="single" w:sz="4" w:space="0" w:color="auto"/>
            </w:tcBorders>
            <w:vAlign w:val="center"/>
          </w:tcPr>
          <w:p w14:paraId="2958207D" w14:textId="3FF73A2F" w:rsidR="007A4FB7" w:rsidRPr="003A6D1E" w:rsidRDefault="007A4FB7" w:rsidP="00381406">
            <w:pPr>
              <w:jc w:val="center"/>
              <w:rPr>
                <w:sz w:val="18"/>
                <w:szCs w:val="18"/>
                <w:lang w:eastAsia="es-CO"/>
              </w:rPr>
            </w:pPr>
            <w:r>
              <w:rPr>
                <w:sz w:val="18"/>
                <w:szCs w:val="18"/>
                <w:lang w:eastAsia="es-CO"/>
              </w:rPr>
              <w:t>44,7</w:t>
            </w:r>
          </w:p>
        </w:tc>
        <w:tc>
          <w:tcPr>
            <w:tcW w:w="896" w:type="dxa"/>
            <w:tcBorders>
              <w:left w:val="single" w:sz="4" w:space="0" w:color="auto"/>
              <w:right w:val="single" w:sz="4" w:space="0" w:color="auto"/>
            </w:tcBorders>
            <w:vAlign w:val="center"/>
          </w:tcPr>
          <w:p w14:paraId="34E33028" w14:textId="0092F557" w:rsidR="007A4FB7" w:rsidRPr="003A6D1E" w:rsidRDefault="007A4FB7" w:rsidP="00381406">
            <w:pPr>
              <w:jc w:val="center"/>
              <w:rPr>
                <w:sz w:val="18"/>
                <w:szCs w:val="18"/>
                <w:lang w:eastAsia="es-CO"/>
              </w:rPr>
            </w:pPr>
            <w:r>
              <w:rPr>
                <w:sz w:val="18"/>
                <w:szCs w:val="18"/>
                <w:lang w:eastAsia="es-CO"/>
              </w:rPr>
              <w:t>55,4</w:t>
            </w:r>
          </w:p>
        </w:tc>
        <w:tc>
          <w:tcPr>
            <w:tcW w:w="741" w:type="dxa"/>
            <w:tcBorders>
              <w:left w:val="single" w:sz="4" w:space="0" w:color="auto"/>
              <w:right w:val="single" w:sz="4" w:space="0" w:color="auto"/>
            </w:tcBorders>
            <w:vAlign w:val="center"/>
          </w:tcPr>
          <w:p w14:paraId="0ABB32B8" w14:textId="4F3FEF0E" w:rsidR="007A4FB7" w:rsidRPr="003A6D1E" w:rsidRDefault="007A4FB7" w:rsidP="00381406">
            <w:pPr>
              <w:jc w:val="center"/>
              <w:rPr>
                <w:sz w:val="18"/>
                <w:szCs w:val="18"/>
                <w:lang w:eastAsia="es-CO"/>
              </w:rPr>
            </w:pPr>
            <w:r>
              <w:rPr>
                <w:sz w:val="18"/>
                <w:szCs w:val="18"/>
                <w:lang w:eastAsia="es-CO"/>
              </w:rPr>
              <w:t>81,8</w:t>
            </w:r>
          </w:p>
        </w:tc>
      </w:tr>
    </w:tbl>
    <w:p w14:paraId="5AA8CC79" w14:textId="509A777D" w:rsidR="00FE3490" w:rsidRPr="00C91AFA" w:rsidRDefault="00FE3490" w:rsidP="00FE3490">
      <w:pPr>
        <w:pStyle w:val="Legenda"/>
      </w:pPr>
      <w:r w:rsidRPr="00C91AFA">
        <w:t>F</w:t>
      </w:r>
      <w:r w:rsidR="00433D75">
        <w:t>o</w:t>
      </w:r>
      <w:r w:rsidRPr="00C91AFA">
        <w:t xml:space="preserve">nte: </w:t>
      </w:r>
      <w:r w:rsidR="00433D75">
        <w:t xml:space="preserve">Adaptado de Lapuerta </w:t>
      </w:r>
      <w:sdt>
        <w:sdtPr>
          <w:rPr>
            <w:color w:val="000000"/>
          </w:rPr>
          <w:tag w:val="MENDELEY_CITATION_v3_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"/>
          <w:id w:val="-1953704059"/>
          <w:placeholder>
            <w:docPart w:val="DefaultPlaceholder_-1854013440"/>
          </w:placeholder>
        </w:sdtPr>
        <w:sdtEndPr/>
        <w:sdtContent>
          <w:r w:rsidR="00DE1DE1" w:rsidRPr="00DE1DE1">
            <w:rPr>
              <w:color w:val="000000"/>
            </w:rPr>
            <w:t>[12]</w:t>
          </w:r>
        </w:sdtContent>
      </w:sdt>
      <w:r w:rsidRPr="00C91AFA">
        <w:t>.</w:t>
      </w:r>
    </w:p>
    <w:p w14:paraId="72C05C03" w14:textId="77777777" w:rsidR="00FE3490" w:rsidRPr="00341F9C" w:rsidRDefault="00FE3490" w:rsidP="002E2C39"/>
    <w:p w14:paraId="528BE49F" w14:textId="77777777" w:rsidR="008B2977" w:rsidRPr="00C91AFA" w:rsidRDefault="008B2977" w:rsidP="00FB73A9"/>
    <w:p w14:paraId="0C826236" w14:textId="5693EA48" w:rsidR="00E72566" w:rsidRDefault="00EB556A" w:rsidP="00960B8F">
      <w:pPr>
        <w:pStyle w:val="Ttulo1"/>
      </w:pPr>
      <w:r>
        <w:t>Metodologia</w:t>
      </w:r>
    </w:p>
    <w:p w14:paraId="666307E3" w14:textId="481F2A89" w:rsidR="00660304" w:rsidRDefault="00660304" w:rsidP="00660304"/>
    <w:p w14:paraId="1214BB49" w14:textId="53712FE0" w:rsidR="0000536A" w:rsidRDefault="00836AB4" w:rsidP="00660304">
      <w:r>
        <w:t xml:space="preserve">Diversas pesquisas </w:t>
      </w:r>
      <w:r w:rsidR="00687EBF">
        <w:t xml:space="preserve">experimentais são </w:t>
      </w:r>
      <w:r w:rsidR="00C14891">
        <w:t>realizadas</w:t>
      </w:r>
      <w:r w:rsidR="00687EBF">
        <w:t xml:space="preserve"> afim de verificar alternativas para os problemas ambientais causados pela queima dos combustíveis f</w:t>
      </w:r>
      <w:r w:rsidR="0000536A">
        <w:t>ó</w:t>
      </w:r>
      <w:r w:rsidR="00687EBF">
        <w:t xml:space="preserve">sseis. Contudo, estes trabalhos apresentam variações do volume de HVO e álcoois nas misturas com Diesel mineral. Portanto este trabalho visa sintetizar </w:t>
      </w:r>
      <w:r w:rsidR="00F70091">
        <w:t>as diversas pesquisas</w:t>
      </w:r>
      <w:r w:rsidR="00687EBF">
        <w:t xml:space="preserve"> experimentais realizados com o uso de </w:t>
      </w:r>
      <w:r>
        <w:t xml:space="preserve">Diesel, </w:t>
      </w:r>
      <w:r w:rsidR="00F70091">
        <w:t>HVO e</w:t>
      </w:r>
      <w:r>
        <w:t>/ou</w:t>
      </w:r>
      <w:r w:rsidR="00F70091">
        <w:t xml:space="preserve"> álcoois</w:t>
      </w:r>
      <w:r w:rsidR="00687EBF">
        <w:t xml:space="preserve"> por pesquisadores, apresentando as suas principais conclusões e indicar uma mistura ótima para o funcionamento de um motor de ignição por compressão.</w:t>
      </w:r>
      <w:r w:rsidR="005B0B42">
        <w:t xml:space="preserve"> Para tal foram selecionados diversos artigos de modo </w:t>
      </w:r>
      <w:r w:rsidR="005B0B42" w:rsidRPr="005B0B42">
        <w:t xml:space="preserve">que cada um apresentasse contribuições sobre o tema proposto, o que indicava tratar-se de uma revisão de literatura ou experimentos realizados. </w:t>
      </w:r>
    </w:p>
    <w:p w14:paraId="15E36339" w14:textId="280949D2" w:rsidR="0000536A" w:rsidRDefault="0000536A" w:rsidP="00660304">
      <w:r w:rsidRPr="0000536A">
        <w:t>A busca bibliográfica foi realizada em julho de 2022, utilizando o buscador Periódico CAPES, disponível em https://www.periodicos.capes.gov.br. As palavras-chave util</w:t>
      </w:r>
      <w:r w:rsidR="00DE1DE1">
        <w:t>izadas foram: Óleo vegetal hidra</w:t>
      </w:r>
      <w:r w:rsidRPr="0000536A">
        <w:t xml:space="preserve">tado; </w:t>
      </w:r>
      <w:r>
        <w:t xml:space="preserve">HVO; </w:t>
      </w:r>
      <w:r w:rsidRPr="0000536A">
        <w:t xml:space="preserve">Diesel; Aditivo; </w:t>
      </w:r>
      <w:r>
        <w:t>Álcool; Álcoois; Motor de combustão interna; Motor diesel</w:t>
      </w:r>
      <w:r w:rsidRPr="0000536A">
        <w:t>.</w:t>
      </w:r>
      <w:r>
        <w:t xml:space="preserve"> Estas palavras foram relacionadas entre si ou pesquisadas de forma individual, afim de identificar os trabalhos.</w:t>
      </w:r>
    </w:p>
    <w:p w14:paraId="2BEF363D" w14:textId="735168B7" w:rsidR="00687EBF" w:rsidRDefault="0000536A">
      <w:r w:rsidRPr="0000536A">
        <w:t xml:space="preserve">Os artigos dos últimos 10 anos foram selecionados para que cada um apresentasse contribuições sobre o tema proposto, o que indicava tratar-se de uma revisão de literatura ou experimentos realizados na língua inglesa. Alguns artigos foram selecionados independentemente </w:t>
      </w:r>
      <w:r w:rsidRPr="0000536A">
        <w:t>da data de publicação devido à sua relevância científica para este trabalho</w:t>
      </w:r>
      <w:r w:rsidR="005B0B42" w:rsidRPr="005B0B42">
        <w:t>.</w:t>
      </w:r>
    </w:p>
    <w:p w14:paraId="2EF0B592" w14:textId="77777777" w:rsidR="00687EBF" w:rsidRDefault="00687EBF" w:rsidP="00660304"/>
    <w:p w14:paraId="3DD8EDB3" w14:textId="3FDCE3D3" w:rsidR="00A84CB6" w:rsidRPr="00C91AFA" w:rsidRDefault="00FE3490" w:rsidP="00F70091">
      <w:pPr>
        <w:pStyle w:val="Ttulo1"/>
      </w:pPr>
      <w:r>
        <w:t>Resultados</w:t>
      </w:r>
    </w:p>
    <w:p w14:paraId="6B87D9FC" w14:textId="77777777" w:rsidR="009B4D5F" w:rsidRPr="00C91AFA" w:rsidRDefault="009B4D5F" w:rsidP="00FB73A9"/>
    <w:p w14:paraId="0AED7522" w14:textId="77777777" w:rsidR="00F70091" w:rsidRPr="00660304" w:rsidRDefault="00F70091" w:rsidP="00F70091">
      <w:r>
        <w:t>Os combustíveis são substâncias utilizadas nos motores de ignição para a geração de trabalho mecânico. Os motores de ignição por compressão podem operar com diversas combinações de combustíveis devido as suas características como alta taxa de compressão e a ausência de centelha. Os combustíveis mais utilizados por esses motores em aplicações rodoviárias são o Diesel fóssil e o biodiesel. O uso de álcoois como aditivos e o HVO vem se apresentando como alternativas visando a redução das emissões de poluentes e o aumento do desempenho destes equipamentos.</w:t>
      </w:r>
    </w:p>
    <w:p w14:paraId="3AC0D3E2" w14:textId="688D22F1" w:rsidR="009B4D5F" w:rsidRPr="00C91AFA" w:rsidRDefault="009B4D5F" w:rsidP="002E2C39"/>
    <w:p w14:paraId="386A53E0" w14:textId="66F3D27D" w:rsidR="00A84CB6" w:rsidRPr="00C91AFA" w:rsidRDefault="00163401" w:rsidP="00960B8F">
      <w:pPr>
        <w:pStyle w:val="Ttulo2"/>
      </w:pPr>
      <w:r>
        <w:t>Óleo vegetal hidratado</w:t>
      </w:r>
    </w:p>
    <w:p w14:paraId="55BF26DE" w14:textId="77777777" w:rsidR="009B4D5F" w:rsidRPr="00C91AFA" w:rsidRDefault="009B4D5F" w:rsidP="002E2C39"/>
    <w:p w14:paraId="7D04E819" w14:textId="268EA1C7" w:rsidR="009E0CC5" w:rsidRPr="007209E8" w:rsidRDefault="007209E8" w:rsidP="002E2C39">
      <w:r>
        <w:t>O óleo vegetal hidratado se apresenta como uma opção ao biodiesel. Este é um biocombustível originado através de um processo de hidrotratamento onde o H</w:t>
      </w:r>
      <w:r>
        <w:rPr>
          <w:vertAlign w:val="subscript"/>
        </w:rPr>
        <w:t>2</w:t>
      </w:r>
      <w:r>
        <w:t xml:space="preserve"> no processo irá converter a matéria-prima em compostos parafínicos </w:t>
      </w:r>
      <w:sdt>
        <w:sdtPr>
          <w:rPr>
            <w:color w:val="000000"/>
          </w:rPr>
          <w:tag w:val="MENDELEY_CITATION_v3_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"/>
          <w:id w:val="-576281140"/>
          <w:placeholder>
            <w:docPart w:val="DefaultPlaceholder_-1854013440"/>
          </w:placeholder>
        </w:sdtPr>
        <w:sdtEndPr/>
        <w:sdtContent>
          <w:r w:rsidR="00DE1DE1" w:rsidRPr="00DE1DE1">
            <w:rPr>
              <w:color w:val="000000"/>
            </w:rPr>
            <w:t>[13]</w:t>
          </w:r>
        </w:sdtContent>
      </w:sdt>
      <w:r>
        <w:t xml:space="preserve">. O HVO não apresenta oxigênio na sua estrutura molecular devido a hidrogenização das ligações duplas nas cadeias de triglicerídeos </w:t>
      </w:r>
      <w:sdt>
        <w:sdtPr>
          <w:rPr>
            <w:color w:val="000000"/>
          </w:rPr>
          <w:tag w:val="MENDELEY_CITATION_v3_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"/>
          <w:id w:val="2078624996"/>
          <w:placeholder>
            <w:docPart w:val="DefaultPlaceholder_-1854013440"/>
          </w:placeholder>
        </w:sdtPr>
        <w:sdtEndPr/>
        <w:sdtContent>
          <w:r w:rsidR="00DE1DE1" w:rsidRPr="00DE1DE1">
            <w:rPr>
              <w:color w:val="000000"/>
            </w:rPr>
            <w:t>[12]</w:t>
          </w:r>
        </w:sdtContent>
      </w:sdt>
      <w:r w:rsidR="00D637F3">
        <w:rPr>
          <w:color w:val="000000"/>
        </w:rPr>
        <w:t>, o que o torna mais próximo ao Diesel fóssil.</w:t>
      </w:r>
      <w:r w:rsidR="00804D80">
        <w:rPr>
          <w:color w:val="000000"/>
        </w:rPr>
        <w:t xml:space="preserve"> O seu subproduto é o propanol, que apresenta </w:t>
      </w:r>
      <w:r w:rsidR="00D637F3">
        <w:rPr>
          <w:color w:val="000000"/>
        </w:rPr>
        <w:t xml:space="preserve"> </w:t>
      </w:r>
      <w:r w:rsidR="00804D80">
        <w:rPr>
          <w:color w:val="000000"/>
        </w:rPr>
        <w:t xml:space="preserve">um valor comercial maior em relação a glicerina, gerada pela transterificação </w:t>
      </w:r>
      <w:sdt>
        <w:sdtPr>
          <w:rPr>
            <w:color w:val="000000"/>
          </w:rPr>
          <w:tag w:val="MENDELEY_CITATION_v3_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"/>
          <w:id w:val="1088432007"/>
          <w:placeholder>
            <w:docPart w:val="DefaultPlaceholder_-1854013440"/>
          </w:placeholder>
        </w:sdtPr>
        <w:sdtEndPr/>
        <w:sdtContent>
          <w:r w:rsidR="00DE1DE1" w:rsidRPr="00DE1DE1">
            <w:rPr>
              <w:color w:val="000000"/>
            </w:rPr>
            <w:t>[14]</w:t>
          </w:r>
        </w:sdtContent>
      </w:sdt>
      <w:r w:rsidR="00804D80">
        <w:rPr>
          <w:color w:val="000000"/>
        </w:rPr>
        <w:t>.</w:t>
      </w:r>
    </w:p>
    <w:p w14:paraId="4CB99447" w14:textId="77777777" w:rsidR="00B92224" w:rsidRPr="00C91AFA" w:rsidRDefault="00B92224" w:rsidP="002E2C39"/>
    <w:p w14:paraId="59A7D786" w14:textId="6DB3BF44" w:rsidR="008C7C81" w:rsidRPr="00C91AFA" w:rsidRDefault="008F4AA3" w:rsidP="00D27DB6">
      <w:pPr>
        <w:pStyle w:val="Ttulo2"/>
      </w:pPr>
      <w:r>
        <w:t>Álcoois</w:t>
      </w:r>
      <w:r w:rsidR="00D27DB6" w:rsidRPr="00C91AFA">
        <w:t xml:space="preserve"> </w:t>
      </w:r>
    </w:p>
    <w:p w14:paraId="6A76338E" w14:textId="6D7F07D2" w:rsidR="00D27DB6" w:rsidRDefault="00D27DB6" w:rsidP="00D27DB6"/>
    <w:p w14:paraId="352E7A43" w14:textId="1FD4109C" w:rsidR="00804D80" w:rsidRDefault="00804D80" w:rsidP="00D27DB6">
      <w:r>
        <w:t>Os álcoois são substâncias utilizadas junto ao Diesel fóssil visando reduzir as emissões de HC’s, NO</w:t>
      </w:r>
      <w:r>
        <w:rPr>
          <w:vertAlign w:val="subscript"/>
        </w:rPr>
        <w:t>x</w:t>
      </w:r>
      <w:r>
        <w:t xml:space="preserve"> e fuligem devido à redução de temperatura provocada na câmera de combustão </w:t>
      </w:r>
      <w:sdt>
        <w:sdtPr>
          <w:rPr>
            <w:color w:val="000000"/>
          </w:rPr>
          <w:tag w:val="MENDELEY_CITATION_v3_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"/>
          <w:id w:val="-1920939904"/>
          <w:placeholder>
            <w:docPart w:val="DefaultPlaceholder_-1854013440"/>
          </w:placeholder>
        </w:sdtPr>
        <w:sdtEndPr/>
        <w:sdtContent>
          <w:r w:rsidR="00DE1DE1" w:rsidRPr="00DE1DE1">
            <w:rPr>
              <w:color w:val="000000"/>
            </w:rPr>
            <w:t>[6]</w:t>
          </w:r>
        </w:sdtContent>
      </w:sdt>
      <w:r>
        <w:t>.</w:t>
      </w:r>
      <w:r w:rsidR="004A3E16">
        <w:t xml:space="preserve"> </w:t>
      </w:r>
      <w:r w:rsidR="004551D1">
        <w:t>As estruturas aromáticas presentes nos combustíveis são associadas a formação da fuligem</w:t>
      </w:r>
      <w:r w:rsidR="000927DF">
        <w:t xml:space="preserve"> </w:t>
      </w:r>
      <w:sdt>
        <w:sdtPr>
          <w:rPr>
            <w:color w:val="000000"/>
          </w:rPr>
          <w:tag w:val="MENDELEY_CITATION_v3_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"/>
          <w:id w:val="1543789278"/>
          <w:placeholder>
            <w:docPart w:val="DefaultPlaceholder_-1854013440"/>
          </w:placeholder>
        </w:sdtPr>
        <w:sdtEndPr/>
        <w:sdtContent>
          <w:r w:rsidR="00DE1DE1" w:rsidRPr="00DE1DE1">
            <w:rPr>
              <w:color w:val="000000"/>
            </w:rPr>
            <w:t>[15]</w:t>
          </w:r>
        </w:sdtContent>
      </w:sdt>
      <w:r w:rsidR="004551D1">
        <w:t>, portanto a</w:t>
      </w:r>
      <w:r w:rsidR="00F551A9">
        <w:t xml:space="preserve"> presença do oxigênio nos álcoois também influencia na redução da quantidade dos precursores de fuligem uma vez que participa realizando a sua oxidação </w:t>
      </w:r>
      <w:sdt>
        <w:sdtPr>
          <w:rPr>
            <w:color w:val="000000"/>
          </w:rPr>
          <w:tag w:val="MENDELEY_CITATION_v3_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"/>
          <w:id w:val="1622650140"/>
          <w:placeholder>
            <w:docPart w:val="DefaultPlaceholder_-1854013440"/>
          </w:placeholder>
        </w:sdtPr>
        <w:sdtEndPr/>
        <w:sdtContent>
          <w:r w:rsidR="00DE1DE1" w:rsidRPr="00DE1DE1">
            <w:rPr>
              <w:color w:val="000000"/>
            </w:rPr>
            <w:t>[16]</w:t>
          </w:r>
        </w:sdtContent>
      </w:sdt>
      <w:r w:rsidR="00F551A9">
        <w:t xml:space="preserve">. </w:t>
      </w:r>
      <w:r w:rsidR="004A3E16">
        <w:t xml:space="preserve">A redução do MP também é associada a presença de moléculas de oxigênio presentes nos álcoois, o que proporcionam uma combustão mais completa </w:t>
      </w:r>
      <w:sdt>
        <w:sdtPr>
          <w:rPr>
            <w:color w:val="000000"/>
          </w:rPr>
          <w:tag w:val="MENDELEY_CITATION_v3_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"/>
          <w:id w:val="1572457580"/>
          <w:placeholder>
            <w:docPart w:val="DefaultPlaceholder_-1854013440"/>
          </w:placeholder>
        </w:sdtPr>
        <w:sdtEndPr/>
        <w:sdtContent>
          <w:r w:rsidR="00DE1DE1" w:rsidRPr="00DE1DE1">
            <w:rPr>
              <w:color w:val="000000"/>
            </w:rPr>
            <w:t>[17]</w:t>
          </w:r>
        </w:sdtContent>
      </w:sdt>
      <w:r w:rsidR="004A3E16">
        <w:rPr>
          <w:color w:val="000000"/>
        </w:rPr>
        <w:t>.</w:t>
      </w:r>
      <w:r w:rsidR="00803F37">
        <w:rPr>
          <w:color w:val="000000"/>
        </w:rPr>
        <w:t xml:space="preserve"> </w:t>
      </w:r>
      <w:r>
        <w:t xml:space="preserve">Dada as características físico-químicas, os álcoois adicionados ao Diesel podem provocar alterações na densidade, </w:t>
      </w:r>
      <w:r w:rsidR="007C23D1">
        <w:t xml:space="preserve">na </w:t>
      </w:r>
      <w:r>
        <w:t>viscosidade e</w:t>
      </w:r>
      <w:r w:rsidR="004A3E16">
        <w:t xml:space="preserve"> </w:t>
      </w:r>
      <w:r w:rsidR="007C23D1">
        <w:t>n</w:t>
      </w:r>
      <w:r w:rsidR="004A3E16">
        <w:t>o</w:t>
      </w:r>
      <w:r>
        <w:t xml:space="preserve"> número de </w:t>
      </w:r>
      <w:r w:rsidR="006D0712">
        <w:t>cetano</w:t>
      </w:r>
      <w:r>
        <w:t xml:space="preserve"> das misturas; o que </w:t>
      </w:r>
      <w:r w:rsidR="00803F37">
        <w:t>resulta em variações no</w:t>
      </w:r>
      <w:r>
        <w:t xml:space="preserve"> desempenho do equipamento</w:t>
      </w:r>
      <w:r w:rsidR="004A3E16">
        <w:t xml:space="preserve"> </w:t>
      </w:r>
      <w:sdt>
        <w:sdtPr>
          <w:rPr>
            <w:color w:val="000000"/>
          </w:rPr>
          <w:tag w:val="MENDELEY_CITATION_v3_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"/>
          <w:id w:val="1518658419"/>
          <w:placeholder>
            <w:docPart w:val="DefaultPlaceholder_-1854013440"/>
          </w:placeholder>
        </w:sdtPr>
        <w:sdtEndPr/>
        <w:sdtContent>
          <w:r w:rsidR="00DE1DE1" w:rsidRPr="00DE1DE1">
            <w:rPr>
              <w:color w:val="000000"/>
            </w:rPr>
            <w:t>[18]</w:t>
          </w:r>
        </w:sdtContent>
      </w:sdt>
      <w:r>
        <w:t xml:space="preserve">. </w:t>
      </w:r>
      <w:r w:rsidR="00803F37">
        <w:t xml:space="preserve">Os principais álcoois utilizados em misturas envolvendo o Diesel são: o metanol, o etanol, </w:t>
      </w:r>
      <w:r w:rsidR="00803F37" w:rsidRPr="00803F37">
        <w:t xml:space="preserve">o propanol, </w:t>
      </w:r>
      <w:r w:rsidR="00803F37">
        <w:t xml:space="preserve">o </w:t>
      </w:r>
      <w:r w:rsidR="00803F37" w:rsidRPr="00803F37">
        <w:t xml:space="preserve">butanol e </w:t>
      </w:r>
      <w:r w:rsidR="00803F37">
        <w:t xml:space="preserve">o </w:t>
      </w:r>
      <w:r w:rsidR="00803F37" w:rsidRPr="00803F37">
        <w:t>pentanol</w:t>
      </w:r>
      <w:r w:rsidR="00803F37">
        <w:t xml:space="preserve"> </w:t>
      </w:r>
      <w:sdt>
        <w:sdtPr>
          <w:rPr>
            <w:color w:val="000000"/>
          </w:rPr>
          <w:tag w:val="MENDELEY_CITATION_v3_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"/>
          <w:id w:val="-240944651"/>
          <w:placeholder>
            <w:docPart w:val="DefaultPlaceholder_-1854013440"/>
          </w:placeholder>
        </w:sdtPr>
        <w:sdtEndPr/>
        <w:sdtContent>
          <w:r w:rsidR="00DE1DE1" w:rsidRPr="00DE1DE1">
            <w:rPr>
              <w:color w:val="000000"/>
            </w:rPr>
            <w:t>[19]</w:t>
          </w:r>
        </w:sdtContent>
      </w:sdt>
      <w:r w:rsidR="00803F37">
        <w:t>. Cada um destes pode trazer diferentes características a mistura de combustível</w:t>
      </w:r>
      <w:r w:rsidR="00F551A9">
        <w:t xml:space="preserve">, uma vez que a sua estrutura molecular afeta a combustão </w:t>
      </w:r>
      <w:sdt>
        <w:sdtPr>
          <w:rPr>
            <w:color w:val="000000"/>
          </w:rPr>
          <w:tag w:val="MENDELEY_CITATION_v3_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"/>
          <w:id w:val="-1487475932"/>
          <w:placeholder>
            <w:docPart w:val="DefaultPlaceholder_-1854013440"/>
          </w:placeholder>
        </w:sdtPr>
        <w:sdtEndPr/>
        <w:sdtContent>
          <w:r w:rsidR="00DE1DE1" w:rsidRPr="00DE1DE1">
            <w:rPr>
              <w:color w:val="000000"/>
            </w:rPr>
            <w:t>[16]</w:t>
          </w:r>
        </w:sdtContent>
      </w:sdt>
      <w:r w:rsidR="00803F37">
        <w:t>. A presença de altos teores dos álcoois pode provocar um aumento no consumo específico de combustível</w:t>
      </w:r>
      <w:r w:rsidR="00564CF5">
        <w:t>,</w:t>
      </w:r>
      <w:r w:rsidR="00803F37">
        <w:t xml:space="preserve"> uma redução na qualidade </w:t>
      </w:r>
      <w:r w:rsidR="00803F37">
        <w:lastRenderedPageBreak/>
        <w:t>da atomização do jato de injeção</w:t>
      </w:r>
      <w:r w:rsidR="00564CF5">
        <w:t xml:space="preserve"> e a perda da estabilidade química da mistura</w:t>
      </w:r>
      <w:r w:rsidR="00803F37">
        <w:t xml:space="preserve">. </w:t>
      </w:r>
    </w:p>
    <w:p w14:paraId="22F22422" w14:textId="14B09437" w:rsidR="006D0712" w:rsidRDefault="006D0712" w:rsidP="00D27DB6"/>
    <w:p w14:paraId="039F14DC" w14:textId="5B14EC70" w:rsidR="009B4D5F" w:rsidRPr="00C91AFA" w:rsidRDefault="008F4AA3" w:rsidP="00960B8F">
      <w:pPr>
        <w:pStyle w:val="Ttulo2"/>
        <w:rPr>
          <w:lang w:eastAsia="es-CO"/>
        </w:rPr>
      </w:pPr>
      <w:r>
        <w:rPr>
          <w:lang w:eastAsia="es-CO"/>
        </w:rPr>
        <w:t>Efeitos na combustão</w:t>
      </w:r>
    </w:p>
    <w:p w14:paraId="08EFE536" w14:textId="77777777" w:rsidR="009B4D5F" w:rsidRPr="00C91AFA" w:rsidRDefault="009B4D5F" w:rsidP="002E2C39">
      <w:pPr>
        <w:rPr>
          <w:lang w:eastAsia="es-CO"/>
        </w:rPr>
      </w:pPr>
    </w:p>
    <w:p w14:paraId="6BE392A3" w14:textId="680291AD" w:rsidR="006D0712" w:rsidRDefault="00D32F61" w:rsidP="00D32F61">
      <w:pPr>
        <w:rPr>
          <w:lang w:eastAsia="es-CO"/>
        </w:rPr>
      </w:pPr>
      <w:r>
        <w:rPr>
          <w:lang w:eastAsia="es-CO"/>
        </w:rPr>
        <w:t>Uma pesquisa realizada avaliou o uso de uma mistura entre HVO</w:t>
      </w:r>
      <w:r w:rsidR="002A6E5C">
        <w:rPr>
          <w:lang w:eastAsia="es-CO"/>
        </w:rPr>
        <w:t xml:space="preserve"> </w:t>
      </w:r>
      <w:r>
        <w:rPr>
          <w:lang w:eastAsia="es-CO"/>
        </w:rPr>
        <w:t xml:space="preserve">e </w:t>
      </w:r>
      <w:r w:rsidR="002A6E5C">
        <w:rPr>
          <w:lang w:eastAsia="es-CO"/>
        </w:rPr>
        <w:t xml:space="preserve">20% de </w:t>
      </w:r>
      <w:r w:rsidRPr="00D32F61">
        <w:rPr>
          <w:lang w:eastAsia="es-CO"/>
        </w:rPr>
        <w:t xml:space="preserve">éter di-n-pentílico (DNPE - </w:t>
      </w:r>
      <w:r w:rsidRPr="00D32F61">
        <w:rPr>
          <w:i/>
          <w:lang w:eastAsia="es-CO"/>
        </w:rPr>
        <w:t>Di-n-pentyl ether</w:t>
      </w:r>
      <w:r w:rsidRPr="00D32F61">
        <w:rPr>
          <w:lang w:eastAsia="es-CO"/>
        </w:rPr>
        <w:t>)</w:t>
      </w:r>
      <w:r w:rsidR="006D0712">
        <w:rPr>
          <w:lang w:eastAsia="es-CO"/>
        </w:rPr>
        <w:t>.</w:t>
      </w:r>
      <w:r>
        <w:rPr>
          <w:lang w:eastAsia="es-CO"/>
        </w:rPr>
        <w:t xml:space="preserve"> </w:t>
      </w:r>
    </w:p>
    <w:p w14:paraId="6A467B33" w14:textId="77777777" w:rsidR="006D0712" w:rsidRDefault="006D0712" w:rsidP="00D32F61">
      <w:pPr>
        <w:rPr>
          <w:lang w:eastAsia="es-CO"/>
        </w:rPr>
      </w:pPr>
    </w:p>
    <w:p w14:paraId="18A58983" w14:textId="06C2365B" w:rsidR="009E11BA" w:rsidRDefault="009E11BA" w:rsidP="00D32F61">
      <w:pPr>
        <w:rPr>
          <w:lang w:eastAsia="es-CO"/>
        </w:rPr>
      </w:pPr>
      <w:r w:rsidRPr="00C91AFA">
        <w:rPr>
          <w:noProof/>
          <w:lang w:eastAsia="pt-BR"/>
        </w:rPr>
        <mc:AlternateContent>
          <mc:Choice Requires="wps">
            <w:drawing>
              <wp:anchor distT="45720" distB="45720" distL="114300" distR="114300" simplePos="0" relativeHeight="251660800" behindDoc="0" locked="0" layoutInCell="1" allowOverlap="1" wp14:anchorId="612D1C6E" wp14:editId="265807F1">
                <wp:simplePos x="0" y="0"/>
                <wp:positionH relativeFrom="margin">
                  <wp:align>left</wp:align>
                </wp:positionH>
                <wp:positionV relativeFrom="paragraph">
                  <wp:posOffset>158750</wp:posOffset>
                </wp:positionV>
                <wp:extent cx="5759450" cy="1404620"/>
                <wp:effectExtent l="0" t="0" r="0" b="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404620"/>
                        </a:xfrm>
                        <a:prstGeom prst="rect">
                          <a:avLst/>
                        </a:prstGeom>
                        <a:solidFill>
                          <a:srgbClr val="FFFFFF"/>
                        </a:solidFill>
                        <a:ln w="9525">
                          <a:noFill/>
                          <a:miter lim="800000"/>
                          <a:headEnd/>
                          <a:tailEnd/>
                        </a:ln>
                      </wps:spPr>
                      <wps:txbx>
                        <w:txbxContent>
                          <w:p w14:paraId="37ECE621" w14:textId="69BE18A9" w:rsidR="00867BE9" w:rsidRDefault="00867BE9" w:rsidP="00867BE9">
                            <w:pPr>
                              <w:pStyle w:val="Legenda"/>
                              <w:jc w:val="center"/>
                              <w:rPr>
                                <w:b/>
                              </w:rPr>
                            </w:pPr>
                            <w:r>
                              <w:rPr>
                                <w:noProof/>
                                <w:lang w:eastAsia="pt-BR"/>
                              </w:rPr>
                              <w:drawing>
                                <wp:inline distT="0" distB="0" distL="0" distR="0" wp14:anchorId="62B4582E" wp14:editId="4D5DD14A">
                                  <wp:extent cx="2520000" cy="1852941"/>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20000" cy="1852941"/>
                                          </a:xfrm>
                                          <a:prstGeom prst="rect">
                                            <a:avLst/>
                                          </a:prstGeom>
                                        </pic:spPr>
                                      </pic:pic>
                                    </a:graphicData>
                                  </a:graphic>
                                </wp:inline>
                              </w:drawing>
                            </w:r>
                            <w:r>
                              <w:rPr>
                                <w:noProof/>
                                <w:lang w:eastAsia="pt-BR"/>
                              </w:rPr>
                              <w:drawing>
                                <wp:inline distT="0" distB="0" distL="0" distR="0" wp14:anchorId="3CC50980" wp14:editId="61879424">
                                  <wp:extent cx="2520000" cy="1783158"/>
                                  <wp:effectExtent l="0" t="0" r="0" b="762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20000" cy="1783158"/>
                                          </a:xfrm>
                                          <a:prstGeom prst="rect">
                                            <a:avLst/>
                                          </a:prstGeom>
                                        </pic:spPr>
                                      </pic:pic>
                                    </a:graphicData>
                                  </a:graphic>
                                </wp:inline>
                              </w:drawing>
                            </w:r>
                          </w:p>
                          <w:p w14:paraId="16455B11" w14:textId="4C7D27D1" w:rsidR="00867BE9" w:rsidRPr="009C2728" w:rsidRDefault="00867BE9" w:rsidP="00867BE9">
                            <w:pPr>
                              <w:pStyle w:val="Legenda"/>
                              <w:jc w:val="center"/>
                            </w:pPr>
                            <w:r w:rsidRPr="009C2728">
                              <w:t xml:space="preserve">Figura </w:t>
                            </w:r>
                            <w:r w:rsidR="00086EB9">
                              <w:t>2</w:t>
                            </w:r>
                            <w:r w:rsidRPr="009C2728">
                              <w:t xml:space="preserve">. </w:t>
                            </w:r>
                            <w:r w:rsidR="00086EB9" w:rsidRPr="00086EB9">
                              <w:t>Mudanças relativas nas emissões causadas pelo uso de 20% de DNPE com o combustível HVO com 50</w:t>
                            </w:r>
                            <w:r w:rsidR="00086EB9">
                              <w:t>%, 75% e 100% de carga do motor</w:t>
                            </w:r>
                            <w:r>
                              <w:t>. Fo</w:t>
                            </w:r>
                            <w:r w:rsidRPr="009C2728">
                              <w:t>nte</w:t>
                            </w:r>
                            <w:r>
                              <w:t>:</w:t>
                            </w:r>
                            <w:r w:rsidRPr="009C2728">
                              <w:t xml:space="preserve"> </w:t>
                            </w:r>
                            <w:r w:rsidR="00F26806">
                              <w:t xml:space="preserve">Happonem </w:t>
                            </w:r>
                            <w:sdt>
                              <w:sdtPr>
                                <w:rPr>
                                  <w:color w:val="000000"/>
                                </w:rPr>
                                <w:tag w:val="MENDELEY_CITATION_v3_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"/>
                                <w:id w:val="-1447683231"/>
                                <w:placeholder>
                                  <w:docPart w:val="DefaultPlaceholder_-1854013440"/>
                                </w:placeholder>
                              </w:sdtPr>
                              <w:sdtEndPr/>
                              <w:sdtContent>
                                <w:r w:rsidR="00DE1DE1" w:rsidRPr="00DE1DE1">
                                  <w:rPr>
                                    <w:color w:val="000000"/>
                                  </w:rPr>
                                  <w:t>[16]</w:t>
                                </w:r>
                              </w:sdtContent>
                            </w:sdt>
                            <w:r w:rsidRPr="009C2728">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2D1C6E" id="_x0000_t202" coordsize="21600,21600" o:spt="202" path="m,l,21600r21600,l21600,xe">
                <v:stroke joinstyle="miter"/>
                <v:path gradientshapeok="t" o:connecttype="rect"/>
              </v:shapetype>
              <v:shape id="_x0000_s1027" type="#_x0000_t202" style="position:absolute;left:0;text-align:left;margin-left:0;margin-top:12.5pt;width:453.5pt;height:110.6pt;z-index:2516608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" stroked="f">
                <v:textbox style="mso-fit-shape-to-text:t">
                  <w:txbxContent>
                    <w:p w14:paraId="37ECE621" w14:textId="69BE18A9" w:rsidR="00867BE9" w:rsidRDefault="00867BE9" w:rsidP="00867BE9">
                      <w:pPr>
                        <w:pStyle w:val="Legenda"/>
                        <w:jc w:val="center"/>
                        <w:rPr>
                          <w:b/>
                        </w:rPr>
                      </w:pPr>
                      <w:r>
                        <w:rPr>
                          <w:noProof/>
                          <w:lang w:eastAsia="pt-BR"/>
                        </w:rPr>
                        <w:drawing>
                          <wp:inline distT="0" distB="0" distL="0" distR="0" wp14:anchorId="62B4582E" wp14:editId="4D5DD14A">
                            <wp:extent cx="2520000" cy="1852941"/>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20000" cy="1852941"/>
                                    </a:xfrm>
                                    <a:prstGeom prst="rect">
                                      <a:avLst/>
                                    </a:prstGeom>
                                  </pic:spPr>
                                </pic:pic>
                              </a:graphicData>
                            </a:graphic>
                          </wp:inline>
                        </w:drawing>
                      </w:r>
                      <w:r>
                        <w:rPr>
                          <w:noProof/>
                          <w:lang w:eastAsia="pt-BR"/>
                        </w:rPr>
                        <w:drawing>
                          <wp:inline distT="0" distB="0" distL="0" distR="0" wp14:anchorId="3CC50980" wp14:editId="61879424">
                            <wp:extent cx="2520000" cy="1783158"/>
                            <wp:effectExtent l="0" t="0" r="0" b="762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20000" cy="1783158"/>
                                    </a:xfrm>
                                    <a:prstGeom prst="rect">
                                      <a:avLst/>
                                    </a:prstGeom>
                                  </pic:spPr>
                                </pic:pic>
                              </a:graphicData>
                            </a:graphic>
                          </wp:inline>
                        </w:drawing>
                      </w:r>
                    </w:p>
                    <w:p w14:paraId="16455B11" w14:textId="4C7D27D1" w:rsidR="00867BE9" w:rsidRPr="009C2728" w:rsidRDefault="00867BE9" w:rsidP="00867BE9">
                      <w:pPr>
                        <w:pStyle w:val="Legenda"/>
                        <w:jc w:val="center"/>
                      </w:pPr>
                      <w:r w:rsidRPr="009C2728">
                        <w:t xml:space="preserve">Figura </w:t>
                      </w:r>
                      <w:r w:rsidR="00086EB9">
                        <w:t>2</w:t>
                      </w:r>
                      <w:r w:rsidRPr="009C2728">
                        <w:t xml:space="preserve">. </w:t>
                      </w:r>
                      <w:r w:rsidR="00086EB9" w:rsidRPr="00086EB9">
                        <w:t>Mudanças relativas nas emissões causadas pelo uso de 20% de DNPE com o combustível HVO com 50</w:t>
                      </w:r>
                      <w:r w:rsidR="00086EB9">
                        <w:t>%, 75% e 100% de carga do motor</w:t>
                      </w:r>
                      <w:r>
                        <w:t>. Fo</w:t>
                      </w:r>
                      <w:r w:rsidRPr="009C2728">
                        <w:t>nte</w:t>
                      </w:r>
                      <w:r>
                        <w:t>:</w:t>
                      </w:r>
                      <w:r w:rsidRPr="009C2728">
                        <w:t xml:space="preserve"> </w:t>
                      </w:r>
                      <w:r w:rsidR="00F26806">
                        <w:t xml:space="preserve">Happonem </w:t>
                      </w:r>
                      <w:sdt>
                        <w:sdtPr>
                          <w:rPr>
                            <w:color w:val="000000"/>
                          </w:rPr>
                          <w:tag w:val="MENDELEY_CITATION_v3_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"/>
                          <w:id w:val="-1447683231"/>
                          <w:placeholder>
                            <w:docPart w:val="DefaultPlaceholder_-1854013440"/>
                          </w:placeholder>
                        </w:sdtPr>
                        <w:sdtEndPr/>
                        <w:sdtContent>
                          <w:r w:rsidR="00DE1DE1" w:rsidRPr="00DE1DE1">
                            <w:rPr>
                              <w:color w:val="000000"/>
                            </w:rPr>
                            <w:t>[16]</w:t>
                          </w:r>
                        </w:sdtContent>
                      </w:sdt>
                      <w:r w:rsidRPr="009C2728">
                        <w:t>.</w:t>
                      </w:r>
                    </w:p>
                  </w:txbxContent>
                </v:textbox>
                <w10:wrap type="topAndBottom" anchorx="margin"/>
              </v:shape>
            </w:pict>
          </mc:Fallback>
        </mc:AlternateContent>
      </w:r>
    </w:p>
    <w:p w14:paraId="41F13BF6" w14:textId="77777777" w:rsidR="009E11BA" w:rsidRDefault="009E11BA" w:rsidP="00D32F61">
      <w:pPr>
        <w:rPr>
          <w:lang w:eastAsia="es-CO"/>
        </w:rPr>
      </w:pPr>
    </w:p>
    <w:p w14:paraId="6A8E4F84" w14:textId="60874539" w:rsidR="00D32F61" w:rsidRPr="002A6E5C" w:rsidRDefault="006D0712" w:rsidP="00D32F61">
      <w:pPr>
        <w:rPr>
          <w:lang w:eastAsia="es-CO"/>
        </w:rPr>
      </w:pPr>
      <w:r>
        <w:rPr>
          <w:lang w:eastAsia="es-CO"/>
        </w:rPr>
        <w:t>O</w:t>
      </w:r>
      <w:r w:rsidR="00D32F61">
        <w:rPr>
          <w:lang w:eastAsia="es-CO"/>
        </w:rPr>
        <w:t xml:space="preserve"> experimento contou com um motor Diesel em um regime de rotação constante (1500 rpm) e variação de carga (50%, 75% e 100%).</w:t>
      </w:r>
      <w:r w:rsidR="002A6E5C">
        <w:rPr>
          <w:lang w:eastAsia="es-CO"/>
        </w:rPr>
        <w:t xml:space="preserve"> Os resultados demonstraram uma redução para a massa de MP, </w:t>
      </w:r>
      <w:r w:rsidR="001B6643">
        <w:rPr>
          <w:lang w:eastAsia="es-CO"/>
        </w:rPr>
        <w:t>n</w:t>
      </w:r>
      <w:r w:rsidR="002A6E5C">
        <w:rPr>
          <w:lang w:eastAsia="es-CO"/>
        </w:rPr>
        <w:t>o número total de partículas e</w:t>
      </w:r>
      <w:r w:rsidR="001B6643">
        <w:rPr>
          <w:lang w:eastAsia="es-CO"/>
        </w:rPr>
        <w:t xml:space="preserve"> nos</w:t>
      </w:r>
      <w:r w:rsidR="002A6E5C">
        <w:rPr>
          <w:lang w:eastAsia="es-CO"/>
        </w:rPr>
        <w:t xml:space="preserve"> </w:t>
      </w:r>
      <w:r w:rsidR="002A6E5C" w:rsidRPr="002A6E5C">
        <w:rPr>
          <w:lang w:eastAsia="es-CO"/>
        </w:rPr>
        <w:t>diâmetros médios geométricos</w:t>
      </w:r>
      <w:r w:rsidR="002A6E5C">
        <w:rPr>
          <w:lang w:eastAsia="es-CO"/>
        </w:rPr>
        <w:t>. A emissão do NO</w:t>
      </w:r>
      <w:r w:rsidR="002A6E5C">
        <w:rPr>
          <w:vertAlign w:val="subscript"/>
          <w:lang w:eastAsia="es-CO"/>
        </w:rPr>
        <w:t>x</w:t>
      </w:r>
      <w:r w:rsidR="002A6E5C">
        <w:rPr>
          <w:lang w:eastAsia="es-CO"/>
        </w:rPr>
        <w:t xml:space="preserve"> apresent</w:t>
      </w:r>
      <w:r w:rsidR="00867BE9">
        <w:rPr>
          <w:lang w:eastAsia="es-CO"/>
        </w:rPr>
        <w:t>ou um</w:t>
      </w:r>
      <w:r w:rsidR="002A6E5C">
        <w:rPr>
          <w:lang w:eastAsia="es-CO"/>
        </w:rPr>
        <w:t xml:space="preserve"> comportamento variado. </w:t>
      </w:r>
      <w:r w:rsidR="00867BE9" w:rsidRPr="00867BE9">
        <w:rPr>
          <w:lang w:eastAsia="es-CO"/>
        </w:rPr>
        <w:t>A massa d</w:t>
      </w:r>
      <w:r w:rsidR="00906CBC">
        <w:rPr>
          <w:lang w:eastAsia="es-CO"/>
        </w:rPr>
        <w:t>o</w:t>
      </w:r>
      <w:r w:rsidR="00867BE9">
        <w:rPr>
          <w:lang w:eastAsia="es-CO"/>
        </w:rPr>
        <w:t xml:space="preserve"> MP</w:t>
      </w:r>
      <w:r w:rsidR="00867BE9" w:rsidRPr="00867BE9">
        <w:rPr>
          <w:lang w:eastAsia="es-CO"/>
        </w:rPr>
        <w:t xml:space="preserve"> reduziu cerca</w:t>
      </w:r>
      <w:r w:rsidR="00867BE9">
        <w:rPr>
          <w:lang w:eastAsia="es-CO"/>
        </w:rPr>
        <w:t xml:space="preserve"> de 25 a 30% e a emissão total no número d</w:t>
      </w:r>
      <w:r w:rsidR="00867BE9" w:rsidRPr="00867BE9">
        <w:rPr>
          <w:lang w:eastAsia="es-CO"/>
        </w:rPr>
        <w:t>e partículas</w:t>
      </w:r>
      <w:r w:rsidR="00906CBC">
        <w:rPr>
          <w:lang w:eastAsia="es-CO"/>
        </w:rPr>
        <w:t xml:space="preserve"> (N</w:t>
      </w:r>
      <w:r w:rsidR="00906CBC" w:rsidRPr="00906CBC">
        <w:rPr>
          <w:vertAlign w:val="subscript"/>
          <w:lang w:eastAsia="es-CO"/>
        </w:rPr>
        <w:t>tot</w:t>
      </w:r>
      <w:r w:rsidR="00906CBC">
        <w:rPr>
          <w:lang w:eastAsia="es-CO"/>
        </w:rPr>
        <w:t>)</w:t>
      </w:r>
      <w:r w:rsidR="00867BE9" w:rsidRPr="00867BE9">
        <w:rPr>
          <w:lang w:eastAsia="es-CO"/>
        </w:rPr>
        <w:t xml:space="preserve"> de 10 a 17%.</w:t>
      </w:r>
      <w:r w:rsidR="00906CBC">
        <w:rPr>
          <w:lang w:eastAsia="es-CO"/>
        </w:rPr>
        <w:t xml:space="preserve"> A</w:t>
      </w:r>
      <w:r w:rsidR="00906CBC" w:rsidRPr="00906CBC">
        <w:rPr>
          <w:lang w:eastAsia="es-CO"/>
        </w:rPr>
        <w:t>s alterações na emissão de NO</w:t>
      </w:r>
      <w:r w:rsidR="00906CBC" w:rsidRPr="00906CBC">
        <w:rPr>
          <w:vertAlign w:val="subscript"/>
          <w:lang w:eastAsia="es-CO"/>
        </w:rPr>
        <w:t>x</w:t>
      </w:r>
      <w:r w:rsidR="00906CBC" w:rsidRPr="00906CBC">
        <w:rPr>
          <w:lang w:eastAsia="es-CO"/>
        </w:rPr>
        <w:t xml:space="preserve"> ficaram abaixo de 5% em todas as cargas medidas</w:t>
      </w:r>
      <w:r w:rsidR="00F26806">
        <w:rPr>
          <w:lang w:eastAsia="es-CO"/>
        </w:rPr>
        <w:t xml:space="preserve"> </w:t>
      </w:r>
      <w:sdt>
        <w:sdtPr>
          <w:rPr>
            <w:color w:val="000000"/>
            <w:lang w:eastAsia="es-CO"/>
          </w:rPr>
          <w:tag w:val="MENDELEY_CITATION_v3_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"/>
          <w:id w:val="-1417390014"/>
          <w:placeholder>
            <w:docPart w:val="DefaultPlaceholder_-1854013440"/>
          </w:placeholder>
        </w:sdtPr>
        <w:sdtEndPr/>
        <w:sdtContent>
          <w:r w:rsidR="00DE1DE1" w:rsidRPr="00DE1DE1">
            <w:rPr>
              <w:color w:val="000000"/>
              <w:lang w:eastAsia="es-CO"/>
            </w:rPr>
            <w:t>[16]</w:t>
          </w:r>
        </w:sdtContent>
      </w:sdt>
      <w:r w:rsidR="00906CBC">
        <w:rPr>
          <w:lang w:eastAsia="es-CO"/>
        </w:rPr>
        <w:t xml:space="preserve">. </w:t>
      </w:r>
    </w:p>
    <w:p w14:paraId="58127D34" w14:textId="418391EE" w:rsidR="002A6E5C" w:rsidRPr="000B5554" w:rsidRDefault="00C13ABC" w:rsidP="00D32F61">
      <w:pPr>
        <w:rPr>
          <w:lang w:eastAsia="es-CO"/>
        </w:rPr>
      </w:pPr>
      <w:r>
        <w:rPr>
          <w:lang w:eastAsia="es-CO"/>
        </w:rPr>
        <w:t xml:space="preserve">Um trabalho similar realizou o </w:t>
      </w:r>
      <w:r w:rsidR="00F26806">
        <w:rPr>
          <w:lang w:eastAsia="es-CO"/>
        </w:rPr>
        <w:t xml:space="preserve">uso de biobutanol </w:t>
      </w:r>
      <w:r>
        <w:rPr>
          <w:lang w:eastAsia="es-CO"/>
        </w:rPr>
        <w:t>onde o mesmo foi</w:t>
      </w:r>
      <w:r w:rsidR="00F26806">
        <w:rPr>
          <w:lang w:eastAsia="es-CO"/>
        </w:rPr>
        <w:t xml:space="preserve"> avaliado junto </w:t>
      </w:r>
      <w:r w:rsidR="00E22E68">
        <w:rPr>
          <w:lang w:eastAsia="es-CO"/>
        </w:rPr>
        <w:t xml:space="preserve">a uma mistura de óleo de rícino e HVO. A adição de 5% do rícino foi justificada devido à baixa lubrificação do biobutanol. O HVO foi adicionado junto a mistura em concentrações de 5/95, 10/90 e 20/80 v/v;  comparados </w:t>
      </w:r>
      <w:r w:rsidR="00864012">
        <w:rPr>
          <w:lang w:eastAsia="es-CO"/>
        </w:rPr>
        <w:t>a 100% do</w:t>
      </w:r>
      <w:r w:rsidR="00E22E68">
        <w:rPr>
          <w:lang w:eastAsia="es-CO"/>
        </w:rPr>
        <w:t xml:space="preserve"> Diesel fóssil</w:t>
      </w:r>
      <w:r w:rsidR="00864012">
        <w:rPr>
          <w:lang w:eastAsia="es-CO"/>
        </w:rPr>
        <w:t xml:space="preserve"> e 100% de HVO</w:t>
      </w:r>
      <w:r w:rsidR="00E22E68">
        <w:rPr>
          <w:lang w:eastAsia="es-CO"/>
        </w:rPr>
        <w:t xml:space="preserve"> </w:t>
      </w:r>
      <w:sdt>
        <w:sdtPr>
          <w:rPr>
            <w:color w:val="000000"/>
            <w:lang w:eastAsia="es-CO"/>
          </w:rPr>
          <w:tag w:val="MENDELEY_CITATION_v3_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"/>
          <w:id w:val="-2365089"/>
          <w:placeholder>
            <w:docPart w:val="DefaultPlaceholder_-1854013440"/>
          </w:placeholder>
        </w:sdtPr>
        <w:sdtEndPr/>
        <w:sdtContent>
          <w:r w:rsidR="00DE1DE1" w:rsidRPr="00DE1DE1">
            <w:rPr>
              <w:color w:val="000000"/>
              <w:lang w:eastAsia="es-CO"/>
            </w:rPr>
            <w:t>[20]</w:t>
          </w:r>
        </w:sdtContent>
      </w:sdt>
      <w:r w:rsidR="00E22E68">
        <w:rPr>
          <w:lang w:eastAsia="es-CO"/>
        </w:rPr>
        <w:t>.</w:t>
      </w:r>
      <w:r w:rsidR="000B5554">
        <w:rPr>
          <w:lang w:eastAsia="es-CO"/>
        </w:rPr>
        <w:t xml:space="preserve"> </w:t>
      </w:r>
      <w:r w:rsidR="00864012">
        <w:rPr>
          <w:lang w:eastAsia="es-CO"/>
        </w:rPr>
        <w:t xml:space="preserve">O teste ocorreu em regime de rotação constante e carga variável. </w:t>
      </w:r>
      <w:r w:rsidR="000B5554">
        <w:rPr>
          <w:lang w:eastAsia="es-CO"/>
        </w:rPr>
        <w:t xml:space="preserve">O aumento da </w:t>
      </w:r>
      <w:r w:rsidR="00864012">
        <w:rPr>
          <w:lang w:eastAsia="es-CO"/>
        </w:rPr>
        <w:t>concentração</w:t>
      </w:r>
      <w:r w:rsidR="000B5554">
        <w:rPr>
          <w:lang w:eastAsia="es-CO"/>
        </w:rPr>
        <w:t xml:space="preserve"> do biobutanol nas misturas promoveram um aumento do consumo específico de combustível, além de maiores emissões do HC. Houveram </w:t>
      </w:r>
      <w:r w:rsidR="00957103">
        <w:rPr>
          <w:lang w:eastAsia="es-CO"/>
        </w:rPr>
        <w:t xml:space="preserve">significativas </w:t>
      </w:r>
      <w:r w:rsidR="000B5554">
        <w:rPr>
          <w:lang w:eastAsia="es-CO"/>
        </w:rPr>
        <w:t xml:space="preserve">reduções da fumaça emitida, </w:t>
      </w:r>
      <w:r w:rsidR="00957103">
        <w:rPr>
          <w:lang w:eastAsia="es-CO"/>
        </w:rPr>
        <w:t xml:space="preserve">do </w:t>
      </w:r>
      <w:r w:rsidR="000B5554">
        <w:rPr>
          <w:lang w:eastAsia="es-CO"/>
        </w:rPr>
        <w:t>CO e CO</w:t>
      </w:r>
      <w:r w:rsidR="000B5554">
        <w:rPr>
          <w:vertAlign w:val="subscript"/>
          <w:lang w:eastAsia="es-CO"/>
        </w:rPr>
        <w:t>2</w:t>
      </w:r>
      <w:r w:rsidR="000B5554">
        <w:rPr>
          <w:lang w:eastAsia="es-CO"/>
        </w:rPr>
        <w:t>.</w:t>
      </w:r>
      <w:r w:rsidR="00864012">
        <w:rPr>
          <w:lang w:eastAsia="es-CO"/>
        </w:rPr>
        <w:t xml:space="preserve"> </w:t>
      </w:r>
      <w:r w:rsidR="00957103">
        <w:rPr>
          <w:lang w:eastAsia="es-CO"/>
        </w:rPr>
        <w:t xml:space="preserve">A redução da razão da massa entre o carbono e o hidrogênio (C/H) na mistura em comparação ao Diesel foi justificada como um dos motivos para a redução dos valores encontrados. </w:t>
      </w:r>
      <w:r w:rsidR="00EF7C7B">
        <w:rPr>
          <w:lang w:eastAsia="es-CO"/>
        </w:rPr>
        <w:t xml:space="preserve">Todas as misturas avaliadas com a adição do butanol promoveram reduções na emissão de </w:t>
      </w:r>
      <w:r w:rsidR="00EF7C7B" w:rsidRPr="00EF7C7B">
        <w:rPr>
          <w:lang w:eastAsia="es-CO"/>
        </w:rPr>
        <w:t>NO</w:t>
      </w:r>
      <w:r w:rsidR="00EF7C7B">
        <w:rPr>
          <w:vertAlign w:val="subscript"/>
          <w:lang w:eastAsia="es-CO"/>
        </w:rPr>
        <w:t>x</w:t>
      </w:r>
      <w:r w:rsidR="00EF7C7B">
        <w:rPr>
          <w:lang w:eastAsia="es-CO"/>
        </w:rPr>
        <w:t xml:space="preserve">, sendo a mistura contendo 5% de biobutanol com melhores resultados. </w:t>
      </w:r>
      <w:r w:rsidR="00A0798A" w:rsidRPr="00EF7C7B">
        <w:rPr>
          <w:lang w:eastAsia="es-CO"/>
        </w:rPr>
        <w:t>A</w:t>
      </w:r>
      <w:r w:rsidR="00A0798A">
        <w:rPr>
          <w:lang w:eastAsia="es-CO"/>
        </w:rPr>
        <w:t xml:space="preserve"> avaliação do gráfico de temperatura </w:t>
      </w:r>
      <w:r w:rsidR="00612A21">
        <w:rPr>
          <w:lang w:eastAsia="es-CO"/>
        </w:rPr>
        <w:t xml:space="preserve">e pressão </w:t>
      </w:r>
      <w:r w:rsidR="00A0798A">
        <w:rPr>
          <w:lang w:eastAsia="es-CO"/>
        </w:rPr>
        <w:t>do cilindro indic</w:t>
      </w:r>
      <w:r w:rsidR="00612A21">
        <w:rPr>
          <w:lang w:eastAsia="es-CO"/>
        </w:rPr>
        <w:t>aram</w:t>
      </w:r>
      <w:r w:rsidR="00A0798A">
        <w:rPr>
          <w:lang w:eastAsia="es-CO"/>
        </w:rPr>
        <w:t xml:space="preserve"> que a </w:t>
      </w:r>
      <w:r w:rsidR="00A0798A">
        <w:rPr>
          <w:lang w:eastAsia="es-CO"/>
        </w:rPr>
        <w:t>adição do 20% de biobutanol provocou a elevação da temperatura de pico na combust</w:t>
      </w:r>
      <w:r w:rsidR="00EF7C7B">
        <w:rPr>
          <w:lang w:eastAsia="es-CO"/>
        </w:rPr>
        <w:t>ão</w:t>
      </w:r>
      <w:r w:rsidR="00612A21">
        <w:rPr>
          <w:lang w:eastAsia="es-CO"/>
        </w:rPr>
        <w:t>; além da duração e pressão de combustão</w:t>
      </w:r>
      <w:r w:rsidR="00A0798A">
        <w:rPr>
          <w:lang w:eastAsia="es-CO"/>
        </w:rPr>
        <w:t xml:space="preserve">. </w:t>
      </w:r>
      <w:r w:rsidR="00864012">
        <w:rPr>
          <w:lang w:eastAsia="es-CO"/>
        </w:rPr>
        <w:t>A adição de maiores concentrações de biobutanol provocou um a</w:t>
      </w:r>
      <w:r w:rsidR="000A5956">
        <w:rPr>
          <w:lang w:eastAsia="es-CO"/>
        </w:rPr>
        <w:t>umento na densidade da mistura, além d</w:t>
      </w:r>
      <w:r w:rsidR="00864012">
        <w:rPr>
          <w:lang w:eastAsia="es-CO"/>
        </w:rPr>
        <w:t xml:space="preserve">o teor de oxigênio. </w:t>
      </w:r>
      <w:r w:rsidR="000A5956">
        <w:rPr>
          <w:lang w:eastAsia="es-CO"/>
        </w:rPr>
        <w:t>Estes f</w:t>
      </w:r>
      <w:r w:rsidR="00864012">
        <w:rPr>
          <w:lang w:eastAsia="es-CO"/>
        </w:rPr>
        <w:t xml:space="preserve">atores já </w:t>
      </w:r>
      <w:r w:rsidR="000A5956">
        <w:rPr>
          <w:lang w:eastAsia="es-CO"/>
        </w:rPr>
        <w:t xml:space="preserve">eram </w:t>
      </w:r>
      <w:r w:rsidR="00864012">
        <w:rPr>
          <w:lang w:eastAsia="es-CO"/>
        </w:rPr>
        <w:t xml:space="preserve">esperados devido </w:t>
      </w:r>
      <w:r w:rsidR="000A5956">
        <w:rPr>
          <w:lang w:eastAsia="es-CO"/>
        </w:rPr>
        <w:t>as características deste álcool e a</w:t>
      </w:r>
      <w:r w:rsidR="009B6E48">
        <w:rPr>
          <w:lang w:eastAsia="es-CO"/>
        </w:rPr>
        <w:t>s propriedades físico-químicas dos combustíveis avaliados são demonstradas na Tabela 2.</w:t>
      </w:r>
    </w:p>
    <w:p w14:paraId="45BB88C6" w14:textId="51027A1F" w:rsidR="002A6E5C" w:rsidRDefault="002A6E5C" w:rsidP="00D32F61">
      <w:pPr>
        <w:rPr>
          <w:lang w:eastAsia="es-CO"/>
        </w:rPr>
      </w:pPr>
    </w:p>
    <w:p w14:paraId="7538103B" w14:textId="77777777" w:rsidR="008E2BCD" w:rsidRDefault="008E2BCD" w:rsidP="00D32F61">
      <w:pPr>
        <w:rPr>
          <w:lang w:eastAsia="es-CO"/>
        </w:rPr>
      </w:pPr>
    </w:p>
    <w:p w14:paraId="6713D3F2" w14:textId="2DA56501" w:rsidR="0007463F" w:rsidRDefault="0007463F" w:rsidP="00D32F61">
      <w:pPr>
        <w:rPr>
          <w:lang w:eastAsia="es-CO"/>
        </w:rPr>
      </w:pPr>
      <w:r w:rsidRPr="0007463F">
        <w:rPr>
          <w:lang w:eastAsia="es-CO"/>
        </w:rPr>
        <w:t xml:space="preserve">Tabela </w:t>
      </w:r>
      <w:r>
        <w:rPr>
          <w:lang w:eastAsia="es-CO"/>
        </w:rPr>
        <w:t>2</w:t>
      </w:r>
      <w:r w:rsidRPr="0007463F">
        <w:rPr>
          <w:lang w:eastAsia="es-CO"/>
        </w:rPr>
        <w:t xml:space="preserve">. Características físico-químicas do </w:t>
      </w:r>
      <w:r w:rsidR="00DE1DE1" w:rsidRPr="0007463F">
        <w:rPr>
          <w:lang w:eastAsia="es-CO"/>
        </w:rPr>
        <w:t>Diesel, HVO</w:t>
      </w:r>
      <w:r>
        <w:rPr>
          <w:lang w:eastAsia="es-CO"/>
        </w:rPr>
        <w:t xml:space="preserve"> e misturas com Butanol</w:t>
      </w:r>
      <w:r w:rsidRPr="0007463F">
        <w:rPr>
          <w:lang w:eastAsia="es-CO"/>
        </w:rPr>
        <w:t>.</w:t>
      </w:r>
    </w:p>
    <w:p w14:paraId="42A74E5D" w14:textId="77777777" w:rsidR="009E11BA" w:rsidRDefault="009E11BA" w:rsidP="00D32F61">
      <w:pPr>
        <w:rPr>
          <w:lang w:eastAsia="es-CO"/>
        </w:rPr>
      </w:pPr>
    </w:p>
    <w:tbl>
      <w:tblPr>
        <w:tblStyle w:val="Tabelacomgrade"/>
        <w:tblW w:w="0" w:type="auto"/>
        <w:tblLook w:val="04A0" w:firstRow="1" w:lastRow="0" w:firstColumn="1" w:lastColumn="0" w:noHBand="0" w:noVBand="1"/>
      </w:tblPr>
      <w:tblGrid>
        <w:gridCol w:w="1156"/>
        <w:gridCol w:w="676"/>
        <w:gridCol w:w="621"/>
        <w:gridCol w:w="644"/>
        <w:gridCol w:w="639"/>
        <w:gridCol w:w="621"/>
      </w:tblGrid>
      <w:tr w:rsidR="005753A7" w:rsidRPr="003A6D1E" w14:paraId="4EB36F31" w14:textId="732C5B3F" w:rsidTr="000C1F17">
        <w:tc>
          <w:tcPr>
            <w:tcW w:w="4357" w:type="dxa"/>
            <w:gridSpan w:val="6"/>
            <w:tcBorders>
              <w:left w:val="single" w:sz="4" w:space="0" w:color="auto"/>
              <w:right w:val="single" w:sz="4" w:space="0" w:color="auto"/>
            </w:tcBorders>
            <w:shd w:val="clear" w:color="auto" w:fill="E7E6E6" w:themeFill="background2"/>
          </w:tcPr>
          <w:p w14:paraId="07B57AC6" w14:textId="510DCEC2" w:rsidR="005753A7" w:rsidRDefault="005753A7" w:rsidP="005275C1">
            <w:pPr>
              <w:jc w:val="center"/>
              <w:rPr>
                <w:sz w:val="18"/>
                <w:szCs w:val="18"/>
                <w:lang w:eastAsia="es-CO"/>
              </w:rPr>
            </w:pPr>
            <w:r>
              <w:rPr>
                <w:sz w:val="18"/>
                <w:szCs w:val="18"/>
                <w:lang w:eastAsia="es-CO"/>
              </w:rPr>
              <w:t>Propriedades físico-químicas</w:t>
            </w:r>
          </w:p>
        </w:tc>
      </w:tr>
      <w:tr w:rsidR="00864012" w:rsidRPr="003A6D1E" w14:paraId="4983D2E5" w14:textId="5833AD35" w:rsidTr="00612A21">
        <w:tc>
          <w:tcPr>
            <w:tcW w:w="1156" w:type="dxa"/>
            <w:tcBorders>
              <w:left w:val="single" w:sz="4" w:space="0" w:color="auto"/>
              <w:right w:val="single" w:sz="4" w:space="0" w:color="auto"/>
            </w:tcBorders>
            <w:vAlign w:val="center"/>
          </w:tcPr>
          <w:p w14:paraId="54BD9C9E" w14:textId="77777777" w:rsidR="00864012" w:rsidRPr="003A6D1E" w:rsidRDefault="00864012" w:rsidP="000B2300">
            <w:pPr>
              <w:jc w:val="center"/>
              <w:rPr>
                <w:sz w:val="18"/>
                <w:szCs w:val="18"/>
                <w:lang w:eastAsia="es-CO"/>
              </w:rPr>
            </w:pPr>
            <w:r w:rsidRPr="003A6D1E">
              <w:rPr>
                <w:sz w:val="18"/>
                <w:szCs w:val="18"/>
                <w:lang w:eastAsia="es-CO"/>
              </w:rPr>
              <w:t>Propriedades</w:t>
            </w:r>
          </w:p>
        </w:tc>
        <w:tc>
          <w:tcPr>
            <w:tcW w:w="676" w:type="dxa"/>
            <w:tcBorders>
              <w:left w:val="single" w:sz="4" w:space="0" w:color="auto"/>
              <w:right w:val="single" w:sz="4" w:space="0" w:color="auto"/>
            </w:tcBorders>
            <w:vAlign w:val="center"/>
          </w:tcPr>
          <w:p w14:paraId="092E2FDF" w14:textId="03101D90" w:rsidR="00864012" w:rsidRDefault="00864012" w:rsidP="000B2300">
            <w:pPr>
              <w:jc w:val="center"/>
              <w:rPr>
                <w:sz w:val="18"/>
                <w:szCs w:val="18"/>
                <w:lang w:eastAsia="es-CO"/>
              </w:rPr>
            </w:pPr>
            <w:r>
              <w:rPr>
                <w:sz w:val="18"/>
                <w:szCs w:val="18"/>
                <w:lang w:eastAsia="es-CO"/>
              </w:rPr>
              <w:t>Diesel</w:t>
            </w:r>
          </w:p>
        </w:tc>
        <w:tc>
          <w:tcPr>
            <w:tcW w:w="621" w:type="dxa"/>
            <w:tcBorders>
              <w:left w:val="single" w:sz="4" w:space="0" w:color="auto"/>
              <w:right w:val="single" w:sz="4" w:space="0" w:color="auto"/>
            </w:tcBorders>
            <w:vAlign w:val="center"/>
          </w:tcPr>
          <w:p w14:paraId="4BEF22A7" w14:textId="0EB698BA" w:rsidR="00864012" w:rsidRPr="003A6D1E" w:rsidRDefault="00864012" w:rsidP="000B2300">
            <w:pPr>
              <w:jc w:val="center"/>
              <w:rPr>
                <w:sz w:val="18"/>
                <w:szCs w:val="18"/>
                <w:lang w:eastAsia="es-CO"/>
              </w:rPr>
            </w:pPr>
            <w:r>
              <w:rPr>
                <w:sz w:val="18"/>
                <w:szCs w:val="18"/>
                <w:lang w:eastAsia="es-CO"/>
              </w:rPr>
              <w:t>HVO</w:t>
            </w:r>
          </w:p>
        </w:tc>
        <w:tc>
          <w:tcPr>
            <w:tcW w:w="644" w:type="dxa"/>
            <w:tcBorders>
              <w:left w:val="single" w:sz="4" w:space="0" w:color="auto"/>
              <w:right w:val="single" w:sz="4" w:space="0" w:color="auto"/>
            </w:tcBorders>
            <w:vAlign w:val="center"/>
          </w:tcPr>
          <w:p w14:paraId="301133B1" w14:textId="6A8C2FF9" w:rsidR="00864012" w:rsidRPr="003A6D1E" w:rsidRDefault="00864012" w:rsidP="000B2300">
            <w:pPr>
              <w:jc w:val="center"/>
              <w:rPr>
                <w:sz w:val="18"/>
                <w:szCs w:val="18"/>
                <w:lang w:eastAsia="es-CO"/>
              </w:rPr>
            </w:pPr>
            <w:r>
              <w:rPr>
                <w:sz w:val="18"/>
                <w:szCs w:val="18"/>
                <w:lang w:eastAsia="es-CO"/>
              </w:rPr>
              <w:t>HVO B5</w:t>
            </w:r>
          </w:p>
        </w:tc>
        <w:tc>
          <w:tcPr>
            <w:tcW w:w="639" w:type="dxa"/>
            <w:tcBorders>
              <w:left w:val="single" w:sz="4" w:space="0" w:color="auto"/>
              <w:right w:val="single" w:sz="4" w:space="0" w:color="auto"/>
            </w:tcBorders>
            <w:vAlign w:val="center"/>
          </w:tcPr>
          <w:p w14:paraId="1EF8CAAB" w14:textId="14F76613" w:rsidR="00864012" w:rsidRPr="003A6D1E" w:rsidRDefault="00864012" w:rsidP="000B2300">
            <w:pPr>
              <w:jc w:val="center"/>
              <w:rPr>
                <w:sz w:val="18"/>
                <w:szCs w:val="18"/>
                <w:lang w:eastAsia="es-CO"/>
              </w:rPr>
            </w:pPr>
            <w:r>
              <w:rPr>
                <w:sz w:val="18"/>
                <w:szCs w:val="18"/>
                <w:lang w:eastAsia="es-CO"/>
              </w:rPr>
              <w:t>HVO B10</w:t>
            </w:r>
          </w:p>
        </w:tc>
        <w:tc>
          <w:tcPr>
            <w:tcW w:w="621" w:type="dxa"/>
            <w:tcBorders>
              <w:left w:val="single" w:sz="4" w:space="0" w:color="auto"/>
              <w:right w:val="single" w:sz="4" w:space="0" w:color="auto"/>
            </w:tcBorders>
            <w:vAlign w:val="center"/>
          </w:tcPr>
          <w:p w14:paraId="5188BBB2" w14:textId="3CA6F59E" w:rsidR="00864012" w:rsidRDefault="00864012" w:rsidP="000B2300">
            <w:pPr>
              <w:jc w:val="center"/>
              <w:rPr>
                <w:sz w:val="18"/>
                <w:szCs w:val="18"/>
                <w:lang w:eastAsia="es-CO"/>
              </w:rPr>
            </w:pPr>
            <w:r>
              <w:rPr>
                <w:sz w:val="18"/>
                <w:szCs w:val="18"/>
                <w:lang w:eastAsia="es-CO"/>
              </w:rPr>
              <w:t>HVO B20</w:t>
            </w:r>
          </w:p>
        </w:tc>
      </w:tr>
      <w:tr w:rsidR="00864012" w:rsidRPr="003A6D1E" w14:paraId="1E6A9095" w14:textId="059575A8" w:rsidTr="00612A21">
        <w:tc>
          <w:tcPr>
            <w:tcW w:w="1156" w:type="dxa"/>
            <w:tcBorders>
              <w:left w:val="single" w:sz="4" w:space="0" w:color="auto"/>
              <w:right w:val="single" w:sz="4" w:space="0" w:color="auto"/>
            </w:tcBorders>
            <w:vAlign w:val="center"/>
          </w:tcPr>
          <w:p w14:paraId="613E6DB0" w14:textId="77777777" w:rsidR="00864012" w:rsidRPr="00381406" w:rsidRDefault="00864012" w:rsidP="000B2300">
            <w:pPr>
              <w:jc w:val="center"/>
              <w:rPr>
                <w:sz w:val="18"/>
                <w:szCs w:val="18"/>
                <w:lang w:eastAsia="es-CO"/>
              </w:rPr>
            </w:pPr>
            <w:r>
              <w:rPr>
                <w:sz w:val="18"/>
                <w:szCs w:val="18"/>
                <w:lang w:eastAsia="es-CO"/>
              </w:rPr>
              <w:t>Densidade à 15 ºC (kg/m</w:t>
            </w:r>
            <w:r>
              <w:rPr>
                <w:sz w:val="18"/>
                <w:szCs w:val="18"/>
                <w:vertAlign w:val="superscript"/>
                <w:lang w:eastAsia="es-CO"/>
              </w:rPr>
              <w:t>3</w:t>
            </w:r>
            <w:r>
              <w:rPr>
                <w:sz w:val="18"/>
                <w:szCs w:val="18"/>
                <w:lang w:eastAsia="es-CO"/>
              </w:rPr>
              <w:t>)</w:t>
            </w:r>
          </w:p>
        </w:tc>
        <w:tc>
          <w:tcPr>
            <w:tcW w:w="676" w:type="dxa"/>
            <w:tcBorders>
              <w:left w:val="single" w:sz="4" w:space="0" w:color="auto"/>
              <w:right w:val="single" w:sz="4" w:space="0" w:color="auto"/>
            </w:tcBorders>
            <w:vAlign w:val="center"/>
          </w:tcPr>
          <w:p w14:paraId="3302D241" w14:textId="5F24E0FD" w:rsidR="00864012" w:rsidRDefault="000B2300" w:rsidP="000B2300">
            <w:pPr>
              <w:jc w:val="center"/>
              <w:rPr>
                <w:sz w:val="18"/>
                <w:szCs w:val="18"/>
                <w:lang w:eastAsia="es-CO"/>
              </w:rPr>
            </w:pPr>
            <w:r>
              <w:rPr>
                <w:sz w:val="18"/>
                <w:szCs w:val="18"/>
                <w:lang w:eastAsia="es-CO"/>
              </w:rPr>
              <w:t>830,4</w:t>
            </w:r>
          </w:p>
        </w:tc>
        <w:tc>
          <w:tcPr>
            <w:tcW w:w="621" w:type="dxa"/>
            <w:tcBorders>
              <w:left w:val="single" w:sz="4" w:space="0" w:color="auto"/>
              <w:right w:val="single" w:sz="4" w:space="0" w:color="auto"/>
            </w:tcBorders>
            <w:vAlign w:val="center"/>
          </w:tcPr>
          <w:p w14:paraId="0E48CEE0" w14:textId="4D2ABA32" w:rsidR="00864012" w:rsidRPr="003A6D1E" w:rsidRDefault="000B2300" w:rsidP="000B2300">
            <w:pPr>
              <w:jc w:val="center"/>
              <w:rPr>
                <w:sz w:val="18"/>
                <w:szCs w:val="18"/>
                <w:lang w:eastAsia="es-CO"/>
              </w:rPr>
            </w:pPr>
            <w:r>
              <w:rPr>
                <w:sz w:val="18"/>
                <w:szCs w:val="18"/>
                <w:lang w:eastAsia="es-CO"/>
              </w:rPr>
              <w:t>780,0</w:t>
            </w:r>
          </w:p>
        </w:tc>
        <w:tc>
          <w:tcPr>
            <w:tcW w:w="644" w:type="dxa"/>
            <w:tcBorders>
              <w:left w:val="single" w:sz="4" w:space="0" w:color="auto"/>
              <w:right w:val="single" w:sz="4" w:space="0" w:color="auto"/>
            </w:tcBorders>
            <w:vAlign w:val="center"/>
          </w:tcPr>
          <w:p w14:paraId="1A3510E3" w14:textId="7D0F3D7C" w:rsidR="00864012" w:rsidRPr="003A6D1E" w:rsidRDefault="000B2300" w:rsidP="000B2300">
            <w:pPr>
              <w:jc w:val="center"/>
              <w:rPr>
                <w:sz w:val="18"/>
                <w:szCs w:val="18"/>
                <w:lang w:eastAsia="es-CO"/>
              </w:rPr>
            </w:pPr>
            <w:r>
              <w:rPr>
                <w:sz w:val="18"/>
                <w:szCs w:val="18"/>
                <w:lang w:eastAsia="es-CO"/>
              </w:rPr>
              <w:t>780,4</w:t>
            </w:r>
          </w:p>
        </w:tc>
        <w:tc>
          <w:tcPr>
            <w:tcW w:w="639" w:type="dxa"/>
            <w:tcBorders>
              <w:left w:val="single" w:sz="4" w:space="0" w:color="auto"/>
              <w:right w:val="single" w:sz="4" w:space="0" w:color="auto"/>
            </w:tcBorders>
            <w:vAlign w:val="center"/>
          </w:tcPr>
          <w:p w14:paraId="00D5A012" w14:textId="7E075D67" w:rsidR="00864012" w:rsidRPr="003A6D1E" w:rsidRDefault="000B2300" w:rsidP="000B2300">
            <w:pPr>
              <w:jc w:val="center"/>
              <w:rPr>
                <w:sz w:val="18"/>
                <w:szCs w:val="18"/>
                <w:lang w:eastAsia="es-CO"/>
              </w:rPr>
            </w:pPr>
            <w:r>
              <w:rPr>
                <w:sz w:val="18"/>
                <w:szCs w:val="18"/>
                <w:lang w:eastAsia="es-CO"/>
              </w:rPr>
              <w:t>782,4</w:t>
            </w:r>
          </w:p>
        </w:tc>
        <w:tc>
          <w:tcPr>
            <w:tcW w:w="621" w:type="dxa"/>
            <w:tcBorders>
              <w:left w:val="single" w:sz="4" w:space="0" w:color="auto"/>
              <w:right w:val="single" w:sz="4" w:space="0" w:color="auto"/>
            </w:tcBorders>
            <w:vAlign w:val="center"/>
          </w:tcPr>
          <w:p w14:paraId="51CF6747" w14:textId="6E76F513" w:rsidR="00864012" w:rsidRDefault="000B2300" w:rsidP="000B2300">
            <w:pPr>
              <w:jc w:val="center"/>
              <w:rPr>
                <w:sz w:val="18"/>
                <w:szCs w:val="18"/>
                <w:lang w:eastAsia="es-CO"/>
              </w:rPr>
            </w:pPr>
            <w:r>
              <w:rPr>
                <w:sz w:val="18"/>
                <w:szCs w:val="18"/>
                <w:lang w:eastAsia="es-CO"/>
              </w:rPr>
              <w:t>786,4</w:t>
            </w:r>
          </w:p>
        </w:tc>
      </w:tr>
      <w:tr w:rsidR="00864012" w:rsidRPr="003A6D1E" w14:paraId="06B67FA9" w14:textId="1CB9DFF1" w:rsidTr="00612A21">
        <w:tc>
          <w:tcPr>
            <w:tcW w:w="1156" w:type="dxa"/>
            <w:tcBorders>
              <w:left w:val="single" w:sz="4" w:space="0" w:color="auto"/>
              <w:right w:val="single" w:sz="4" w:space="0" w:color="auto"/>
            </w:tcBorders>
            <w:vAlign w:val="center"/>
          </w:tcPr>
          <w:p w14:paraId="793966E3" w14:textId="01AFB217" w:rsidR="00864012" w:rsidRPr="003A6D1E" w:rsidRDefault="000B2300" w:rsidP="000B2300">
            <w:pPr>
              <w:jc w:val="center"/>
              <w:rPr>
                <w:sz w:val="18"/>
                <w:szCs w:val="18"/>
                <w:lang w:eastAsia="es-CO"/>
              </w:rPr>
            </w:pPr>
            <w:r>
              <w:rPr>
                <w:sz w:val="18"/>
                <w:szCs w:val="18"/>
                <w:lang w:eastAsia="es-CO"/>
              </w:rPr>
              <w:t>Conteúdo de O</w:t>
            </w:r>
            <w:r>
              <w:rPr>
                <w:sz w:val="18"/>
                <w:szCs w:val="18"/>
                <w:vertAlign w:val="subscript"/>
                <w:lang w:eastAsia="es-CO"/>
              </w:rPr>
              <w:t>2</w:t>
            </w:r>
            <w:r w:rsidR="00864012">
              <w:rPr>
                <w:sz w:val="18"/>
                <w:szCs w:val="18"/>
                <w:lang w:eastAsia="es-CO"/>
              </w:rPr>
              <w:t xml:space="preserve"> (</w:t>
            </w:r>
            <w:r>
              <w:rPr>
                <w:sz w:val="18"/>
                <w:szCs w:val="18"/>
                <w:lang w:eastAsia="es-CO"/>
              </w:rPr>
              <w:t>% m/m</w:t>
            </w:r>
            <w:r w:rsidR="00864012">
              <w:rPr>
                <w:sz w:val="18"/>
                <w:szCs w:val="18"/>
                <w:lang w:eastAsia="es-CO"/>
              </w:rPr>
              <w:t>)</w:t>
            </w:r>
          </w:p>
        </w:tc>
        <w:tc>
          <w:tcPr>
            <w:tcW w:w="676" w:type="dxa"/>
            <w:tcBorders>
              <w:left w:val="single" w:sz="4" w:space="0" w:color="auto"/>
              <w:right w:val="single" w:sz="4" w:space="0" w:color="auto"/>
            </w:tcBorders>
            <w:vAlign w:val="center"/>
          </w:tcPr>
          <w:p w14:paraId="2A2D181A" w14:textId="5C7C1D63" w:rsidR="00864012" w:rsidRDefault="000B2300" w:rsidP="000B2300">
            <w:pPr>
              <w:jc w:val="center"/>
              <w:rPr>
                <w:sz w:val="18"/>
                <w:szCs w:val="18"/>
                <w:lang w:eastAsia="es-CO"/>
              </w:rPr>
            </w:pPr>
            <w:r>
              <w:rPr>
                <w:sz w:val="18"/>
                <w:szCs w:val="18"/>
                <w:lang w:eastAsia="es-CO"/>
              </w:rPr>
              <w:t>0</w:t>
            </w:r>
          </w:p>
        </w:tc>
        <w:tc>
          <w:tcPr>
            <w:tcW w:w="621" w:type="dxa"/>
            <w:tcBorders>
              <w:left w:val="single" w:sz="4" w:space="0" w:color="auto"/>
              <w:right w:val="single" w:sz="4" w:space="0" w:color="auto"/>
            </w:tcBorders>
            <w:vAlign w:val="center"/>
          </w:tcPr>
          <w:p w14:paraId="1F026275" w14:textId="313CC2DA" w:rsidR="00864012" w:rsidRPr="003A6D1E" w:rsidRDefault="000B2300" w:rsidP="000B2300">
            <w:pPr>
              <w:jc w:val="center"/>
              <w:rPr>
                <w:sz w:val="18"/>
                <w:szCs w:val="18"/>
                <w:lang w:eastAsia="es-CO"/>
              </w:rPr>
            </w:pPr>
            <w:r>
              <w:rPr>
                <w:sz w:val="18"/>
                <w:szCs w:val="18"/>
                <w:lang w:eastAsia="es-CO"/>
              </w:rPr>
              <w:t>0</w:t>
            </w:r>
          </w:p>
        </w:tc>
        <w:tc>
          <w:tcPr>
            <w:tcW w:w="644" w:type="dxa"/>
            <w:tcBorders>
              <w:left w:val="single" w:sz="4" w:space="0" w:color="auto"/>
              <w:right w:val="single" w:sz="4" w:space="0" w:color="auto"/>
            </w:tcBorders>
            <w:vAlign w:val="center"/>
          </w:tcPr>
          <w:p w14:paraId="3987E125" w14:textId="26AC7BD2" w:rsidR="00864012" w:rsidRPr="003A6D1E" w:rsidRDefault="000B2300" w:rsidP="000B2300">
            <w:pPr>
              <w:jc w:val="center"/>
              <w:rPr>
                <w:sz w:val="18"/>
                <w:szCs w:val="18"/>
                <w:lang w:eastAsia="es-CO"/>
              </w:rPr>
            </w:pPr>
            <w:r>
              <w:rPr>
                <w:sz w:val="18"/>
                <w:szCs w:val="18"/>
                <w:lang w:eastAsia="es-CO"/>
              </w:rPr>
              <w:t>1,11</w:t>
            </w:r>
          </w:p>
        </w:tc>
        <w:tc>
          <w:tcPr>
            <w:tcW w:w="639" w:type="dxa"/>
            <w:tcBorders>
              <w:left w:val="single" w:sz="4" w:space="0" w:color="auto"/>
              <w:right w:val="single" w:sz="4" w:space="0" w:color="auto"/>
            </w:tcBorders>
            <w:vAlign w:val="center"/>
          </w:tcPr>
          <w:p w14:paraId="2CD51C96" w14:textId="2B7D52CE" w:rsidR="00864012" w:rsidRPr="003A6D1E" w:rsidRDefault="000B2300" w:rsidP="000B2300">
            <w:pPr>
              <w:jc w:val="center"/>
              <w:rPr>
                <w:sz w:val="18"/>
                <w:szCs w:val="18"/>
                <w:lang w:eastAsia="es-CO"/>
              </w:rPr>
            </w:pPr>
            <w:r>
              <w:rPr>
                <w:sz w:val="18"/>
                <w:szCs w:val="18"/>
                <w:lang w:eastAsia="es-CO"/>
              </w:rPr>
              <w:t>2,21</w:t>
            </w:r>
          </w:p>
        </w:tc>
        <w:tc>
          <w:tcPr>
            <w:tcW w:w="621" w:type="dxa"/>
            <w:tcBorders>
              <w:left w:val="single" w:sz="4" w:space="0" w:color="auto"/>
              <w:right w:val="single" w:sz="4" w:space="0" w:color="auto"/>
            </w:tcBorders>
            <w:vAlign w:val="center"/>
          </w:tcPr>
          <w:p w14:paraId="21D0EF87" w14:textId="7A92B2A1" w:rsidR="00864012" w:rsidRDefault="000B2300" w:rsidP="000B2300">
            <w:pPr>
              <w:jc w:val="center"/>
              <w:rPr>
                <w:sz w:val="18"/>
                <w:szCs w:val="18"/>
                <w:lang w:eastAsia="es-CO"/>
              </w:rPr>
            </w:pPr>
            <w:r>
              <w:rPr>
                <w:sz w:val="18"/>
                <w:szCs w:val="18"/>
                <w:lang w:eastAsia="es-CO"/>
              </w:rPr>
              <w:t>4,40</w:t>
            </w:r>
          </w:p>
        </w:tc>
      </w:tr>
      <w:tr w:rsidR="00864012" w:rsidRPr="003A6D1E" w14:paraId="3058DF3C" w14:textId="6781D2C0" w:rsidTr="00612A21">
        <w:tc>
          <w:tcPr>
            <w:tcW w:w="1156" w:type="dxa"/>
            <w:tcBorders>
              <w:left w:val="single" w:sz="4" w:space="0" w:color="auto"/>
              <w:right w:val="single" w:sz="4" w:space="0" w:color="auto"/>
            </w:tcBorders>
            <w:vAlign w:val="center"/>
          </w:tcPr>
          <w:p w14:paraId="224C2FB8" w14:textId="77777777" w:rsidR="00864012" w:rsidRPr="003A6D1E" w:rsidRDefault="00864012" w:rsidP="000B2300">
            <w:pPr>
              <w:jc w:val="center"/>
              <w:rPr>
                <w:sz w:val="18"/>
                <w:szCs w:val="18"/>
                <w:lang w:eastAsia="es-CO"/>
              </w:rPr>
            </w:pPr>
            <w:r>
              <w:rPr>
                <w:sz w:val="18"/>
                <w:szCs w:val="18"/>
                <w:lang w:eastAsia="es-CO"/>
              </w:rPr>
              <w:t>Poder calorífico inferior (MJ/kg)</w:t>
            </w:r>
          </w:p>
        </w:tc>
        <w:tc>
          <w:tcPr>
            <w:tcW w:w="676" w:type="dxa"/>
            <w:tcBorders>
              <w:left w:val="single" w:sz="4" w:space="0" w:color="auto"/>
              <w:right w:val="single" w:sz="4" w:space="0" w:color="auto"/>
            </w:tcBorders>
            <w:vAlign w:val="center"/>
          </w:tcPr>
          <w:p w14:paraId="5FCF5798" w14:textId="39E4C254" w:rsidR="00864012" w:rsidRDefault="000B2300" w:rsidP="000B2300">
            <w:pPr>
              <w:jc w:val="center"/>
              <w:rPr>
                <w:sz w:val="18"/>
                <w:szCs w:val="18"/>
                <w:lang w:eastAsia="es-CO"/>
              </w:rPr>
            </w:pPr>
            <w:r>
              <w:rPr>
                <w:sz w:val="18"/>
                <w:szCs w:val="18"/>
                <w:lang w:eastAsia="es-CO"/>
              </w:rPr>
              <w:t>43,1</w:t>
            </w:r>
          </w:p>
        </w:tc>
        <w:tc>
          <w:tcPr>
            <w:tcW w:w="621" w:type="dxa"/>
            <w:tcBorders>
              <w:left w:val="single" w:sz="4" w:space="0" w:color="auto"/>
              <w:right w:val="single" w:sz="4" w:space="0" w:color="auto"/>
            </w:tcBorders>
            <w:vAlign w:val="center"/>
          </w:tcPr>
          <w:p w14:paraId="30605370" w14:textId="1AA0AED7" w:rsidR="00864012" w:rsidRPr="003A6D1E" w:rsidRDefault="000B2300" w:rsidP="000B2300">
            <w:pPr>
              <w:jc w:val="center"/>
              <w:rPr>
                <w:sz w:val="18"/>
                <w:szCs w:val="18"/>
                <w:lang w:eastAsia="es-CO"/>
              </w:rPr>
            </w:pPr>
            <w:r>
              <w:rPr>
                <w:sz w:val="18"/>
                <w:szCs w:val="18"/>
                <w:lang w:eastAsia="es-CO"/>
              </w:rPr>
              <w:t>44,1</w:t>
            </w:r>
          </w:p>
        </w:tc>
        <w:tc>
          <w:tcPr>
            <w:tcW w:w="644" w:type="dxa"/>
            <w:tcBorders>
              <w:left w:val="single" w:sz="4" w:space="0" w:color="auto"/>
              <w:right w:val="single" w:sz="4" w:space="0" w:color="auto"/>
            </w:tcBorders>
            <w:vAlign w:val="center"/>
          </w:tcPr>
          <w:p w14:paraId="7A6DB4C5" w14:textId="50FDF682" w:rsidR="00864012" w:rsidRPr="003A6D1E" w:rsidRDefault="000B2300" w:rsidP="000B2300">
            <w:pPr>
              <w:jc w:val="center"/>
              <w:rPr>
                <w:sz w:val="18"/>
                <w:szCs w:val="18"/>
                <w:lang w:eastAsia="es-CO"/>
              </w:rPr>
            </w:pPr>
            <w:r>
              <w:rPr>
                <w:sz w:val="18"/>
                <w:szCs w:val="18"/>
                <w:lang w:eastAsia="es-CO"/>
              </w:rPr>
              <w:t>43,54</w:t>
            </w:r>
          </w:p>
        </w:tc>
        <w:tc>
          <w:tcPr>
            <w:tcW w:w="639" w:type="dxa"/>
            <w:tcBorders>
              <w:left w:val="single" w:sz="4" w:space="0" w:color="auto"/>
              <w:right w:val="single" w:sz="4" w:space="0" w:color="auto"/>
            </w:tcBorders>
            <w:vAlign w:val="center"/>
          </w:tcPr>
          <w:p w14:paraId="5DBCD589" w14:textId="47FA7228" w:rsidR="00864012" w:rsidRPr="003A6D1E" w:rsidRDefault="000B2300" w:rsidP="000B2300">
            <w:pPr>
              <w:jc w:val="center"/>
              <w:rPr>
                <w:sz w:val="18"/>
                <w:szCs w:val="18"/>
                <w:lang w:eastAsia="es-CO"/>
              </w:rPr>
            </w:pPr>
            <w:r>
              <w:rPr>
                <w:sz w:val="18"/>
                <w:szCs w:val="18"/>
                <w:lang w:eastAsia="es-CO"/>
              </w:rPr>
              <w:t>42,98</w:t>
            </w:r>
          </w:p>
        </w:tc>
        <w:tc>
          <w:tcPr>
            <w:tcW w:w="621" w:type="dxa"/>
            <w:tcBorders>
              <w:left w:val="single" w:sz="4" w:space="0" w:color="auto"/>
              <w:right w:val="single" w:sz="4" w:space="0" w:color="auto"/>
            </w:tcBorders>
            <w:vAlign w:val="center"/>
          </w:tcPr>
          <w:p w14:paraId="7A7EFF3D" w14:textId="5365CEF6" w:rsidR="00864012" w:rsidRDefault="000B2300" w:rsidP="000B2300">
            <w:pPr>
              <w:jc w:val="center"/>
              <w:rPr>
                <w:sz w:val="18"/>
                <w:szCs w:val="18"/>
                <w:lang w:eastAsia="es-CO"/>
              </w:rPr>
            </w:pPr>
            <w:r>
              <w:rPr>
                <w:sz w:val="18"/>
                <w:szCs w:val="18"/>
                <w:lang w:eastAsia="es-CO"/>
              </w:rPr>
              <w:t>41,87</w:t>
            </w:r>
          </w:p>
        </w:tc>
      </w:tr>
      <w:tr w:rsidR="00864012" w:rsidRPr="003A6D1E" w14:paraId="169F847C" w14:textId="7512D226" w:rsidTr="00612A21">
        <w:tc>
          <w:tcPr>
            <w:tcW w:w="1156" w:type="dxa"/>
            <w:tcBorders>
              <w:left w:val="single" w:sz="4" w:space="0" w:color="auto"/>
              <w:right w:val="single" w:sz="4" w:space="0" w:color="auto"/>
            </w:tcBorders>
            <w:vAlign w:val="center"/>
          </w:tcPr>
          <w:p w14:paraId="5C78BAF1" w14:textId="77777777" w:rsidR="00864012" w:rsidRPr="003A6D1E" w:rsidRDefault="00864012" w:rsidP="000B2300">
            <w:pPr>
              <w:jc w:val="center"/>
              <w:rPr>
                <w:sz w:val="18"/>
                <w:szCs w:val="18"/>
                <w:lang w:eastAsia="es-CO"/>
              </w:rPr>
            </w:pPr>
            <w:r>
              <w:rPr>
                <w:sz w:val="18"/>
                <w:szCs w:val="18"/>
                <w:lang w:eastAsia="es-CO"/>
              </w:rPr>
              <w:t>Número de cetano</w:t>
            </w:r>
          </w:p>
        </w:tc>
        <w:tc>
          <w:tcPr>
            <w:tcW w:w="676" w:type="dxa"/>
            <w:tcBorders>
              <w:left w:val="single" w:sz="4" w:space="0" w:color="auto"/>
              <w:right w:val="single" w:sz="4" w:space="0" w:color="auto"/>
            </w:tcBorders>
            <w:vAlign w:val="center"/>
          </w:tcPr>
          <w:p w14:paraId="1EA88798" w14:textId="0F87A9A7" w:rsidR="00864012" w:rsidRDefault="000B2300" w:rsidP="000B2300">
            <w:pPr>
              <w:jc w:val="center"/>
              <w:rPr>
                <w:sz w:val="18"/>
                <w:szCs w:val="18"/>
                <w:lang w:eastAsia="es-CO"/>
              </w:rPr>
            </w:pPr>
            <w:r>
              <w:rPr>
                <w:sz w:val="18"/>
                <w:szCs w:val="18"/>
                <w:lang w:eastAsia="es-CO"/>
              </w:rPr>
              <w:t>51</w:t>
            </w:r>
          </w:p>
        </w:tc>
        <w:tc>
          <w:tcPr>
            <w:tcW w:w="621" w:type="dxa"/>
            <w:tcBorders>
              <w:left w:val="single" w:sz="4" w:space="0" w:color="auto"/>
              <w:right w:val="single" w:sz="4" w:space="0" w:color="auto"/>
            </w:tcBorders>
            <w:vAlign w:val="center"/>
          </w:tcPr>
          <w:p w14:paraId="4266961B" w14:textId="07D20074" w:rsidR="00864012" w:rsidRPr="003A6D1E" w:rsidRDefault="000B2300" w:rsidP="000B2300">
            <w:pPr>
              <w:jc w:val="center"/>
              <w:rPr>
                <w:sz w:val="18"/>
                <w:szCs w:val="18"/>
                <w:lang w:eastAsia="es-CO"/>
              </w:rPr>
            </w:pPr>
            <w:r>
              <w:rPr>
                <w:sz w:val="18"/>
                <w:szCs w:val="18"/>
                <w:lang w:eastAsia="es-CO"/>
              </w:rPr>
              <w:t>70</w:t>
            </w:r>
          </w:p>
        </w:tc>
        <w:tc>
          <w:tcPr>
            <w:tcW w:w="644" w:type="dxa"/>
            <w:tcBorders>
              <w:left w:val="single" w:sz="4" w:space="0" w:color="auto"/>
              <w:right w:val="single" w:sz="4" w:space="0" w:color="auto"/>
            </w:tcBorders>
            <w:vAlign w:val="center"/>
          </w:tcPr>
          <w:p w14:paraId="74995303" w14:textId="748C18E5" w:rsidR="00864012" w:rsidRPr="003A6D1E" w:rsidRDefault="000B2300" w:rsidP="000B2300">
            <w:pPr>
              <w:jc w:val="center"/>
              <w:rPr>
                <w:sz w:val="18"/>
                <w:szCs w:val="18"/>
                <w:lang w:eastAsia="es-CO"/>
              </w:rPr>
            </w:pPr>
            <w:r>
              <w:rPr>
                <w:sz w:val="18"/>
                <w:szCs w:val="18"/>
                <w:lang w:eastAsia="es-CO"/>
              </w:rPr>
              <w:t>67,3</w:t>
            </w:r>
          </w:p>
        </w:tc>
        <w:tc>
          <w:tcPr>
            <w:tcW w:w="639" w:type="dxa"/>
            <w:tcBorders>
              <w:left w:val="single" w:sz="4" w:space="0" w:color="auto"/>
              <w:right w:val="single" w:sz="4" w:space="0" w:color="auto"/>
            </w:tcBorders>
            <w:vAlign w:val="center"/>
          </w:tcPr>
          <w:p w14:paraId="391285B0" w14:textId="59633198" w:rsidR="00864012" w:rsidRPr="003A6D1E" w:rsidRDefault="000B2300" w:rsidP="000B2300">
            <w:pPr>
              <w:jc w:val="center"/>
              <w:rPr>
                <w:sz w:val="18"/>
                <w:szCs w:val="18"/>
                <w:lang w:eastAsia="es-CO"/>
              </w:rPr>
            </w:pPr>
            <w:r>
              <w:rPr>
                <w:sz w:val="18"/>
                <w:szCs w:val="18"/>
                <w:lang w:eastAsia="es-CO"/>
              </w:rPr>
              <w:t>64,6</w:t>
            </w:r>
          </w:p>
        </w:tc>
        <w:tc>
          <w:tcPr>
            <w:tcW w:w="621" w:type="dxa"/>
            <w:tcBorders>
              <w:left w:val="single" w:sz="4" w:space="0" w:color="auto"/>
              <w:right w:val="single" w:sz="4" w:space="0" w:color="auto"/>
            </w:tcBorders>
            <w:vAlign w:val="center"/>
          </w:tcPr>
          <w:p w14:paraId="6E14F9E8" w14:textId="3C31C75E" w:rsidR="00864012" w:rsidRDefault="000B2300" w:rsidP="000B2300">
            <w:pPr>
              <w:jc w:val="center"/>
              <w:rPr>
                <w:sz w:val="18"/>
                <w:szCs w:val="18"/>
                <w:lang w:eastAsia="es-CO"/>
              </w:rPr>
            </w:pPr>
            <w:r>
              <w:rPr>
                <w:sz w:val="18"/>
                <w:szCs w:val="18"/>
                <w:lang w:eastAsia="es-CO"/>
              </w:rPr>
              <w:t>59,3</w:t>
            </w:r>
          </w:p>
        </w:tc>
      </w:tr>
    </w:tbl>
    <w:p w14:paraId="051730F9" w14:textId="29814AF2" w:rsidR="00612A21" w:rsidRPr="00C91AFA" w:rsidRDefault="00612A21" w:rsidP="00612A21">
      <w:pPr>
        <w:pStyle w:val="Legenda"/>
      </w:pPr>
      <w:r w:rsidRPr="00C91AFA">
        <w:t>F</w:t>
      </w:r>
      <w:r>
        <w:t>o</w:t>
      </w:r>
      <w:r w:rsidRPr="00C91AFA">
        <w:t xml:space="preserve">nte: </w:t>
      </w:r>
      <w:r>
        <w:t xml:space="preserve">Adaptado de Valeika </w:t>
      </w:r>
      <w:sdt>
        <w:sdtPr>
          <w:rPr>
            <w:color w:val="000000"/>
          </w:rPr>
          <w:tag w:val="MENDELEY_CITATION_v3_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"/>
          <w:id w:val="-280343505"/>
          <w:placeholder>
            <w:docPart w:val="DefaultPlaceholder_-1854013440"/>
          </w:placeholder>
        </w:sdtPr>
        <w:sdtEndPr/>
        <w:sdtContent>
          <w:r w:rsidR="00DE1DE1" w:rsidRPr="00DE1DE1">
            <w:rPr>
              <w:color w:val="000000"/>
            </w:rPr>
            <w:t>[20]</w:t>
          </w:r>
        </w:sdtContent>
      </w:sdt>
      <w:r w:rsidRPr="00C91AFA">
        <w:t>.</w:t>
      </w:r>
    </w:p>
    <w:p w14:paraId="3FA7EDDA" w14:textId="19782E26" w:rsidR="00867BE9" w:rsidRDefault="00867BE9" w:rsidP="00D32F61">
      <w:pPr>
        <w:rPr>
          <w:lang w:eastAsia="es-CO"/>
        </w:rPr>
      </w:pPr>
    </w:p>
    <w:p w14:paraId="5C865713" w14:textId="333EF790" w:rsidR="00864012" w:rsidRDefault="0053388B" w:rsidP="00D32F61">
      <w:pPr>
        <w:rPr>
          <w:lang w:eastAsia="es-CO"/>
        </w:rPr>
      </w:pPr>
      <w:r>
        <w:rPr>
          <w:lang w:eastAsia="es-CO"/>
        </w:rPr>
        <w:t>Apenas o</w:t>
      </w:r>
      <w:r w:rsidR="005753A7">
        <w:rPr>
          <w:lang w:eastAsia="es-CO"/>
        </w:rPr>
        <w:t xml:space="preserve"> </w:t>
      </w:r>
      <w:r>
        <w:rPr>
          <w:lang w:eastAsia="es-CO"/>
        </w:rPr>
        <w:t xml:space="preserve">consumo mássico de combustível do HVO e HVOB5 foram menores em relação ao Diesel fóssil. </w:t>
      </w:r>
      <w:r w:rsidR="006862F0">
        <w:rPr>
          <w:lang w:eastAsia="es-CO"/>
        </w:rPr>
        <w:t>A combinação dos m</w:t>
      </w:r>
      <w:r>
        <w:rPr>
          <w:lang w:eastAsia="es-CO"/>
        </w:rPr>
        <w:t xml:space="preserve">enores valores de densidade e maior PCI </w:t>
      </w:r>
      <w:r w:rsidR="006862F0">
        <w:rPr>
          <w:lang w:eastAsia="es-CO"/>
        </w:rPr>
        <w:t xml:space="preserve">(poder calorífico inferior) </w:t>
      </w:r>
      <w:r>
        <w:rPr>
          <w:lang w:eastAsia="es-CO"/>
        </w:rPr>
        <w:t>contribuem para a redução do consumo específico de combustível. A análise do BTE</w:t>
      </w:r>
      <w:r w:rsidR="006862F0">
        <w:rPr>
          <w:lang w:eastAsia="es-CO"/>
        </w:rPr>
        <w:t xml:space="preserve"> (eficiência térmica)</w:t>
      </w:r>
      <w:r>
        <w:rPr>
          <w:lang w:eastAsia="es-CO"/>
        </w:rPr>
        <w:t xml:space="preserve"> indicou uma diferença de </w:t>
      </w:r>
      <w:r w:rsidR="004551D1">
        <w:rPr>
          <w:lang w:eastAsia="es-CO"/>
        </w:rPr>
        <w:t>até</w:t>
      </w:r>
      <w:r>
        <w:rPr>
          <w:lang w:eastAsia="es-CO"/>
        </w:rPr>
        <w:t xml:space="preserve"> 1% das misturas de biobutanol em relação ao Diesel. A menor viscosidade cinemática</w:t>
      </w:r>
      <w:r w:rsidR="002F7699">
        <w:rPr>
          <w:lang w:eastAsia="es-CO"/>
        </w:rPr>
        <w:t xml:space="preserve"> permite uma melhor injeção do combustível na câmera de combustão. Esta injeção junto ao maior teor de oxigênio da mistura permitem uma combustão mais eficiente e justifica os valores próximos de BTE. </w:t>
      </w:r>
    </w:p>
    <w:p w14:paraId="1E83869B" w14:textId="63D01081" w:rsidR="009407C3" w:rsidRDefault="002436AC" w:rsidP="00D32F61">
      <w:pPr>
        <w:rPr>
          <w:lang w:eastAsia="es-CO"/>
        </w:rPr>
      </w:pPr>
      <w:r w:rsidRPr="00BD7E6B">
        <w:rPr>
          <w:lang w:val="en-GB" w:eastAsia="es-CO"/>
        </w:rPr>
        <w:lastRenderedPageBreak/>
        <w:t xml:space="preserve">Michal </w:t>
      </w:r>
      <w:sdt>
        <w:sdtPr>
          <w:rPr>
            <w:color w:val="000000"/>
            <w:lang w:eastAsia="es-CO"/>
          </w:rPr>
          <w:tag w:val="MENDELEY_CITATION_v3_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"/>
          <w:id w:val="-1565243640"/>
          <w:placeholder>
            <w:docPart w:val="DefaultPlaceholder_-1854013440"/>
          </w:placeholder>
        </w:sdtPr>
        <w:sdtEndPr/>
        <w:sdtContent>
          <w:r w:rsidR="00DE1DE1" w:rsidRPr="00DE1DE1">
            <w:rPr>
              <w:color w:val="000000"/>
              <w:lang w:val="en-GB" w:eastAsia="es-CO"/>
            </w:rPr>
            <w:t>[21]</w:t>
          </w:r>
        </w:sdtContent>
      </w:sdt>
      <w:r w:rsidR="006862F0" w:rsidRPr="00BD7E6B">
        <w:rPr>
          <w:color w:val="000000"/>
          <w:lang w:val="en-GB" w:eastAsia="es-CO"/>
        </w:rPr>
        <w:t xml:space="preserve"> </w:t>
      </w:r>
      <w:r w:rsidRPr="00BD7E6B">
        <w:rPr>
          <w:lang w:val="en-GB" w:eastAsia="es-CO"/>
        </w:rPr>
        <w:t>realizou um experimento nos regimes WHTC (</w:t>
      </w:r>
      <w:r w:rsidRPr="00BD7E6B">
        <w:rPr>
          <w:i/>
          <w:lang w:val="en-GB" w:eastAsia="es-CO"/>
        </w:rPr>
        <w:t>World Harmonized Transient Cycle</w:t>
      </w:r>
      <w:r w:rsidRPr="00BD7E6B">
        <w:rPr>
          <w:lang w:val="en-GB" w:eastAsia="es-CO"/>
        </w:rPr>
        <w:t>) e WHSC (</w:t>
      </w:r>
      <w:r w:rsidRPr="00BD7E6B">
        <w:rPr>
          <w:i/>
          <w:lang w:val="en-GB" w:eastAsia="es-CO"/>
        </w:rPr>
        <w:t>World Harmonized Steady-State Cycle</w:t>
      </w:r>
      <w:r w:rsidRPr="00BD7E6B">
        <w:rPr>
          <w:lang w:val="en-GB" w:eastAsia="es-CO"/>
        </w:rPr>
        <w:t xml:space="preserve">). </w:t>
      </w:r>
      <w:r>
        <w:rPr>
          <w:lang w:eastAsia="es-CO"/>
        </w:rPr>
        <w:t xml:space="preserve">Os álcoois analisados foram o n-butanol e o isobutanol adicionados ao HVO em concentrações de 30%. O estudo realizou uma comparação entre diversas misturas, como: </w:t>
      </w:r>
      <w:r w:rsidR="009407C3">
        <w:rPr>
          <w:lang w:eastAsia="es-CO"/>
        </w:rPr>
        <w:t>Diesel fóssil (D100), HVO (HVO100), biodiesel (B100), HVO30 (30% HVO + 70% Diesel)</w:t>
      </w:r>
      <w:r w:rsidR="009A4E87">
        <w:rPr>
          <w:lang w:eastAsia="es-CO"/>
        </w:rPr>
        <w:t>, B30 (30% Biodiesel + 70% Diesel), nBu30 (30% n-butanol + 70% HVO) e iBu30 (30% isobutanol + 70% HVO).</w:t>
      </w:r>
    </w:p>
    <w:p w14:paraId="3D47DBBC" w14:textId="2B2E9F25" w:rsidR="000F554A" w:rsidRDefault="000F554A" w:rsidP="00D32F61">
      <w:pPr>
        <w:rPr>
          <w:lang w:eastAsia="es-CO"/>
        </w:rPr>
      </w:pPr>
      <w:r>
        <w:rPr>
          <w:lang w:eastAsia="es-CO"/>
        </w:rPr>
        <w:t xml:space="preserve">De forma geral, todas as misturas avaliadas apresentaram </w:t>
      </w:r>
      <w:r w:rsidR="005B142E">
        <w:rPr>
          <w:lang w:eastAsia="es-CO"/>
        </w:rPr>
        <w:t>uma redução no valor d</w:t>
      </w:r>
      <w:r>
        <w:rPr>
          <w:lang w:eastAsia="es-CO"/>
        </w:rPr>
        <w:t>o torque</w:t>
      </w:r>
      <w:r w:rsidR="005B142E">
        <w:rPr>
          <w:lang w:eastAsia="es-CO"/>
        </w:rPr>
        <w:t xml:space="preserve"> máximo</w:t>
      </w:r>
      <w:r>
        <w:rPr>
          <w:lang w:eastAsia="es-CO"/>
        </w:rPr>
        <w:t xml:space="preserve"> </w:t>
      </w:r>
      <w:r w:rsidR="005B142E">
        <w:rPr>
          <w:lang w:eastAsia="es-CO"/>
        </w:rPr>
        <w:t>gerado pelo equipamento</w:t>
      </w:r>
      <w:r>
        <w:rPr>
          <w:lang w:eastAsia="es-CO"/>
        </w:rPr>
        <w:t xml:space="preserve"> em comparação ao D100. As menores reduções ocorreram para a mistura HVO30, e o autor justificou que </w:t>
      </w:r>
      <w:r w:rsidR="005B142E">
        <w:rPr>
          <w:lang w:eastAsia="es-CO"/>
        </w:rPr>
        <w:t>a menor densidade energética do volume de combustív</w:t>
      </w:r>
      <w:r w:rsidR="0068344F">
        <w:rPr>
          <w:lang w:eastAsia="es-CO"/>
        </w:rPr>
        <w:t xml:space="preserve">el ocasionou este comportamento, contudo não houve aumento no </w:t>
      </w:r>
      <w:r w:rsidR="0068344F" w:rsidRPr="0068344F">
        <w:rPr>
          <w:lang w:eastAsia="es-CO"/>
        </w:rPr>
        <w:t>delay</w:t>
      </w:r>
      <w:r w:rsidR="0068344F">
        <w:rPr>
          <w:lang w:eastAsia="es-CO"/>
        </w:rPr>
        <w:t xml:space="preserve"> de ignição. </w:t>
      </w:r>
      <w:r w:rsidR="009E761A" w:rsidRPr="0068344F">
        <w:rPr>
          <w:lang w:eastAsia="es-CO"/>
        </w:rPr>
        <w:t>Em</w:t>
      </w:r>
      <w:r w:rsidR="009E761A">
        <w:rPr>
          <w:lang w:eastAsia="es-CO"/>
        </w:rPr>
        <w:t xml:space="preserve"> relação ao consumo específico de combustível, as misturas que continham álcoois apresentaram um aumento de 4% e 3% para o B30. O HVO30 e o HVO100 apresentaram redução do consumo em 1% e 3% respectivamente. O autor justificou que o menor poder calorífico do biodiesel, isobutanol e n-butanol foram os responsáveis pelo aumento do consumo</w:t>
      </w:r>
      <w:r w:rsidR="0007463F">
        <w:rPr>
          <w:lang w:eastAsia="es-CO"/>
        </w:rPr>
        <w:t xml:space="preserve"> (Figura 3</w:t>
      </w:r>
      <w:r w:rsidR="00C007FA">
        <w:rPr>
          <w:lang w:eastAsia="es-CO"/>
        </w:rPr>
        <w:t>)</w:t>
      </w:r>
      <w:r w:rsidR="009E761A">
        <w:rPr>
          <w:lang w:eastAsia="es-CO"/>
        </w:rPr>
        <w:t>.</w:t>
      </w:r>
      <w:r w:rsidR="00064F83">
        <w:rPr>
          <w:lang w:eastAsia="es-CO"/>
        </w:rPr>
        <w:t xml:space="preserve"> </w:t>
      </w:r>
      <w:r w:rsidR="00E126CF">
        <w:rPr>
          <w:lang w:eastAsia="es-CO"/>
        </w:rPr>
        <w:t>To</w:t>
      </w:r>
      <w:r w:rsidR="00064F83">
        <w:rPr>
          <w:lang w:eastAsia="es-CO"/>
        </w:rPr>
        <w:t xml:space="preserve">das as misturas contendo HVO apresentaram valores </w:t>
      </w:r>
      <w:r w:rsidR="00E126CF">
        <w:rPr>
          <w:lang w:eastAsia="es-CO"/>
        </w:rPr>
        <w:t>reduzidos</w:t>
      </w:r>
      <w:r w:rsidR="00064F83">
        <w:rPr>
          <w:lang w:eastAsia="es-CO"/>
        </w:rPr>
        <w:t xml:space="preserve"> de NO</w:t>
      </w:r>
      <w:r w:rsidR="00064F83">
        <w:rPr>
          <w:vertAlign w:val="subscript"/>
          <w:lang w:eastAsia="es-CO"/>
        </w:rPr>
        <w:t>x</w:t>
      </w:r>
      <w:r w:rsidR="0068344F">
        <w:rPr>
          <w:lang w:eastAsia="es-CO"/>
        </w:rPr>
        <w:t xml:space="preserve">. O maior impacto da adição dos álcoois ocorreu na avaliação das emissões de MP, onde as misturas de n-butanol e isobutanol ao HVO proporcionaram uma redução em mais de 50% da massa total de MP. </w:t>
      </w:r>
      <w:r w:rsidR="0068344F" w:rsidRPr="0068344F">
        <w:rPr>
          <w:lang w:eastAsia="es-CO"/>
        </w:rPr>
        <w:t xml:space="preserve">Além disso, </w:t>
      </w:r>
      <w:r w:rsidR="0068344F">
        <w:rPr>
          <w:lang w:eastAsia="es-CO"/>
        </w:rPr>
        <w:t xml:space="preserve">o carbono elementar </w:t>
      </w:r>
      <w:r w:rsidR="0068344F" w:rsidRPr="0068344F">
        <w:rPr>
          <w:lang w:eastAsia="es-CO"/>
        </w:rPr>
        <w:t xml:space="preserve">e </w:t>
      </w:r>
      <w:r w:rsidR="0068344F">
        <w:rPr>
          <w:lang w:eastAsia="es-CO"/>
        </w:rPr>
        <w:t xml:space="preserve">os </w:t>
      </w:r>
      <w:r w:rsidR="0068344F" w:rsidRPr="0068344F">
        <w:rPr>
          <w:lang w:eastAsia="es-CO"/>
        </w:rPr>
        <w:t>PAH</w:t>
      </w:r>
      <w:r w:rsidR="0068344F">
        <w:rPr>
          <w:lang w:eastAsia="es-CO"/>
        </w:rPr>
        <w:t>’</w:t>
      </w:r>
      <w:r w:rsidR="0068344F" w:rsidRPr="0068344F">
        <w:rPr>
          <w:lang w:eastAsia="es-CO"/>
        </w:rPr>
        <w:t>s</w:t>
      </w:r>
      <w:r w:rsidR="004F4E15">
        <w:rPr>
          <w:lang w:eastAsia="es-CO"/>
        </w:rPr>
        <w:t xml:space="preserve"> (</w:t>
      </w:r>
      <w:r w:rsidR="004F4E15" w:rsidRPr="004F4E15">
        <w:rPr>
          <w:lang w:eastAsia="es-CO"/>
        </w:rPr>
        <w:t>hidrocarbonetos aromáticos policíclicos</w:t>
      </w:r>
      <w:r w:rsidR="004F4E15">
        <w:rPr>
          <w:lang w:eastAsia="es-CO"/>
        </w:rPr>
        <w:t>)</w:t>
      </w:r>
      <w:r w:rsidR="0068344F" w:rsidRPr="0068344F">
        <w:rPr>
          <w:lang w:eastAsia="es-CO"/>
        </w:rPr>
        <w:t xml:space="preserve"> diminuíram em aproximadamente 75-80% em</w:t>
      </w:r>
      <w:r w:rsidR="0068344F">
        <w:rPr>
          <w:lang w:eastAsia="es-CO"/>
        </w:rPr>
        <w:t xml:space="preserve"> </w:t>
      </w:r>
      <w:r w:rsidR="00E126CF">
        <w:rPr>
          <w:lang w:eastAsia="es-CO"/>
        </w:rPr>
        <w:t>comparação</w:t>
      </w:r>
      <w:r w:rsidR="0068344F">
        <w:rPr>
          <w:lang w:eastAsia="es-CO"/>
        </w:rPr>
        <w:t xml:space="preserve"> ao combustível Diesel</w:t>
      </w:r>
      <w:r w:rsidR="000927DF">
        <w:rPr>
          <w:lang w:eastAsia="es-CO"/>
        </w:rPr>
        <w:t xml:space="preserve"> </w:t>
      </w:r>
      <w:sdt>
        <w:sdtPr>
          <w:rPr>
            <w:color w:val="000000"/>
            <w:lang w:eastAsia="es-CO"/>
          </w:rPr>
          <w:tag w:val="MENDELEY_CITATION_v3_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"/>
          <w:id w:val="1821925851"/>
          <w:placeholder>
            <w:docPart w:val="DefaultPlaceholder_-1854013440"/>
          </w:placeholder>
        </w:sdtPr>
        <w:sdtEndPr/>
        <w:sdtContent>
          <w:r w:rsidR="00DE1DE1" w:rsidRPr="00DE1DE1">
            <w:rPr>
              <w:color w:val="000000"/>
              <w:lang w:eastAsia="es-CO"/>
            </w:rPr>
            <w:t>[21]</w:t>
          </w:r>
        </w:sdtContent>
      </w:sdt>
      <w:r w:rsidR="0068344F">
        <w:rPr>
          <w:lang w:eastAsia="es-CO"/>
        </w:rPr>
        <w:t>.</w:t>
      </w:r>
    </w:p>
    <w:p w14:paraId="0BD6C65F" w14:textId="77777777" w:rsidR="009E11BA" w:rsidRDefault="009E11BA" w:rsidP="00D32F61">
      <w:pPr>
        <w:rPr>
          <w:lang w:eastAsia="es-CO"/>
        </w:rPr>
      </w:pPr>
    </w:p>
    <w:p w14:paraId="2B30AA00" w14:textId="77777777" w:rsidR="009E11BA" w:rsidRDefault="009E11BA" w:rsidP="00D32F61">
      <w:pPr>
        <w:rPr>
          <w:lang w:eastAsia="es-CO"/>
        </w:rPr>
      </w:pPr>
    </w:p>
    <w:p w14:paraId="5BCF3058" w14:textId="5BE447A9" w:rsidR="000927DF" w:rsidRDefault="000927DF" w:rsidP="00D32F61">
      <w:pPr>
        <w:rPr>
          <w:lang w:eastAsia="es-CO"/>
        </w:rPr>
      </w:pPr>
      <w:r>
        <w:rPr>
          <w:lang w:eastAsia="es-CO"/>
        </w:rPr>
        <w:t>Uma pesquisa avaliou o uso de álcoois de cadeias longas (n-octanol, 2-etilhexanol e</w:t>
      </w:r>
      <w:r w:rsidRPr="000927DF">
        <w:rPr>
          <w:lang w:eastAsia="es-CO"/>
        </w:rPr>
        <w:t xml:space="preserve"> 2-propilheptanol</w:t>
      </w:r>
      <w:r>
        <w:rPr>
          <w:lang w:eastAsia="es-CO"/>
        </w:rPr>
        <w:t xml:space="preserve">) adicionadas em HVO e Diesel ou biodiesel </w:t>
      </w:r>
      <w:sdt>
        <w:sdtPr>
          <w:rPr>
            <w:color w:val="000000"/>
          </w:rPr>
          <w:tag w:val="MENDELEY_CITATION_v3_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"/>
          <w:id w:val="338513005"/>
          <w:placeholder>
            <w:docPart w:val="DefaultPlaceholder_-1854013440"/>
          </w:placeholder>
        </w:sdtPr>
        <w:sdtEndPr/>
        <w:sdtContent>
          <w:r w:rsidR="00DE1DE1" w:rsidRPr="00DE1DE1">
            <w:rPr>
              <w:color w:val="000000"/>
            </w:rPr>
            <w:t>[15]</w:t>
          </w:r>
        </w:sdtContent>
      </w:sdt>
      <w:r>
        <w:t>]</w:t>
      </w:r>
      <w:r>
        <w:rPr>
          <w:lang w:eastAsia="es-CO"/>
        </w:rPr>
        <w:t xml:space="preserve">. As </w:t>
      </w:r>
      <w:r>
        <w:rPr>
          <w:lang w:eastAsia="es-CO"/>
        </w:rPr>
        <w:t xml:space="preserve">misturas que não </w:t>
      </w:r>
      <w:r w:rsidR="00DE1DE1">
        <w:rPr>
          <w:lang w:eastAsia="es-CO"/>
        </w:rPr>
        <w:t>continham diesel</w:t>
      </w:r>
      <w:r>
        <w:rPr>
          <w:lang w:eastAsia="es-CO"/>
        </w:rPr>
        <w:t xml:space="preserve"> fóssil apresentaram a menor geração de MP, além da fuligem. Em comparação ao Diese</w:t>
      </w:r>
      <w:r w:rsidR="001F1729">
        <w:rPr>
          <w:lang w:eastAsia="es-CO"/>
        </w:rPr>
        <w:t>l</w:t>
      </w:r>
      <w:r>
        <w:rPr>
          <w:lang w:eastAsia="es-CO"/>
        </w:rPr>
        <w:t xml:space="preserve"> fóssil, as misturas apontaram uma redução no tamanho de partículas de MP, contudo estas sofreram um aumento no número das partículas ultrafinas. O autor concluiu que os álcoois podem ser utilizados como aditivos junto aos </w:t>
      </w:r>
      <w:r w:rsidRPr="00C91AFA">
        <w:rPr>
          <w:noProof/>
          <w:lang w:eastAsia="pt-BR"/>
        </w:rPr>
        <mc:AlternateContent>
          <mc:Choice Requires="wps">
            <w:drawing>
              <wp:anchor distT="45720" distB="45720" distL="114300" distR="114300" simplePos="0" relativeHeight="251667968" behindDoc="0" locked="0" layoutInCell="1" allowOverlap="1" wp14:anchorId="2253110A" wp14:editId="1A357821">
                <wp:simplePos x="0" y="0"/>
                <wp:positionH relativeFrom="margin">
                  <wp:align>left</wp:align>
                </wp:positionH>
                <wp:positionV relativeFrom="paragraph">
                  <wp:posOffset>-152400</wp:posOffset>
                </wp:positionV>
                <wp:extent cx="5759450" cy="1404620"/>
                <wp:effectExtent l="0" t="0" r="0" b="0"/>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404620"/>
                        </a:xfrm>
                        <a:prstGeom prst="rect">
                          <a:avLst/>
                        </a:prstGeom>
                        <a:solidFill>
                          <a:srgbClr val="FFFFFF"/>
                        </a:solidFill>
                        <a:ln w="9525">
                          <a:noFill/>
                          <a:miter lim="800000"/>
                          <a:headEnd/>
                          <a:tailEnd/>
                        </a:ln>
                      </wps:spPr>
                      <wps:txbx>
                        <w:txbxContent>
                          <w:p w14:paraId="0F31373E" w14:textId="77777777" w:rsidR="00841123" w:rsidRDefault="00841123" w:rsidP="00841123">
                            <w:pPr>
                              <w:pStyle w:val="Legenda"/>
                              <w:jc w:val="center"/>
                              <w:rPr>
                                <w:b/>
                              </w:rPr>
                            </w:pPr>
                            <w:r>
                              <w:rPr>
                                <w:noProof/>
                                <w:lang w:eastAsia="pt-BR"/>
                              </w:rPr>
                              <w:drawing>
                                <wp:inline distT="0" distB="0" distL="0" distR="0" wp14:anchorId="2DBEBA45" wp14:editId="08FCC1A3">
                                  <wp:extent cx="3558290" cy="2009775"/>
                                  <wp:effectExtent l="0" t="0" r="4445"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77130" cy="2020416"/>
                                          </a:xfrm>
                                          <a:prstGeom prst="rect">
                                            <a:avLst/>
                                          </a:prstGeom>
                                        </pic:spPr>
                                      </pic:pic>
                                    </a:graphicData>
                                  </a:graphic>
                                </wp:inline>
                              </w:drawing>
                            </w:r>
                          </w:p>
                          <w:p w14:paraId="6E20F09B" w14:textId="30B8ABA9" w:rsidR="00841123" w:rsidRPr="009C2728" w:rsidRDefault="00841123" w:rsidP="00841123">
                            <w:pPr>
                              <w:pStyle w:val="Legenda"/>
                              <w:jc w:val="center"/>
                            </w:pPr>
                            <w:r w:rsidRPr="009C2728">
                              <w:t xml:space="preserve">Figura </w:t>
                            </w:r>
                            <w:r w:rsidR="0007463F">
                              <w:t>3</w:t>
                            </w:r>
                            <w:r w:rsidRPr="009C2728">
                              <w:t xml:space="preserve">. </w:t>
                            </w:r>
                            <w:r w:rsidR="00C13ABC">
                              <w:t>Consumo específico de combustível no torque máximo em comparação ao Diesel fóssil</w:t>
                            </w:r>
                            <w:r>
                              <w:t>. Fo</w:t>
                            </w:r>
                            <w:r w:rsidRPr="009C2728">
                              <w:t>nte</w:t>
                            </w:r>
                            <w:r>
                              <w:t>:</w:t>
                            </w:r>
                            <w:r w:rsidRPr="009C2728">
                              <w:t xml:space="preserve"> </w:t>
                            </w:r>
                            <w:r w:rsidR="00C13ABC" w:rsidRPr="008E29E0">
                              <w:t>Michal</w:t>
                            </w:r>
                            <w:r>
                              <w:t xml:space="preserve"> </w:t>
                            </w:r>
                            <w:sdt>
                              <w:sdtPr>
                                <w:rPr>
                                  <w:color w:val="000000"/>
                                </w:rPr>
                                <w:tag w:val="MENDELEY_CITATION_v3_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"/>
                                <w:id w:val="1852375670"/>
                                <w:placeholder>
                                  <w:docPart w:val="DefaultPlaceholder_-1854013440"/>
                                </w:placeholder>
                              </w:sdtPr>
                              <w:sdtEndPr/>
                              <w:sdtContent>
                                <w:r w:rsidR="00DE1DE1" w:rsidRPr="00DE1DE1">
                                  <w:rPr>
                                    <w:color w:val="000000"/>
                                  </w:rPr>
                                  <w:t>[21]</w:t>
                                </w:r>
                              </w:sdtContent>
                            </w:sdt>
                            <w:r w:rsidRPr="009C2728">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53110A" id="_x0000_s1028" type="#_x0000_t202" style="position:absolute;left:0;text-align:left;margin-left:0;margin-top:-12pt;width:453.5pt;height:110.6pt;z-index:25166796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" stroked="f">
                <v:textbox style="mso-fit-shape-to-text:t">
                  <w:txbxContent>
                    <w:p w14:paraId="0F31373E" w14:textId="77777777" w:rsidR="00841123" w:rsidRDefault="00841123" w:rsidP="00841123">
                      <w:pPr>
                        <w:pStyle w:val="Legenda"/>
                        <w:jc w:val="center"/>
                        <w:rPr>
                          <w:b/>
                        </w:rPr>
                      </w:pPr>
                      <w:r>
                        <w:rPr>
                          <w:noProof/>
                          <w:lang w:eastAsia="pt-BR"/>
                        </w:rPr>
                        <w:drawing>
                          <wp:inline distT="0" distB="0" distL="0" distR="0" wp14:anchorId="2DBEBA45" wp14:editId="08FCC1A3">
                            <wp:extent cx="3558290" cy="2009775"/>
                            <wp:effectExtent l="0" t="0" r="4445"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77130" cy="2020416"/>
                                    </a:xfrm>
                                    <a:prstGeom prst="rect">
                                      <a:avLst/>
                                    </a:prstGeom>
                                  </pic:spPr>
                                </pic:pic>
                              </a:graphicData>
                            </a:graphic>
                          </wp:inline>
                        </w:drawing>
                      </w:r>
                    </w:p>
                    <w:p w14:paraId="6E20F09B" w14:textId="30B8ABA9" w:rsidR="00841123" w:rsidRPr="009C2728" w:rsidRDefault="00841123" w:rsidP="00841123">
                      <w:pPr>
                        <w:pStyle w:val="Legenda"/>
                        <w:jc w:val="center"/>
                      </w:pPr>
                      <w:r w:rsidRPr="009C2728">
                        <w:t xml:space="preserve">Figura </w:t>
                      </w:r>
                      <w:r w:rsidR="0007463F">
                        <w:t>3</w:t>
                      </w:r>
                      <w:r w:rsidRPr="009C2728">
                        <w:t xml:space="preserve">. </w:t>
                      </w:r>
                      <w:r w:rsidR="00C13ABC">
                        <w:t>Consumo específico de combustível no torque máximo em comparação ao Diesel fóssil</w:t>
                      </w:r>
                      <w:r>
                        <w:t>. Fo</w:t>
                      </w:r>
                      <w:r w:rsidRPr="009C2728">
                        <w:t>nte</w:t>
                      </w:r>
                      <w:r>
                        <w:t>:</w:t>
                      </w:r>
                      <w:r w:rsidRPr="009C2728">
                        <w:t xml:space="preserve"> </w:t>
                      </w:r>
                      <w:r w:rsidR="00C13ABC" w:rsidRPr="008E29E0">
                        <w:t>Michal</w:t>
                      </w:r>
                      <w:r>
                        <w:t xml:space="preserve"> </w:t>
                      </w:r>
                      <w:sdt>
                        <w:sdtPr>
                          <w:rPr>
                            <w:color w:val="000000"/>
                          </w:rPr>
                          <w:tag w:val="MENDELEY_CITATION_v3_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"/>
                          <w:id w:val="1852375670"/>
                          <w:placeholder>
                            <w:docPart w:val="DefaultPlaceholder_-1854013440"/>
                          </w:placeholder>
                        </w:sdtPr>
                        <w:sdtEndPr/>
                        <w:sdtContent>
                          <w:r w:rsidR="00DE1DE1" w:rsidRPr="00DE1DE1">
                            <w:rPr>
                              <w:color w:val="000000"/>
                            </w:rPr>
                            <w:t>[21]</w:t>
                          </w:r>
                        </w:sdtContent>
                      </w:sdt>
                      <w:r w:rsidRPr="009C2728">
                        <w:t>.</w:t>
                      </w:r>
                    </w:p>
                  </w:txbxContent>
                </v:textbox>
                <w10:wrap type="topAndBottom" anchorx="margin"/>
              </v:shape>
            </w:pict>
          </mc:Fallback>
        </mc:AlternateContent>
      </w:r>
      <w:r>
        <w:rPr>
          <w:lang w:eastAsia="es-CO"/>
        </w:rPr>
        <w:t>combustíveis devido as reduções de poluentes apresentadas.</w:t>
      </w:r>
    </w:p>
    <w:p w14:paraId="33C69FCC" w14:textId="1DD8CC76" w:rsidR="00D61081" w:rsidRPr="0068344F" w:rsidRDefault="00D61081" w:rsidP="00D32F61">
      <w:pPr>
        <w:rPr>
          <w:lang w:eastAsia="es-CO"/>
        </w:rPr>
      </w:pPr>
      <w:r w:rsidRPr="008E29E0">
        <w:rPr>
          <w:lang w:eastAsia="es-CO"/>
        </w:rPr>
        <w:t>Zhang</w:t>
      </w:r>
      <w:r>
        <w:rPr>
          <w:lang w:eastAsia="es-CO"/>
        </w:rPr>
        <w:t xml:space="preserve"> </w:t>
      </w:r>
      <w:sdt>
        <w:sdtPr>
          <w:rPr>
            <w:color w:val="000000"/>
            <w:lang w:eastAsia="es-CO"/>
          </w:rPr>
          <w:tag w:val="MENDELEY_CITATION_v3_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"/>
          <w:id w:val="-773709224"/>
          <w:placeholder>
            <w:docPart w:val="DefaultPlaceholder_-1854013440"/>
          </w:placeholder>
        </w:sdtPr>
        <w:sdtEndPr/>
        <w:sdtContent>
          <w:r w:rsidR="00DE1DE1" w:rsidRPr="00DE1DE1">
            <w:rPr>
              <w:color w:val="000000"/>
              <w:lang w:eastAsia="es-CO"/>
            </w:rPr>
            <w:t>[22]</w:t>
          </w:r>
        </w:sdtContent>
      </w:sdt>
      <w:r>
        <w:rPr>
          <w:lang w:eastAsia="es-CO"/>
        </w:rPr>
        <w:t>avaliou a adição de álcoois renováveis (</w:t>
      </w:r>
      <w:r w:rsidRPr="00D61081">
        <w:rPr>
          <w:lang w:eastAsia="es-CO"/>
        </w:rPr>
        <w:t>n-butanol, isobutanol, 2-etilhexanol e n-octanol</w:t>
      </w:r>
      <w:r>
        <w:rPr>
          <w:lang w:eastAsia="es-CO"/>
        </w:rPr>
        <w:t xml:space="preserve">) a uma mistura de Diesel. O HVO e o </w:t>
      </w:r>
      <w:r w:rsidRPr="00D61081">
        <w:rPr>
          <w:lang w:eastAsia="es-CO"/>
        </w:rPr>
        <w:t>peróxido de di-terciário-butila (DTBP)</w:t>
      </w:r>
      <w:r>
        <w:rPr>
          <w:lang w:eastAsia="es-CO"/>
        </w:rPr>
        <w:t xml:space="preserve"> foram utilizados para melhorar o número de cetano das misturas. Os resultados alcançados indicaram que quando os combustíveis avaliados apresentaram o número de </w:t>
      </w:r>
      <w:r w:rsidR="00A86CA2">
        <w:rPr>
          <w:lang w:eastAsia="es-CO"/>
        </w:rPr>
        <w:t>cetano</w:t>
      </w:r>
      <w:r>
        <w:rPr>
          <w:lang w:eastAsia="es-CO"/>
        </w:rPr>
        <w:t xml:space="preserve"> semelhantes ao Diesel fóssil, estes exibiram desempenhos de operação parecidos, como o início da combustão e o processo de liberação de calor. </w:t>
      </w:r>
    </w:p>
    <w:p w14:paraId="5497DEF0" w14:textId="2B471B9F" w:rsidR="009B4D5F" w:rsidRPr="00C91AFA" w:rsidRDefault="009B4D5F" w:rsidP="002E2C39">
      <w:pPr>
        <w:rPr>
          <w:lang w:eastAsia="es-CO"/>
        </w:rPr>
      </w:pPr>
    </w:p>
    <w:p w14:paraId="61508DA7" w14:textId="5E2A1BAD" w:rsidR="009B4D5F" w:rsidRPr="00C91AFA" w:rsidRDefault="00B331D8" w:rsidP="00B331D8">
      <w:pPr>
        <w:pStyle w:val="Ttulo2"/>
        <w:rPr>
          <w:lang w:eastAsia="es-CO"/>
        </w:rPr>
      </w:pPr>
      <w:r w:rsidRPr="00B331D8">
        <w:rPr>
          <w:lang w:eastAsia="es-CO"/>
        </w:rPr>
        <w:t>Definição de mistura ótima entre combustíveis</w:t>
      </w:r>
    </w:p>
    <w:p w14:paraId="6A573228" w14:textId="73B00DC8" w:rsidR="009B4D5F" w:rsidRDefault="009B4D5F" w:rsidP="002E2C39">
      <w:pPr>
        <w:rPr>
          <w:lang w:eastAsia="es-CO"/>
        </w:rPr>
      </w:pPr>
    </w:p>
    <w:p w14:paraId="440D9E87" w14:textId="6D53535B" w:rsidR="00B331D8" w:rsidRDefault="00B331D8" w:rsidP="002E2C39">
      <w:pPr>
        <w:rPr>
          <w:lang w:eastAsia="es-CO"/>
        </w:rPr>
      </w:pPr>
      <w:r>
        <w:rPr>
          <w:lang w:eastAsia="es-CO"/>
        </w:rPr>
        <w:t>O uso de misturas envolvendo o Diesel mineral e o biodiesel foi popularizado em div</w:t>
      </w:r>
      <w:r w:rsidR="00C13ABC">
        <w:rPr>
          <w:lang w:eastAsia="es-CO"/>
        </w:rPr>
        <w:t>ersas regiões do mundo. Contudo</w:t>
      </w:r>
      <w:r>
        <w:rPr>
          <w:lang w:eastAsia="es-CO"/>
        </w:rPr>
        <w:t xml:space="preserve"> esta aplicação proporciona a variação de importantes propriedades físico-químicas da mistura formada</w:t>
      </w:r>
      <w:r w:rsidR="00721AA4">
        <w:rPr>
          <w:lang w:eastAsia="es-CO"/>
        </w:rPr>
        <w:t xml:space="preserve"> impactando na maior emissão de alguns poluentes como o NO</w:t>
      </w:r>
      <w:r w:rsidR="00721AA4">
        <w:rPr>
          <w:vertAlign w:val="subscript"/>
          <w:lang w:eastAsia="es-CO"/>
        </w:rPr>
        <w:t>x</w:t>
      </w:r>
      <w:r>
        <w:rPr>
          <w:lang w:eastAsia="es-CO"/>
        </w:rPr>
        <w:t>. Afim de garantir que a mistura proposta possa ser utilizada respeitando os parâmetros de operação dos equipamentos, a mistura final deverá atender aos requisitos mínimos estabelecidos pelas agências reguladores</w:t>
      </w:r>
      <w:r w:rsidR="000C4809">
        <w:rPr>
          <w:lang w:eastAsia="es-CO"/>
        </w:rPr>
        <w:t xml:space="preserve"> </w:t>
      </w:r>
      <w:sdt>
        <w:sdtPr>
          <w:rPr>
            <w:color w:val="000000"/>
            <w:lang w:eastAsia="es-CO"/>
          </w:rPr>
          <w:tag w:val="MENDELEY_CITATION_v3_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"/>
          <w:id w:val="470330457"/>
          <w:placeholder>
            <w:docPart w:val="DefaultPlaceholder_-1854013440"/>
          </w:placeholder>
        </w:sdtPr>
        <w:sdtEndPr/>
        <w:sdtContent>
          <w:r w:rsidR="00DE1DE1" w:rsidRPr="00DE1DE1">
            <w:rPr>
              <w:color w:val="000000"/>
              <w:lang w:eastAsia="es-CO"/>
            </w:rPr>
            <w:t>[23]</w:t>
          </w:r>
        </w:sdtContent>
      </w:sdt>
      <w:r>
        <w:rPr>
          <w:lang w:eastAsia="es-CO"/>
        </w:rPr>
        <w:t xml:space="preserve"> (</w:t>
      </w:r>
      <w:r w:rsidR="000C4809">
        <w:rPr>
          <w:lang w:eastAsia="es-CO"/>
        </w:rPr>
        <w:t>E</w:t>
      </w:r>
      <w:r>
        <w:rPr>
          <w:lang w:eastAsia="es-CO"/>
        </w:rPr>
        <w:t>x:</w:t>
      </w:r>
      <w:r w:rsidR="00D74E27" w:rsidRPr="00D74E27">
        <w:t xml:space="preserve"> </w:t>
      </w:r>
      <w:r w:rsidR="00D74E27">
        <w:rPr>
          <w:lang w:eastAsia="es-CO"/>
        </w:rPr>
        <w:t>Norma</w:t>
      </w:r>
      <w:r w:rsidR="00D74E27" w:rsidRPr="00D74E27">
        <w:rPr>
          <w:lang w:eastAsia="es-CO"/>
        </w:rPr>
        <w:t xml:space="preserve"> DIN EN 590:2009</w:t>
      </w:r>
      <w:r w:rsidR="00721AA4">
        <w:rPr>
          <w:lang w:eastAsia="es-CO"/>
        </w:rPr>
        <w:t xml:space="preserve"> na Europa</w:t>
      </w:r>
      <w:r w:rsidR="00D74E27">
        <w:rPr>
          <w:lang w:eastAsia="es-CO"/>
        </w:rPr>
        <w:t xml:space="preserve">; e a </w:t>
      </w:r>
      <w:r w:rsidR="00D74E27" w:rsidRPr="00D74E27">
        <w:rPr>
          <w:lang w:eastAsia="es-CO"/>
        </w:rPr>
        <w:t>Resolução ANP nº 30/2016</w:t>
      </w:r>
      <w:r w:rsidR="00D74E27">
        <w:rPr>
          <w:lang w:eastAsia="es-CO"/>
        </w:rPr>
        <w:t xml:space="preserve"> no Brasil).</w:t>
      </w:r>
    </w:p>
    <w:p w14:paraId="367D0BA5" w14:textId="77777777" w:rsidR="00BD7E6B" w:rsidRDefault="00721AA4" w:rsidP="002E2C39">
      <w:pPr>
        <w:rPr>
          <w:lang w:eastAsia="es-CO"/>
        </w:rPr>
      </w:pPr>
      <w:r>
        <w:rPr>
          <w:lang w:eastAsia="es-CO"/>
        </w:rPr>
        <w:t xml:space="preserve">Como relatado </w:t>
      </w:r>
      <w:r w:rsidR="00B32F0A">
        <w:rPr>
          <w:lang w:eastAsia="es-CO"/>
        </w:rPr>
        <w:t>anteriormente</w:t>
      </w:r>
      <w:r>
        <w:rPr>
          <w:lang w:eastAsia="es-CO"/>
        </w:rPr>
        <w:t xml:space="preserve">, o HVO pode apresentar melhores propriedades físico-químicas junto ao </w:t>
      </w:r>
      <w:r w:rsidR="00B32F0A">
        <w:rPr>
          <w:lang w:eastAsia="es-CO"/>
        </w:rPr>
        <w:t>Diesel</w:t>
      </w:r>
      <w:r>
        <w:rPr>
          <w:lang w:eastAsia="es-CO"/>
        </w:rPr>
        <w:t xml:space="preserve"> </w:t>
      </w:r>
    </w:p>
    <w:p w14:paraId="434D1ED3" w14:textId="77777777" w:rsidR="00BD7E6B" w:rsidRDefault="00BD7E6B" w:rsidP="002E2C39">
      <w:pPr>
        <w:rPr>
          <w:lang w:eastAsia="es-CO"/>
        </w:rPr>
      </w:pPr>
    </w:p>
    <w:p w14:paraId="57F7CC15" w14:textId="76D0CCC8" w:rsidR="00721AA4" w:rsidRDefault="00721AA4" w:rsidP="002E2C39">
      <w:pPr>
        <w:rPr>
          <w:lang w:eastAsia="es-CO"/>
        </w:rPr>
      </w:pPr>
      <w:r>
        <w:rPr>
          <w:lang w:eastAsia="es-CO"/>
        </w:rPr>
        <w:t>fóssil, e vem proporcionando um funcionamento adequado como utilizado em soluções parciais junto ao Diesel. O seu ponto negativo é o alto custo e as suas variações me relação aos óxidos de nitrogênio.</w:t>
      </w:r>
    </w:p>
    <w:p w14:paraId="38FAAD33" w14:textId="2CC75714" w:rsidR="00F551A9" w:rsidRDefault="00F551A9" w:rsidP="002E2C39">
      <w:pPr>
        <w:rPr>
          <w:lang w:eastAsia="es-CO"/>
        </w:rPr>
      </w:pPr>
      <w:r w:rsidRPr="008E29E0">
        <w:rPr>
          <w:lang w:eastAsia="es-CO"/>
        </w:rPr>
        <w:lastRenderedPageBreak/>
        <w:t xml:space="preserve">Muitos álcoois possuem problemas de solubilidade quando utilizados junto a misturas de HVO/Diesel, devido a suas características físico-químicas. Neste caso, é preferível que os </w:t>
      </w:r>
      <w:r w:rsidR="0053157E" w:rsidRPr="008E29E0">
        <w:rPr>
          <w:lang w:eastAsia="es-CO"/>
        </w:rPr>
        <w:t>álcoois adicionados</w:t>
      </w:r>
      <w:r w:rsidRPr="008E29E0">
        <w:rPr>
          <w:lang w:eastAsia="es-CO"/>
        </w:rPr>
        <w:t xml:space="preserve"> as misturas apresentem propried</w:t>
      </w:r>
      <w:r w:rsidR="008E29E0" w:rsidRPr="008E29E0">
        <w:rPr>
          <w:lang w:eastAsia="es-CO"/>
        </w:rPr>
        <w:t xml:space="preserve">ades próximas ao Diesel fóssil </w:t>
      </w:r>
      <w:sdt>
        <w:sdtPr>
          <w:rPr>
            <w:color w:val="000000"/>
            <w:lang w:eastAsia="es-CO"/>
          </w:rPr>
          <w:tag w:val="MENDELEY_CITATION_v3_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"/>
          <w:id w:val="1199893715"/>
          <w:placeholder>
            <w:docPart w:val="DefaultPlaceholder_-1854013440"/>
          </w:placeholder>
        </w:sdtPr>
        <w:sdtEndPr/>
        <w:sdtContent>
          <w:r w:rsidR="00DE1DE1" w:rsidRPr="00DE1DE1">
            <w:rPr>
              <w:color w:val="000000"/>
              <w:lang w:eastAsia="es-CO"/>
            </w:rPr>
            <w:t>[16]</w:t>
          </w:r>
        </w:sdtContent>
      </w:sdt>
      <w:r w:rsidRPr="008E29E0">
        <w:rPr>
          <w:lang w:eastAsia="es-CO"/>
        </w:rPr>
        <w:t>, como:</w:t>
      </w:r>
    </w:p>
    <w:p w14:paraId="348AA314" w14:textId="1722097E" w:rsidR="008F08D1" w:rsidRDefault="008F08D1" w:rsidP="002E2C39">
      <w:pPr>
        <w:rPr>
          <w:lang w:eastAsia="es-CO"/>
        </w:rPr>
      </w:pPr>
    </w:p>
    <w:p w14:paraId="0DACC984" w14:textId="3F337268" w:rsidR="008F08D1" w:rsidRDefault="008F08D1" w:rsidP="008F08D1">
      <w:pPr>
        <w:pStyle w:val="PargrafodaLista"/>
        <w:numPr>
          <w:ilvl w:val="0"/>
          <w:numId w:val="20"/>
        </w:numPr>
        <w:rPr>
          <w:lang w:eastAsia="es-CO"/>
        </w:rPr>
      </w:pPr>
      <w:r>
        <w:rPr>
          <w:lang w:eastAsia="es-CO"/>
        </w:rPr>
        <w:t>Número de cetano mínimo &gt;5</w:t>
      </w:r>
      <w:r w:rsidR="00B32F0A">
        <w:rPr>
          <w:lang w:eastAsia="es-CO"/>
        </w:rPr>
        <w:t>0</w:t>
      </w:r>
      <w:r>
        <w:rPr>
          <w:lang w:eastAsia="es-CO"/>
        </w:rPr>
        <w:t>;</w:t>
      </w:r>
    </w:p>
    <w:p w14:paraId="38BB8287" w14:textId="454ECCCE" w:rsidR="008F08D1" w:rsidRDefault="008F08D1" w:rsidP="008F08D1">
      <w:pPr>
        <w:pStyle w:val="PargrafodaLista"/>
        <w:numPr>
          <w:ilvl w:val="0"/>
          <w:numId w:val="20"/>
        </w:numPr>
        <w:rPr>
          <w:lang w:eastAsia="es-CO"/>
        </w:rPr>
      </w:pPr>
      <w:r>
        <w:rPr>
          <w:lang w:eastAsia="es-CO"/>
        </w:rPr>
        <w:t>Ponto de fulgor &gt;55 ºC;</w:t>
      </w:r>
    </w:p>
    <w:p w14:paraId="0C8B5584" w14:textId="5A86A38C" w:rsidR="008F08D1" w:rsidRDefault="008F08D1" w:rsidP="008F08D1">
      <w:pPr>
        <w:pStyle w:val="PargrafodaLista"/>
        <w:numPr>
          <w:ilvl w:val="0"/>
          <w:numId w:val="20"/>
        </w:numPr>
        <w:rPr>
          <w:lang w:eastAsia="es-CO"/>
        </w:rPr>
      </w:pPr>
      <w:r>
        <w:rPr>
          <w:lang w:eastAsia="es-CO"/>
        </w:rPr>
        <w:t>Ponto de ebulição entre 180-340 ºC;</w:t>
      </w:r>
    </w:p>
    <w:p w14:paraId="7A3D247F" w14:textId="6BB89F7D" w:rsidR="008F08D1" w:rsidRDefault="008F08D1" w:rsidP="008F08D1">
      <w:pPr>
        <w:pStyle w:val="PargrafodaLista"/>
        <w:numPr>
          <w:ilvl w:val="0"/>
          <w:numId w:val="20"/>
        </w:numPr>
        <w:rPr>
          <w:lang w:eastAsia="es-CO"/>
        </w:rPr>
      </w:pPr>
      <w:r>
        <w:rPr>
          <w:lang w:eastAsia="es-CO"/>
        </w:rPr>
        <w:t>Teor de oxigênio entre 2-3% da massa</w:t>
      </w:r>
      <w:r w:rsidR="00ED7A0E">
        <w:rPr>
          <w:lang w:eastAsia="es-CO"/>
        </w:rPr>
        <w:t xml:space="preserve"> de combustível.</w:t>
      </w:r>
    </w:p>
    <w:p w14:paraId="5BC2E3D8" w14:textId="77777777" w:rsidR="00721AA4" w:rsidRDefault="00721AA4" w:rsidP="002E2C39"/>
    <w:p w14:paraId="083BF947" w14:textId="79979C49" w:rsidR="009B4D5F" w:rsidRDefault="005D207C" w:rsidP="002E2C39">
      <w:r>
        <w:t>O é</w:t>
      </w:r>
      <w:r w:rsidR="00D32F61">
        <w:t>ter di-n-pentílico</w:t>
      </w:r>
      <w:r>
        <w:t xml:space="preserve"> é avaliado como uma </w:t>
      </w:r>
      <w:r w:rsidR="00D32F61">
        <w:t xml:space="preserve">das melhores </w:t>
      </w:r>
      <w:r>
        <w:t>alternativa</w:t>
      </w:r>
      <w:r w:rsidR="00D32F61">
        <w:t>s</w:t>
      </w:r>
      <w:r>
        <w:t xml:space="preserve"> para adição </w:t>
      </w:r>
      <w:r w:rsidR="00DE1DE1">
        <w:t>a</w:t>
      </w:r>
      <w:r>
        <w:t xml:space="preserve"> misturas de Diesel fóssil e HVO dado os parâmetros acima.</w:t>
      </w:r>
      <w:r w:rsidR="00721AA4">
        <w:t xml:space="preserve"> Contudo outros estudos demonstraram que o biobutanol pode ser aplicado como um aditivo devido ao seu teor de oxigênio e baixo custo de produção.</w:t>
      </w:r>
    </w:p>
    <w:p w14:paraId="0B274892" w14:textId="7A9EBF3E" w:rsidR="008F08D1" w:rsidRDefault="00721AA4" w:rsidP="002E2C39">
      <w:r>
        <w:t>Observado a revisão da literatura para os resultados alcançados pelos pesquisadores, e os aspectos econômicos da mistura final, é possível determinar uma faixa de misturas entre:</w:t>
      </w:r>
    </w:p>
    <w:p w14:paraId="371BB405" w14:textId="77777777" w:rsidR="00721AA4" w:rsidRDefault="00721AA4" w:rsidP="002E2C39"/>
    <w:p w14:paraId="46C03957" w14:textId="77C0CAC3" w:rsidR="00721AA4" w:rsidRDefault="00721AA4" w:rsidP="00721AA4">
      <w:pPr>
        <w:pStyle w:val="PargrafodaLista"/>
        <w:numPr>
          <w:ilvl w:val="0"/>
          <w:numId w:val="21"/>
        </w:numPr>
      </w:pPr>
      <w:r>
        <w:t>69 a 76% de Diesel fóssil;</w:t>
      </w:r>
    </w:p>
    <w:p w14:paraId="3A2F864A" w14:textId="71AD3014" w:rsidR="00721AA4" w:rsidRDefault="00721AA4" w:rsidP="00721AA4">
      <w:pPr>
        <w:pStyle w:val="PargrafodaLista"/>
        <w:numPr>
          <w:ilvl w:val="0"/>
          <w:numId w:val="21"/>
        </w:numPr>
      </w:pPr>
      <w:r>
        <w:t>20 a 24% de Óleo vegetal hidratado;</w:t>
      </w:r>
    </w:p>
    <w:p w14:paraId="1C1A5552" w14:textId="406CEE89" w:rsidR="00721AA4" w:rsidRDefault="00721AA4" w:rsidP="00721AA4">
      <w:pPr>
        <w:pStyle w:val="PargrafodaLista"/>
        <w:numPr>
          <w:ilvl w:val="0"/>
          <w:numId w:val="21"/>
        </w:numPr>
      </w:pPr>
      <w:r>
        <w:t>4 a 6% de álcool.</w:t>
      </w:r>
    </w:p>
    <w:p w14:paraId="2731FCE5" w14:textId="6CF27165" w:rsidR="00A91599" w:rsidRDefault="00A91599" w:rsidP="002E2C39"/>
    <w:p w14:paraId="2BF51778" w14:textId="6FE5BE59" w:rsidR="00A91599" w:rsidRDefault="00721AA4" w:rsidP="002E2C39">
      <w:r>
        <w:t xml:space="preserve">Essa estimativa está alinhada com </w:t>
      </w:r>
      <w:r w:rsidR="00E76AA4">
        <w:t xml:space="preserve">as investigações realizadas por </w:t>
      </w:r>
      <w:r>
        <w:t>pesquisadores que avaliaram</w:t>
      </w:r>
      <w:r w:rsidR="00E274C2">
        <w:t xml:space="preserve"> misturas envolvendo Diesel, o biodiesel e álcoois através de modelos matemáticos </w:t>
      </w:r>
      <w:sdt>
        <w:sdtPr>
          <w:rPr>
            <w:color w:val="000000"/>
          </w:rPr>
          <w:tag w:val="MENDELEY_CITATION_v3_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"/>
          <w:id w:val="302510949"/>
          <w:placeholder>
            <w:docPart w:val="DefaultPlaceholder_-1854013440"/>
          </w:placeholder>
        </w:sdtPr>
        <w:sdtEndPr/>
        <w:sdtContent>
          <w:r w:rsidR="00DE1DE1" w:rsidRPr="00DE1DE1">
            <w:rPr>
              <w:color w:val="000000"/>
            </w:rPr>
            <w:t>[23]</w:t>
          </w:r>
        </w:sdtContent>
      </w:sdt>
      <w:r w:rsidR="00E274C2" w:rsidRPr="00E274C2">
        <w:t>.</w:t>
      </w:r>
      <w:r w:rsidR="00E274C2">
        <w:t xml:space="preserve"> </w:t>
      </w:r>
      <w:r w:rsidR="0053157E">
        <w:t>Deste modo, a mistura estudada irá apresentar aspectos semelhantes ao Diesel fóssil, como:</w:t>
      </w:r>
    </w:p>
    <w:p w14:paraId="5AFD4E22" w14:textId="77777777" w:rsidR="0053157E" w:rsidRDefault="0053157E" w:rsidP="002E2C39"/>
    <w:p w14:paraId="54F41DC2" w14:textId="77777777" w:rsidR="0053157E" w:rsidRDefault="0053157E" w:rsidP="0053157E">
      <w:pPr>
        <w:pStyle w:val="PargrafodaLista"/>
        <w:numPr>
          <w:ilvl w:val="0"/>
          <w:numId w:val="22"/>
        </w:numPr>
      </w:pPr>
      <w:r>
        <w:t>PCI (P</w:t>
      </w:r>
      <w:r w:rsidRPr="0053157E">
        <w:t xml:space="preserve">oder calorífico </w:t>
      </w:r>
      <w:r>
        <w:t>inferior);</w:t>
      </w:r>
    </w:p>
    <w:p w14:paraId="0C1171F7" w14:textId="77777777" w:rsidR="0053157E" w:rsidRDefault="0053157E" w:rsidP="0053157E">
      <w:pPr>
        <w:pStyle w:val="PargrafodaLista"/>
        <w:numPr>
          <w:ilvl w:val="0"/>
          <w:numId w:val="22"/>
        </w:numPr>
      </w:pPr>
      <w:r>
        <w:t>D</w:t>
      </w:r>
      <w:r w:rsidRPr="0053157E">
        <w:t>ensidade</w:t>
      </w:r>
      <w:r>
        <w:t>;</w:t>
      </w:r>
    </w:p>
    <w:p w14:paraId="02379A6A" w14:textId="0AEE1E77" w:rsidR="0053157E" w:rsidRDefault="0053157E" w:rsidP="0053157E">
      <w:pPr>
        <w:pStyle w:val="PargrafodaLista"/>
        <w:numPr>
          <w:ilvl w:val="0"/>
          <w:numId w:val="22"/>
        </w:numPr>
      </w:pPr>
      <w:r>
        <w:t>Viscosidade cinemática;</w:t>
      </w:r>
    </w:p>
    <w:p w14:paraId="7C5BFD54" w14:textId="17D0DAFA" w:rsidR="0053157E" w:rsidRDefault="0053157E" w:rsidP="0053157E">
      <w:pPr>
        <w:pStyle w:val="PargrafodaLista"/>
        <w:numPr>
          <w:ilvl w:val="0"/>
          <w:numId w:val="22"/>
        </w:numPr>
      </w:pPr>
      <w:r>
        <w:t xml:space="preserve"> Í</w:t>
      </w:r>
      <w:r w:rsidRPr="0053157E">
        <w:t>n</w:t>
      </w:r>
      <w:r>
        <w:t>dice de cetano</w:t>
      </w:r>
      <w:r w:rsidRPr="0053157E">
        <w:t>.</w:t>
      </w:r>
    </w:p>
    <w:p w14:paraId="426D661D" w14:textId="77777777" w:rsidR="0053157E" w:rsidRDefault="0053157E" w:rsidP="0053157E">
      <w:pPr>
        <w:pStyle w:val="PargrafodaLista"/>
      </w:pPr>
    </w:p>
    <w:p w14:paraId="67958FC3" w14:textId="11DFFE6F" w:rsidR="00C13ABC" w:rsidRDefault="00C13ABC" w:rsidP="002E2C39">
      <w:r>
        <w:t xml:space="preserve">A concentração do HVO permite atingir resultados já demonstrados por outros pesquisadores em relação a sua melhor combustão e desempenho do motor devido ao seu maior índice de cetano. O uso do </w:t>
      </w:r>
      <w:r w:rsidR="00A86CA2">
        <w:t>álcool</w:t>
      </w:r>
      <w:r>
        <w:t xml:space="preserve"> nas concentrações indicadas pode apresentar pouco impacto em relação ao consumo de combustível dos equipamentos. Além disso, </w:t>
      </w:r>
      <w:r w:rsidR="00FD7D50">
        <w:t>outros</w:t>
      </w:r>
      <w:r>
        <w:t xml:space="preserve"> benefícios causados pelo seu maior teor de oxigênio em relação à oxidação dos poluentes é um importante fator</w:t>
      </w:r>
      <w:r w:rsidR="00FD7D50">
        <w:t xml:space="preserve"> que direciona a mistura final para estes parâmetros.</w:t>
      </w:r>
    </w:p>
    <w:p w14:paraId="3A8D2FB0" w14:textId="7C519DA0" w:rsidR="008F08D1" w:rsidRPr="00C91AFA" w:rsidRDefault="008F08D1" w:rsidP="002E2C39"/>
    <w:p w14:paraId="7FD6CBF7" w14:textId="6CA0824B" w:rsidR="009B4D5F" w:rsidRPr="00C91AFA" w:rsidRDefault="009B4D5F" w:rsidP="00B331D8">
      <w:pPr>
        <w:pStyle w:val="Ttulo1"/>
      </w:pPr>
      <w:r w:rsidRPr="00C91AFA">
        <w:t>Conclus</w:t>
      </w:r>
      <w:r w:rsidR="00B331D8">
        <w:t>ão</w:t>
      </w:r>
    </w:p>
    <w:p w14:paraId="6E5BC541" w14:textId="77777777" w:rsidR="009B4D5F" w:rsidRPr="00C91AFA" w:rsidRDefault="009B4D5F" w:rsidP="002E2C39"/>
    <w:p w14:paraId="657C36C3" w14:textId="381B018D" w:rsidR="0053157E" w:rsidRDefault="004551D1" w:rsidP="004551D1">
      <w:r>
        <w:t>O uso de misturas de</w:t>
      </w:r>
      <w:r w:rsidR="0053157E">
        <w:t xml:space="preserve"> álcoois, HVO e </w:t>
      </w:r>
      <w:r w:rsidR="009E11BA">
        <w:t>d</w:t>
      </w:r>
      <w:r w:rsidR="0053157E">
        <w:t xml:space="preserve">iesel possuem o potencial de reduzir a demanda por combustíveis fósseis além de provocar uma significativa redução das emissões de poluentes. </w:t>
      </w:r>
      <w:r>
        <w:t xml:space="preserve"> </w:t>
      </w:r>
      <w:r w:rsidR="0053157E">
        <w:t xml:space="preserve">O uso dos álcoois pode fornecer </w:t>
      </w:r>
      <w:r w:rsidR="0007463F">
        <w:t xml:space="preserve">oxigênio para a mistura de combustível, o que </w:t>
      </w:r>
      <w:r w:rsidR="009E11BA">
        <w:t xml:space="preserve">pode </w:t>
      </w:r>
      <w:r w:rsidR="0007463F">
        <w:t>provocar a redução na formação de fuligem e diversas partículas associadas à formação de doenças.</w:t>
      </w:r>
      <w:r w:rsidR="009E11BA">
        <w:t xml:space="preserve"> O maior calor latente dos álcoois possibilita a redução da temperatura no cilindro, o que é associado a maior formação das emissões dos óxidos de nitrogênio. A concentração da emissão de material particulado é outro fator que pode apresentar redução quando comparado ao diesel.</w:t>
      </w:r>
    </w:p>
    <w:p w14:paraId="3A46E38E" w14:textId="7F1756EF" w:rsidR="009B4D5F" w:rsidRDefault="0007463F" w:rsidP="002E2C39">
      <w:r>
        <w:t xml:space="preserve">A combinação de álcoois e HVO permite unir as suas características positivas como o teor de oxigênio e o alto número de </w:t>
      </w:r>
      <w:r w:rsidR="00A86CA2">
        <w:t>cetano</w:t>
      </w:r>
      <w:r>
        <w:t xml:space="preserve"> respectivamente; e reduzir os aspectos negativos. Ao utilizar uma baixa concentração de álcool, é esperado que o consumo específico de combustível não seja tão afetado, tendo em vista que o HVO poderá provocar uma elevação do desempenho do </w:t>
      </w:r>
      <w:r w:rsidR="008E29E0">
        <w:t>equipamento.</w:t>
      </w:r>
      <w:r w:rsidR="00927B63">
        <w:t xml:space="preserve"> É esperada uma redução nas emissões de CO e HC com base nesta mistura ternária em comparação com o diesel puro.</w:t>
      </w:r>
      <w:r w:rsidR="008E29E0">
        <w:t xml:space="preserve"> No</w:t>
      </w:r>
      <w:r w:rsidR="00E274C2">
        <w:t xml:space="preserve"> entanto, são necessários a realização de testes de desempenho e emissões de poluentes em motores de ignição por compressão afim de validar as misturas determinadas através deste direcionamento.</w:t>
      </w:r>
    </w:p>
    <w:p w14:paraId="6A9BC155" w14:textId="77777777" w:rsidR="00E274C2" w:rsidRPr="00C91AFA" w:rsidRDefault="00E274C2" w:rsidP="002E2C39"/>
    <w:p w14:paraId="4C949FEB" w14:textId="3D6F116D" w:rsidR="009B4D5F" w:rsidRPr="00C91AFA" w:rsidRDefault="009B4D5F" w:rsidP="00960B8F">
      <w:pPr>
        <w:pStyle w:val="Ttulo2"/>
      </w:pPr>
      <w:r w:rsidRPr="00C91AFA">
        <w:t>Agradecimentos</w:t>
      </w:r>
    </w:p>
    <w:p w14:paraId="7CC7D255" w14:textId="604F5CB7" w:rsidR="009B4D5F" w:rsidRPr="00C91AFA" w:rsidRDefault="009B4D5F" w:rsidP="002E2C39"/>
    <w:p w14:paraId="4C96AF41" w14:textId="063C0F97" w:rsidR="00612A21" w:rsidRDefault="00C13ABC" w:rsidP="007541F3">
      <w:r>
        <w:t>Gostaria de agradecer ao Programa de Pós-graduação do CIEnAm (Centro Interdisciplinar de Energia e Ambiente) da UFBA pelo suporte ao desenvolvimento deste trabalho.</w:t>
      </w:r>
    </w:p>
    <w:p w14:paraId="02A4533A" w14:textId="77777777" w:rsidR="00612A21" w:rsidRPr="00C91AFA" w:rsidRDefault="00612A21" w:rsidP="007541F3"/>
    <w:p w14:paraId="40093F06" w14:textId="68FC4D26" w:rsidR="009B4D5F" w:rsidRPr="00C91AFA" w:rsidRDefault="009B4D5F" w:rsidP="00960B8F">
      <w:pPr>
        <w:pStyle w:val="Ttulo1"/>
      </w:pPr>
      <w:r w:rsidRPr="00C91AFA">
        <w:t>R</w:t>
      </w:r>
      <w:r w:rsidR="006E4429" w:rsidRPr="00C91AFA">
        <w:t>efer</w:t>
      </w:r>
      <w:r w:rsidR="00FE38F5">
        <w:t>ê</w:t>
      </w:r>
      <w:r w:rsidR="006E4429" w:rsidRPr="00C91AFA">
        <w:t>ncias</w:t>
      </w:r>
    </w:p>
    <w:p w14:paraId="3DC397C8" w14:textId="159ABA33" w:rsidR="009B4D5F" w:rsidRPr="00C91AFA" w:rsidRDefault="009B4D5F" w:rsidP="007541F3"/>
    <w:sdt>
      <w:sdtPr>
        <w:tag w:val="MENDELEY_BIBLIOGRAPHY"/>
        <w:id w:val="1243674094"/>
        <w:placeholder>
          <w:docPart w:val="DefaultPlaceholder_-1854013440"/>
        </w:placeholder>
      </w:sdtPr>
      <w:sdtEndPr/>
      <w:sdtContent>
        <w:p w14:paraId="73ADAF61" w14:textId="77777777" w:rsidR="00DE1DE1" w:rsidRDefault="00DE1DE1">
          <w:pPr>
            <w:autoSpaceDE w:val="0"/>
            <w:autoSpaceDN w:val="0"/>
            <w:ind w:hanging="640"/>
            <w:divId w:val="933055505"/>
            <w:rPr>
              <w:rFonts w:eastAsia="Times New Roman"/>
              <w:sz w:val="24"/>
              <w:szCs w:val="24"/>
            </w:rPr>
          </w:pPr>
          <w:r>
            <w:rPr>
              <w:rFonts w:eastAsia="Times New Roman"/>
            </w:rPr>
            <w:t>[1]</w:t>
          </w:r>
          <w:r>
            <w:rPr>
              <w:rFonts w:eastAsia="Times New Roman"/>
            </w:rPr>
            <w:tab/>
            <w:t xml:space="preserve">C. He </w:t>
          </w:r>
          <w:r>
            <w:rPr>
              <w:rFonts w:eastAsia="Times New Roman"/>
              <w:i/>
              <w:iCs/>
            </w:rPr>
            <w:t>et al.</w:t>
          </w:r>
          <w:r>
            <w:rPr>
              <w:rFonts w:eastAsia="Times New Roman"/>
            </w:rPr>
            <w:t>, “Future global urban water scarcity and</w:t>
          </w:r>
          <w:bookmarkStart w:id="1" w:name="_GoBack"/>
          <w:bookmarkEnd w:id="1"/>
          <w:r>
            <w:rPr>
              <w:rFonts w:eastAsia="Times New Roman"/>
            </w:rPr>
            <w:t xml:space="preserve"> potential solutions,” </w:t>
          </w:r>
          <w:r>
            <w:rPr>
              <w:rFonts w:eastAsia="Times New Roman"/>
              <w:i/>
              <w:iCs/>
            </w:rPr>
            <w:t>Nat Commun</w:t>
          </w:r>
          <w:r>
            <w:rPr>
              <w:rFonts w:eastAsia="Times New Roman"/>
            </w:rPr>
            <w:t>, vol. 12, no. 1, Dec. 2021, doi: 10.1038/s41467-021-25026-3.</w:t>
          </w:r>
        </w:p>
        <w:p w14:paraId="692E03B6" w14:textId="77777777" w:rsidR="00DE1DE1" w:rsidRDefault="00DE1DE1">
          <w:pPr>
            <w:autoSpaceDE w:val="0"/>
            <w:autoSpaceDN w:val="0"/>
            <w:ind w:hanging="640"/>
            <w:divId w:val="996541634"/>
            <w:rPr>
              <w:rFonts w:eastAsia="Times New Roman"/>
            </w:rPr>
          </w:pPr>
          <w:r>
            <w:rPr>
              <w:rFonts w:eastAsia="Times New Roman"/>
            </w:rPr>
            <w:t>[2]</w:t>
          </w:r>
          <w:r>
            <w:rPr>
              <w:rFonts w:eastAsia="Times New Roman"/>
            </w:rPr>
            <w:tab/>
            <w:t xml:space="preserve">O. I. Awad </w:t>
          </w:r>
          <w:r>
            <w:rPr>
              <w:rFonts w:eastAsia="Times New Roman"/>
              <w:i/>
              <w:iCs/>
            </w:rPr>
            <w:t>et al.</w:t>
          </w:r>
          <w:r>
            <w:rPr>
              <w:rFonts w:eastAsia="Times New Roman"/>
            </w:rPr>
            <w:t xml:space="preserve">, “Utilization of additive from waste products with gasoline fuel to operate spark ignition engine,” </w:t>
          </w:r>
          <w:r>
            <w:rPr>
              <w:rFonts w:eastAsia="Times New Roman"/>
              <w:i/>
              <w:iCs/>
            </w:rPr>
            <w:t>Sci Rep</w:t>
          </w:r>
          <w:r>
            <w:rPr>
              <w:rFonts w:eastAsia="Times New Roman"/>
            </w:rPr>
            <w:t>, vol. 12, no. 1, p. 7714, Dec. 2022, doi: 10.1038/s41598-022-11599-6.</w:t>
          </w:r>
        </w:p>
        <w:p w14:paraId="2551577A" w14:textId="77777777" w:rsidR="00DE1DE1" w:rsidRDefault="00DE1DE1">
          <w:pPr>
            <w:autoSpaceDE w:val="0"/>
            <w:autoSpaceDN w:val="0"/>
            <w:ind w:hanging="640"/>
            <w:divId w:val="95056847"/>
            <w:rPr>
              <w:rFonts w:eastAsia="Times New Roman"/>
            </w:rPr>
          </w:pPr>
          <w:r>
            <w:rPr>
              <w:rFonts w:eastAsia="Times New Roman"/>
            </w:rPr>
            <w:t>[3]</w:t>
          </w:r>
          <w:r>
            <w:rPr>
              <w:rFonts w:eastAsia="Times New Roman"/>
            </w:rPr>
            <w:tab/>
            <w:t xml:space="preserve">L. Kirago, M. J. Gatari, Ö. Gustafsson, and A. Andersson, “Black carbon emissions from traffic contribute substantially to air pollution in Nairobi, Kenya,” </w:t>
          </w:r>
          <w:r>
            <w:rPr>
              <w:rFonts w:eastAsia="Times New Roman"/>
              <w:i/>
              <w:iCs/>
            </w:rPr>
            <w:t>Commun Earth Environ</w:t>
          </w:r>
          <w:r>
            <w:rPr>
              <w:rFonts w:eastAsia="Times New Roman"/>
            </w:rPr>
            <w:t>, vol. 3, no. 1, p. 74, Dec. 2022, doi: 10.1038/s43247-022-00400-1.</w:t>
          </w:r>
        </w:p>
        <w:p w14:paraId="3C95AE8D" w14:textId="77777777" w:rsidR="00DE1DE1" w:rsidRDefault="00DE1DE1">
          <w:pPr>
            <w:autoSpaceDE w:val="0"/>
            <w:autoSpaceDN w:val="0"/>
            <w:ind w:hanging="640"/>
            <w:divId w:val="1897934884"/>
            <w:rPr>
              <w:rFonts w:eastAsia="Times New Roman"/>
            </w:rPr>
          </w:pPr>
          <w:r>
            <w:rPr>
              <w:rFonts w:eastAsia="Times New Roman"/>
            </w:rPr>
            <w:t>[4]</w:t>
          </w:r>
          <w:r>
            <w:rPr>
              <w:rFonts w:eastAsia="Times New Roman"/>
            </w:rPr>
            <w:tab/>
            <w:t xml:space="preserve">D. S. Vilas Boas, M. Matsuda, O. Toffoletto, M. L. B. Garcia, P. H. N. Saldiva, and M. V. Marquezini, “Workers of São Paulo city, Brazil, exposed to air pollution: Assessment of genotoxicity,” </w:t>
          </w:r>
          <w:r>
            <w:rPr>
              <w:rFonts w:eastAsia="Times New Roman"/>
              <w:i/>
              <w:iCs/>
            </w:rPr>
            <w:t>Mutat Res Genet Toxicol Environ Mutagen</w:t>
          </w:r>
          <w:r>
            <w:rPr>
              <w:rFonts w:eastAsia="Times New Roman"/>
            </w:rPr>
            <w:t>, vol. 834, pp. 18–24, Oct. 2018, doi: 10.1016/j.mrgentox.2018.08.002.</w:t>
          </w:r>
        </w:p>
        <w:p w14:paraId="555618C9" w14:textId="77777777" w:rsidR="00DE1DE1" w:rsidRDefault="00DE1DE1">
          <w:pPr>
            <w:autoSpaceDE w:val="0"/>
            <w:autoSpaceDN w:val="0"/>
            <w:ind w:hanging="640"/>
            <w:divId w:val="1930431717"/>
            <w:rPr>
              <w:rFonts w:eastAsia="Times New Roman"/>
            </w:rPr>
          </w:pPr>
          <w:r>
            <w:rPr>
              <w:rFonts w:eastAsia="Times New Roman"/>
            </w:rPr>
            <w:t>[5]</w:t>
          </w:r>
          <w:r>
            <w:rPr>
              <w:rFonts w:eastAsia="Times New Roman"/>
            </w:rPr>
            <w:tab/>
            <w:t xml:space="preserve">E. Dobrzyńska, M. Szewczyńska, M. Pośniak, A. Szczotka, B. Puchałka, and J. Woodburn, “Exhaust emissions from diesel engines fueled by different blends with the addition of nanomodifiers and hydrotreated vegetable oil </w:t>
          </w:r>
          <w:r>
            <w:rPr>
              <w:rFonts w:eastAsia="Times New Roman"/>
            </w:rPr>
            <w:lastRenderedPageBreak/>
            <w:t xml:space="preserve">HVO,” </w:t>
          </w:r>
          <w:r>
            <w:rPr>
              <w:rFonts w:eastAsia="Times New Roman"/>
              <w:i/>
              <w:iCs/>
            </w:rPr>
            <w:t>Environmental Pollution</w:t>
          </w:r>
          <w:r>
            <w:rPr>
              <w:rFonts w:eastAsia="Times New Roman"/>
            </w:rPr>
            <w:t>, vol. 259, Apr. 2020, doi: 10.1016/j.envpol.2019.113772.</w:t>
          </w:r>
        </w:p>
        <w:p w14:paraId="6301AE62" w14:textId="77777777" w:rsidR="00DE1DE1" w:rsidRDefault="00DE1DE1">
          <w:pPr>
            <w:autoSpaceDE w:val="0"/>
            <w:autoSpaceDN w:val="0"/>
            <w:ind w:hanging="640"/>
            <w:divId w:val="1073358732"/>
            <w:rPr>
              <w:rFonts w:eastAsia="Times New Roman"/>
            </w:rPr>
          </w:pPr>
          <w:r>
            <w:rPr>
              <w:rFonts w:eastAsia="Times New Roman"/>
            </w:rPr>
            <w:t>[6]</w:t>
          </w:r>
          <w:r>
            <w:rPr>
              <w:rFonts w:eastAsia="Times New Roman"/>
            </w:rPr>
            <w:tab/>
            <w:t xml:space="preserve">L. L. N. Guarieiro </w:t>
          </w:r>
          <w:r>
            <w:rPr>
              <w:rFonts w:eastAsia="Times New Roman"/>
              <w:i/>
              <w:iCs/>
            </w:rPr>
            <w:t>et al.</w:t>
          </w:r>
          <w:r>
            <w:rPr>
              <w:rFonts w:eastAsia="Times New Roman"/>
            </w:rPr>
            <w:t xml:space="preserve">, “Assessment of the use of oxygenated fuels on emissions and performance of a diesel engine,” </w:t>
          </w:r>
          <w:r>
            <w:rPr>
              <w:rFonts w:eastAsia="Times New Roman"/>
              <w:i/>
              <w:iCs/>
            </w:rPr>
            <w:t>Microchemical Journal</w:t>
          </w:r>
          <w:r>
            <w:rPr>
              <w:rFonts w:eastAsia="Times New Roman"/>
            </w:rPr>
            <w:t>, vol. 117, pp. 94–99, 2014, doi: 10.1016/j.microc.2014.06.004.</w:t>
          </w:r>
        </w:p>
        <w:p w14:paraId="528BDDDC" w14:textId="77777777" w:rsidR="00DE1DE1" w:rsidRDefault="00DE1DE1">
          <w:pPr>
            <w:autoSpaceDE w:val="0"/>
            <w:autoSpaceDN w:val="0"/>
            <w:ind w:hanging="640"/>
            <w:divId w:val="792361427"/>
            <w:rPr>
              <w:rFonts w:eastAsia="Times New Roman"/>
            </w:rPr>
          </w:pPr>
          <w:r>
            <w:rPr>
              <w:rFonts w:eastAsia="Times New Roman"/>
            </w:rPr>
            <w:t>[7]</w:t>
          </w:r>
          <w:r>
            <w:rPr>
              <w:rFonts w:eastAsia="Times New Roman"/>
            </w:rPr>
            <w:tab/>
            <w:t xml:space="preserve">H. K. Rashedul, H. H. Masjuki, M. A. Kalam, A. M. Ashraful, S. M. Ashrafur Rahman, and S. A. Shahir, “The effect of additives on properties, performance and emission of biodiesel fuelled compression ignition engine,” </w:t>
          </w:r>
          <w:r>
            <w:rPr>
              <w:rFonts w:eastAsia="Times New Roman"/>
              <w:i/>
              <w:iCs/>
            </w:rPr>
            <w:t>Energy Conversion and Management</w:t>
          </w:r>
          <w:r>
            <w:rPr>
              <w:rFonts w:eastAsia="Times New Roman"/>
            </w:rPr>
            <w:t>, vol. 88. Elsevier Ltd, pp. 348–364, 2014. doi: 10.1016/j.enconman.2014.08.034.</w:t>
          </w:r>
        </w:p>
        <w:p w14:paraId="5ACB2F37" w14:textId="77777777" w:rsidR="00DE1DE1" w:rsidRDefault="00DE1DE1">
          <w:pPr>
            <w:autoSpaceDE w:val="0"/>
            <w:autoSpaceDN w:val="0"/>
            <w:ind w:hanging="640"/>
            <w:divId w:val="1261179095"/>
            <w:rPr>
              <w:rFonts w:eastAsia="Times New Roman"/>
            </w:rPr>
          </w:pPr>
          <w:r>
            <w:rPr>
              <w:rFonts w:eastAsia="Times New Roman"/>
            </w:rPr>
            <w:t>[8]</w:t>
          </w:r>
          <w:r>
            <w:rPr>
              <w:rFonts w:eastAsia="Times New Roman"/>
            </w:rPr>
            <w:tab/>
            <w:t xml:space="preserve">M. Lapuerta, O. Armas, and J. Rodríguez-Fernández, “Effect of biodiesel fuels on diesel engine emissions,” </w:t>
          </w:r>
          <w:r>
            <w:rPr>
              <w:rFonts w:eastAsia="Times New Roman"/>
              <w:i/>
              <w:iCs/>
            </w:rPr>
            <w:t>Progress in Energy and Combustion Science</w:t>
          </w:r>
          <w:r>
            <w:rPr>
              <w:rFonts w:eastAsia="Times New Roman"/>
            </w:rPr>
            <w:t>, vol. 34, no. 2. Elsevier Ltd, pp. 198–223, 2008. doi: 10.1016/j.pecs.2007.07.001.</w:t>
          </w:r>
        </w:p>
        <w:p w14:paraId="3FDF3935" w14:textId="77777777" w:rsidR="00DE1DE1" w:rsidRDefault="00DE1DE1">
          <w:pPr>
            <w:autoSpaceDE w:val="0"/>
            <w:autoSpaceDN w:val="0"/>
            <w:ind w:hanging="640"/>
            <w:divId w:val="379599021"/>
            <w:rPr>
              <w:rFonts w:eastAsia="Times New Roman"/>
            </w:rPr>
          </w:pPr>
          <w:r>
            <w:rPr>
              <w:rFonts w:eastAsia="Times New Roman"/>
            </w:rPr>
            <w:t>[9]</w:t>
          </w:r>
          <w:r>
            <w:rPr>
              <w:rFonts w:eastAsia="Times New Roman"/>
            </w:rPr>
            <w:tab/>
            <w:t xml:space="preserve">F. A. Torres </w:t>
          </w:r>
          <w:r>
            <w:rPr>
              <w:rFonts w:eastAsia="Times New Roman"/>
              <w:i/>
              <w:iCs/>
            </w:rPr>
            <w:t>et al.</w:t>
          </w:r>
          <w:r>
            <w:rPr>
              <w:rFonts w:eastAsia="Times New Roman"/>
            </w:rPr>
            <w:t xml:space="preserve">, “A comparative study of biofuels and fischer–tropsch diesel blends on the engine combustion performance for reducing exhaust gaseous and particulate emissions,” </w:t>
          </w:r>
          <w:r>
            <w:rPr>
              <w:rFonts w:eastAsia="Times New Roman"/>
              <w:i/>
              <w:iCs/>
            </w:rPr>
            <w:t>Energies (Basel)</w:t>
          </w:r>
          <w:r>
            <w:rPr>
              <w:rFonts w:eastAsia="Times New Roman"/>
            </w:rPr>
            <w:t>, vol. 14, no. 6, Mar. 2021, doi: 10.3390/en14061538.</w:t>
          </w:r>
        </w:p>
        <w:p w14:paraId="71A27321" w14:textId="77777777" w:rsidR="00DE1DE1" w:rsidRDefault="00DE1DE1">
          <w:pPr>
            <w:autoSpaceDE w:val="0"/>
            <w:autoSpaceDN w:val="0"/>
            <w:ind w:hanging="640"/>
            <w:divId w:val="1315187348"/>
            <w:rPr>
              <w:rFonts w:eastAsia="Times New Roman"/>
            </w:rPr>
          </w:pPr>
          <w:r>
            <w:rPr>
              <w:rFonts w:eastAsia="Times New Roman"/>
            </w:rPr>
            <w:t>[10]</w:t>
          </w:r>
          <w:r>
            <w:rPr>
              <w:rFonts w:eastAsia="Times New Roman"/>
            </w:rPr>
            <w:tab/>
            <w:t xml:space="preserve">M. J. C. Rezende </w:t>
          </w:r>
          <w:r>
            <w:rPr>
              <w:rFonts w:eastAsia="Times New Roman"/>
              <w:i/>
              <w:iCs/>
            </w:rPr>
            <w:t>et al.</w:t>
          </w:r>
          <w:r>
            <w:rPr>
              <w:rFonts w:eastAsia="Times New Roman"/>
            </w:rPr>
            <w:t xml:space="preserve">, “Biodiesel: An overview II,” </w:t>
          </w:r>
          <w:r>
            <w:rPr>
              <w:rFonts w:eastAsia="Times New Roman"/>
              <w:i/>
              <w:iCs/>
            </w:rPr>
            <w:t>Journal of the Brazilian Chemical Society</w:t>
          </w:r>
          <w:r>
            <w:rPr>
              <w:rFonts w:eastAsia="Times New Roman"/>
            </w:rPr>
            <w:t>, vol. 32, no. 7. Sociedade Brasileira de Quimica, pp. 1301–1344, 2021. doi: 10.21577/0103-5053.20210046.</w:t>
          </w:r>
        </w:p>
        <w:p w14:paraId="0027A0C5" w14:textId="77777777" w:rsidR="00DE1DE1" w:rsidRDefault="00DE1DE1">
          <w:pPr>
            <w:autoSpaceDE w:val="0"/>
            <w:autoSpaceDN w:val="0"/>
            <w:ind w:hanging="640"/>
            <w:divId w:val="275064918"/>
            <w:rPr>
              <w:rFonts w:eastAsia="Times New Roman"/>
            </w:rPr>
          </w:pPr>
          <w:r>
            <w:rPr>
              <w:rFonts w:eastAsia="Times New Roman"/>
            </w:rPr>
            <w:t>[11]</w:t>
          </w:r>
          <w:r>
            <w:rPr>
              <w:rFonts w:eastAsia="Times New Roman"/>
            </w:rPr>
            <w:tab/>
            <w:t xml:space="preserve">Y. Zhang, D. Lou, Z. Hu, and P. Tan, “Particle number, size distribution, carbons, polycyclic aromatic hydrocarbons and inorganic ions of exhaust particles from a diesel bus fueled with biodiesel blends,” </w:t>
          </w:r>
          <w:r>
            <w:rPr>
              <w:rFonts w:eastAsia="Times New Roman"/>
              <w:i/>
              <w:iCs/>
            </w:rPr>
            <w:t>J Clean Prod</w:t>
          </w:r>
          <w:r>
            <w:rPr>
              <w:rFonts w:eastAsia="Times New Roman"/>
            </w:rPr>
            <w:t>, vol. 225, pp. 627–636, Jul. 2019, doi: 10.1016/j.jclepro.2019.03.344.</w:t>
          </w:r>
        </w:p>
        <w:p w14:paraId="0B4F48B6" w14:textId="77777777" w:rsidR="00DE1DE1" w:rsidRDefault="00DE1DE1">
          <w:pPr>
            <w:autoSpaceDE w:val="0"/>
            <w:autoSpaceDN w:val="0"/>
            <w:ind w:hanging="640"/>
            <w:divId w:val="2137215306"/>
            <w:rPr>
              <w:rFonts w:eastAsia="Times New Roman"/>
            </w:rPr>
          </w:pPr>
          <w:r>
            <w:rPr>
              <w:rFonts w:eastAsia="Times New Roman"/>
            </w:rPr>
            <w:t>[12]</w:t>
          </w:r>
          <w:r>
            <w:rPr>
              <w:rFonts w:eastAsia="Times New Roman"/>
            </w:rPr>
            <w:tab/>
            <w:t xml:space="preserve">M. Lapuerta, J. Rodríguez-Fernández, J. R. Agudelo, and A. L. Boehman, “Blending scenarios for soybean oil derived biofuels with conventional diesel,” </w:t>
          </w:r>
          <w:r>
            <w:rPr>
              <w:rFonts w:eastAsia="Times New Roman"/>
              <w:i/>
              <w:iCs/>
            </w:rPr>
            <w:t>Biomass Bioenergy</w:t>
          </w:r>
          <w:r>
            <w:rPr>
              <w:rFonts w:eastAsia="Times New Roman"/>
            </w:rPr>
            <w:t>, vol. 49, pp. 74–85, Feb. 2013, doi: 10.1016/j.biombioe.2012.12.002.</w:t>
          </w:r>
        </w:p>
        <w:p w14:paraId="7BA528DC" w14:textId="77777777" w:rsidR="00DE1DE1" w:rsidRDefault="00DE1DE1">
          <w:pPr>
            <w:autoSpaceDE w:val="0"/>
            <w:autoSpaceDN w:val="0"/>
            <w:ind w:hanging="640"/>
            <w:divId w:val="706106652"/>
            <w:rPr>
              <w:rFonts w:eastAsia="Times New Roman"/>
            </w:rPr>
          </w:pPr>
          <w:r>
            <w:rPr>
              <w:rFonts w:eastAsia="Times New Roman"/>
            </w:rPr>
            <w:t>[13]</w:t>
          </w:r>
          <w:r>
            <w:rPr>
              <w:rFonts w:eastAsia="Times New Roman"/>
            </w:rPr>
            <w:tab/>
            <w:t xml:space="preserve">I. Bortel, J. Vávra, and M. Takáts, “Effect of HVO fuel mixtures on emissions and performance of a passenger car size diesel engine,” </w:t>
          </w:r>
          <w:r>
            <w:rPr>
              <w:rFonts w:eastAsia="Times New Roman"/>
              <w:i/>
              <w:iCs/>
            </w:rPr>
            <w:t>Renew Energy</w:t>
          </w:r>
          <w:r>
            <w:rPr>
              <w:rFonts w:eastAsia="Times New Roman"/>
            </w:rPr>
            <w:t>, vol. 140, pp. 680–691, Sep. 2019, doi: 10.1016/j.renene.2019.03.067.</w:t>
          </w:r>
        </w:p>
        <w:p w14:paraId="0A1D77BA" w14:textId="77777777" w:rsidR="00DE1DE1" w:rsidRDefault="00DE1DE1">
          <w:pPr>
            <w:autoSpaceDE w:val="0"/>
            <w:autoSpaceDN w:val="0"/>
            <w:ind w:hanging="640"/>
            <w:divId w:val="1041634848"/>
            <w:rPr>
              <w:rFonts w:eastAsia="Times New Roman"/>
            </w:rPr>
          </w:pPr>
          <w:r>
            <w:rPr>
              <w:rFonts w:eastAsia="Times New Roman"/>
            </w:rPr>
            <w:t>[14]</w:t>
          </w:r>
          <w:r>
            <w:rPr>
              <w:rFonts w:eastAsia="Times New Roman"/>
            </w:rPr>
            <w:tab/>
            <w:t xml:space="preserve">R. Arvidsson, S. Persson, M. Fröling, and M. Svanström, “Life cycle assessment of hydrotreated vegetable oil from rape, oil palm and Jatropha,” </w:t>
          </w:r>
          <w:r>
            <w:rPr>
              <w:rFonts w:eastAsia="Times New Roman"/>
              <w:i/>
              <w:iCs/>
            </w:rPr>
            <w:t>J Clean Prod</w:t>
          </w:r>
          <w:r>
            <w:rPr>
              <w:rFonts w:eastAsia="Times New Roman"/>
            </w:rPr>
            <w:t>, vol. 19, no. 2–3, pp. 129–137, Jan. 2011, doi: 10.1016/j.jclepro.2010.02.008.</w:t>
          </w:r>
        </w:p>
        <w:p w14:paraId="2786CFD9" w14:textId="77777777" w:rsidR="00DE1DE1" w:rsidRDefault="00DE1DE1">
          <w:pPr>
            <w:autoSpaceDE w:val="0"/>
            <w:autoSpaceDN w:val="0"/>
            <w:ind w:hanging="640"/>
            <w:divId w:val="1526560133"/>
            <w:rPr>
              <w:rFonts w:eastAsia="Times New Roman"/>
            </w:rPr>
          </w:pPr>
          <w:r>
            <w:rPr>
              <w:rFonts w:eastAsia="Times New Roman"/>
            </w:rPr>
            <w:t>[15]</w:t>
          </w:r>
          <w:r>
            <w:rPr>
              <w:rFonts w:eastAsia="Times New Roman"/>
            </w:rPr>
            <w:tab/>
            <w:t xml:space="preserve">J. Preuß, K. Munch, and I. Denbratt, “Performance and emissions of long-chain </w:t>
          </w:r>
          <w:r>
            <w:rPr>
              <w:rFonts w:eastAsia="Times New Roman"/>
            </w:rPr>
            <w:t xml:space="preserve">alcohols as drop-in fuels for heavy duty compression ignition engines,” </w:t>
          </w:r>
          <w:r>
            <w:rPr>
              <w:rFonts w:eastAsia="Times New Roman"/>
              <w:i/>
              <w:iCs/>
            </w:rPr>
            <w:t>Fuel</w:t>
          </w:r>
          <w:r>
            <w:rPr>
              <w:rFonts w:eastAsia="Times New Roman"/>
            </w:rPr>
            <w:t>, vol. 216, pp. 890–897, Mar. 2018, doi: 10.1016/j.fuel.2017.11.122.</w:t>
          </w:r>
        </w:p>
        <w:p w14:paraId="79E070ED" w14:textId="77777777" w:rsidR="00DE1DE1" w:rsidRDefault="00DE1DE1">
          <w:pPr>
            <w:autoSpaceDE w:val="0"/>
            <w:autoSpaceDN w:val="0"/>
            <w:ind w:hanging="640"/>
            <w:divId w:val="345525043"/>
            <w:rPr>
              <w:rFonts w:eastAsia="Times New Roman"/>
            </w:rPr>
          </w:pPr>
          <w:r>
            <w:rPr>
              <w:rFonts w:eastAsia="Times New Roman"/>
            </w:rPr>
            <w:t>[16]</w:t>
          </w:r>
          <w:r>
            <w:rPr>
              <w:rFonts w:eastAsia="Times New Roman"/>
            </w:rPr>
            <w:tab/>
            <w:t xml:space="preserve">M. Happonen </w:t>
          </w:r>
          <w:r>
            <w:rPr>
              <w:rFonts w:eastAsia="Times New Roman"/>
              <w:i/>
              <w:iCs/>
            </w:rPr>
            <w:t>et al.</w:t>
          </w:r>
          <w:r>
            <w:rPr>
              <w:rFonts w:eastAsia="Times New Roman"/>
            </w:rPr>
            <w:t xml:space="preserve">, “Diesel exhaust emissions and particle hygroscopicity with HVO fuel-oxygenate blend,” in </w:t>
          </w:r>
          <w:r>
            <w:rPr>
              <w:rFonts w:eastAsia="Times New Roman"/>
              <w:i/>
              <w:iCs/>
            </w:rPr>
            <w:t>Fuel</w:t>
          </w:r>
          <w:r>
            <w:rPr>
              <w:rFonts w:eastAsia="Times New Roman"/>
            </w:rPr>
            <w:t>, Jan. 2013, vol. 103, pp. 380–386. doi: 10.1016/j.fuel.2012.09.006.</w:t>
          </w:r>
        </w:p>
        <w:p w14:paraId="32591DAC" w14:textId="77777777" w:rsidR="00DE1DE1" w:rsidRDefault="00DE1DE1">
          <w:pPr>
            <w:autoSpaceDE w:val="0"/>
            <w:autoSpaceDN w:val="0"/>
            <w:ind w:hanging="640"/>
            <w:divId w:val="5713215"/>
            <w:rPr>
              <w:rFonts w:eastAsia="Times New Roman"/>
            </w:rPr>
          </w:pPr>
          <w:r>
            <w:rPr>
              <w:rFonts w:eastAsia="Times New Roman"/>
            </w:rPr>
            <w:t>[17]</w:t>
          </w:r>
          <w:r>
            <w:rPr>
              <w:rFonts w:eastAsia="Times New Roman"/>
            </w:rPr>
            <w:tab/>
            <w:t xml:space="preserve">H. Hosseinzadeh-Bandbafha, M. Tabatabaei, M. Aghbashlo, M. Khanali, and A. Demirbas, “A comprehensive review on the environmental impacts of diesel/biodiesel additives,” </w:t>
          </w:r>
          <w:r>
            <w:rPr>
              <w:rFonts w:eastAsia="Times New Roman"/>
              <w:i/>
              <w:iCs/>
            </w:rPr>
            <w:t>Energy Conversion and Management</w:t>
          </w:r>
          <w:r>
            <w:rPr>
              <w:rFonts w:eastAsia="Times New Roman"/>
            </w:rPr>
            <w:t>, vol. 174. Elsevier Ltd, pp. 579–614, Oct. 15, 2018. doi: 10.1016/j.enconman.2018.08.050.</w:t>
          </w:r>
        </w:p>
        <w:p w14:paraId="1FD426C7" w14:textId="77777777" w:rsidR="00DE1DE1" w:rsidRDefault="00DE1DE1">
          <w:pPr>
            <w:autoSpaceDE w:val="0"/>
            <w:autoSpaceDN w:val="0"/>
            <w:ind w:hanging="640"/>
            <w:divId w:val="1485924556"/>
            <w:rPr>
              <w:rFonts w:eastAsia="Times New Roman"/>
            </w:rPr>
          </w:pPr>
          <w:r>
            <w:rPr>
              <w:rFonts w:eastAsia="Times New Roman"/>
            </w:rPr>
            <w:t>[18]</w:t>
          </w:r>
          <w:r>
            <w:rPr>
              <w:rFonts w:eastAsia="Times New Roman"/>
            </w:rPr>
            <w:tab/>
            <w:t xml:space="preserve">M. Vijay Kumar, A. Veeresh Babu, and P. Ravi Kumar, “The impacts on combustion, performance and emissions of biodiesel by using additives in direct injection diesel engine,” </w:t>
          </w:r>
          <w:r>
            <w:rPr>
              <w:rFonts w:eastAsia="Times New Roman"/>
              <w:i/>
              <w:iCs/>
            </w:rPr>
            <w:t>Alexandria Engineering Journal</w:t>
          </w:r>
          <w:r>
            <w:rPr>
              <w:rFonts w:eastAsia="Times New Roman"/>
            </w:rPr>
            <w:t>, vol. 57, no. 1. Elsevier B.V., pp. 509–516, Mar. 01, 2018. doi: 10.1016/j.aej.2016.12.016.</w:t>
          </w:r>
        </w:p>
        <w:p w14:paraId="28E06B39" w14:textId="77777777" w:rsidR="00DE1DE1" w:rsidRDefault="00DE1DE1">
          <w:pPr>
            <w:autoSpaceDE w:val="0"/>
            <w:autoSpaceDN w:val="0"/>
            <w:ind w:hanging="640"/>
            <w:divId w:val="13312343"/>
            <w:rPr>
              <w:rFonts w:eastAsia="Times New Roman"/>
            </w:rPr>
          </w:pPr>
          <w:r>
            <w:rPr>
              <w:rFonts w:eastAsia="Times New Roman"/>
            </w:rPr>
            <w:t>[19]</w:t>
          </w:r>
          <w:r>
            <w:rPr>
              <w:rFonts w:eastAsia="Times New Roman"/>
            </w:rPr>
            <w:tab/>
            <w:t xml:space="preserve">K. Nanthagopal, R. S. Kishna, A. E. Atabani, A. H. Al-Muhtaseb, G. Kumar, and B. Ashok, “A compressive review on the effects of alcohols and nanoparticles as an oxygenated enhancer in compression ignition engine,” </w:t>
          </w:r>
          <w:r>
            <w:rPr>
              <w:rFonts w:eastAsia="Times New Roman"/>
              <w:i/>
              <w:iCs/>
            </w:rPr>
            <w:t>Energy Conversion and Management</w:t>
          </w:r>
          <w:r>
            <w:rPr>
              <w:rFonts w:eastAsia="Times New Roman"/>
            </w:rPr>
            <w:t>, vol. 203. Elsevier Ltd, Jan. 01, 2020. doi: 10.1016/j.enconman.2019.112244.</w:t>
          </w:r>
        </w:p>
        <w:p w14:paraId="447E35C2" w14:textId="77777777" w:rsidR="00DE1DE1" w:rsidRDefault="00DE1DE1">
          <w:pPr>
            <w:autoSpaceDE w:val="0"/>
            <w:autoSpaceDN w:val="0"/>
            <w:ind w:hanging="640"/>
            <w:divId w:val="422840464"/>
            <w:rPr>
              <w:rFonts w:eastAsia="Times New Roman"/>
            </w:rPr>
          </w:pPr>
          <w:r>
            <w:rPr>
              <w:rFonts w:eastAsia="Times New Roman"/>
            </w:rPr>
            <w:t>[20]</w:t>
          </w:r>
          <w:r>
            <w:rPr>
              <w:rFonts w:eastAsia="Times New Roman"/>
            </w:rPr>
            <w:tab/>
            <w:t xml:space="preserve">G. Valeika, J. Matijošius, K. Górski, A. Rimkus, and R. Smigins, “A study of energy and environmental parameters of a diesel engine running on hydrogenated vegetable oil (HVO) with addition of biobutanol and castor oil,” </w:t>
          </w:r>
          <w:r>
            <w:rPr>
              <w:rFonts w:eastAsia="Times New Roman"/>
              <w:i/>
              <w:iCs/>
            </w:rPr>
            <w:t>Energies (Basel)</w:t>
          </w:r>
          <w:r>
            <w:rPr>
              <w:rFonts w:eastAsia="Times New Roman"/>
            </w:rPr>
            <w:t>, vol. 14, no. 13, Jul. 2021, doi: 10.3390/en14133939.</w:t>
          </w:r>
        </w:p>
        <w:p w14:paraId="38E13B54" w14:textId="77777777" w:rsidR="00DE1DE1" w:rsidRDefault="00DE1DE1">
          <w:pPr>
            <w:autoSpaceDE w:val="0"/>
            <w:autoSpaceDN w:val="0"/>
            <w:ind w:hanging="640"/>
            <w:divId w:val="2039961109"/>
            <w:rPr>
              <w:rFonts w:eastAsia="Times New Roman"/>
            </w:rPr>
          </w:pPr>
          <w:r>
            <w:rPr>
              <w:rFonts w:eastAsia="Times New Roman"/>
            </w:rPr>
            <w:t>[21]</w:t>
          </w:r>
          <w:r>
            <w:rPr>
              <w:rFonts w:eastAsia="Times New Roman"/>
            </w:rPr>
            <w:tab/>
            <w:t xml:space="preserve">M. Vojtisek-Lom </w:t>
          </w:r>
          <w:r>
            <w:rPr>
              <w:rFonts w:eastAsia="Times New Roman"/>
              <w:i/>
              <w:iCs/>
            </w:rPr>
            <w:t>et al.</w:t>
          </w:r>
          <w:r>
            <w:rPr>
              <w:rFonts w:eastAsia="Times New Roman"/>
            </w:rPr>
            <w:t xml:space="preserve">, “Blends of butanol and hydrotreated vegetable oils as drop-in replacement for diesel engines: Effects on combustion and emissions,” </w:t>
          </w:r>
          <w:r>
            <w:rPr>
              <w:rFonts w:eastAsia="Times New Roman"/>
              <w:i/>
              <w:iCs/>
            </w:rPr>
            <w:t>Fuel</w:t>
          </w:r>
          <w:r>
            <w:rPr>
              <w:rFonts w:eastAsia="Times New Roman"/>
            </w:rPr>
            <w:t>, vol. 197, pp. 407–421, 2017, doi: 10.1016/j.fuel.2017.02.039.</w:t>
          </w:r>
        </w:p>
        <w:p w14:paraId="33ADD5EA" w14:textId="77777777" w:rsidR="00DE1DE1" w:rsidRDefault="00DE1DE1">
          <w:pPr>
            <w:autoSpaceDE w:val="0"/>
            <w:autoSpaceDN w:val="0"/>
            <w:ind w:hanging="640"/>
            <w:divId w:val="244340028"/>
            <w:rPr>
              <w:rFonts w:eastAsia="Times New Roman"/>
            </w:rPr>
          </w:pPr>
          <w:r>
            <w:rPr>
              <w:rFonts w:eastAsia="Times New Roman"/>
            </w:rPr>
            <w:t>[22]</w:t>
          </w:r>
          <w:r>
            <w:rPr>
              <w:rFonts w:eastAsia="Times New Roman"/>
            </w:rPr>
            <w:tab/>
            <w:t xml:space="preserve">T. Zhang, L. Jacobson, C. Björkholtz, K. Munch, and I. Denbratt, “Effect of using butanol and octanol isomers on engine performance of steady state and cold start ability in different types of Diesel engines,” </w:t>
          </w:r>
          <w:r>
            <w:rPr>
              <w:rFonts w:eastAsia="Times New Roman"/>
              <w:i/>
              <w:iCs/>
            </w:rPr>
            <w:t>Fuel</w:t>
          </w:r>
          <w:r>
            <w:rPr>
              <w:rFonts w:eastAsia="Times New Roman"/>
            </w:rPr>
            <w:t>, vol. 184, pp. 708–717, Nov. 2016, doi: 10.1016/j.fuel.2016.07.046.</w:t>
          </w:r>
        </w:p>
        <w:p w14:paraId="2EF44807" w14:textId="77777777" w:rsidR="00DE1DE1" w:rsidRDefault="00DE1DE1">
          <w:pPr>
            <w:autoSpaceDE w:val="0"/>
            <w:autoSpaceDN w:val="0"/>
            <w:ind w:hanging="640"/>
            <w:divId w:val="219748607"/>
            <w:rPr>
              <w:rFonts w:eastAsia="Times New Roman"/>
            </w:rPr>
          </w:pPr>
          <w:r>
            <w:rPr>
              <w:rFonts w:eastAsia="Times New Roman"/>
            </w:rPr>
            <w:t>[23]</w:t>
          </w:r>
          <w:r>
            <w:rPr>
              <w:rFonts w:eastAsia="Times New Roman"/>
            </w:rPr>
            <w:tab/>
            <w:t xml:space="preserve">S. M. Krishna, P. Abdul Salam, M. Tongroon, and N. Chollacoop, “Performance and emission assessment of optimally blended biodiesel-diesel-ethanol in diesel engine generator,” </w:t>
          </w:r>
          <w:r>
            <w:rPr>
              <w:rFonts w:eastAsia="Times New Roman"/>
              <w:i/>
              <w:iCs/>
            </w:rPr>
            <w:t>Appl Therm Eng</w:t>
          </w:r>
          <w:r>
            <w:rPr>
              <w:rFonts w:eastAsia="Times New Roman"/>
            </w:rPr>
            <w:t>, vol. 155, pp. 525–533, Jun. 2019, doi: 10.1016/j.applthermaleng.2019.04.012.</w:t>
          </w:r>
        </w:p>
        <w:p w14:paraId="1D95DF11" w14:textId="6C7BFC19" w:rsidR="009B395C" w:rsidRPr="00BD7E6B" w:rsidRDefault="00DE1DE1" w:rsidP="00BD7E6B">
          <w:pPr>
            <w:ind w:left="-567"/>
          </w:pPr>
          <w:r>
            <w:rPr>
              <w:rFonts w:eastAsia="Times New Roman"/>
            </w:rPr>
            <w:t> </w:t>
          </w:r>
        </w:p>
      </w:sdtContent>
    </w:sdt>
    <w:sectPr w:rsidR="009B395C" w:rsidRPr="00BD7E6B" w:rsidSect="0073610A">
      <w:type w:val="continuous"/>
      <w:pgSz w:w="11906" w:h="16838" w:code="9"/>
      <w:pgMar w:top="1134" w:right="1418" w:bottom="1418" w:left="1418" w:header="1064" w:footer="709" w:gutter="0"/>
      <w:cols w:num="2" w:space="335"/>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797A65" w16cex:dateUtc="2022-07-13T20:07:00Z"/>
  <w16cex:commentExtensible w16cex:durableId="26797A71" w16cex:dateUtc="2022-07-13T20:08:00Z"/>
  <w16cex:commentExtensible w16cex:durableId="2689F878" w16cex:dateUtc="2022-07-26T08:22:00Z"/>
  <w16cex:commentExtensible w16cex:durableId="2689F94C" w16cex:dateUtc="2022-07-26T08:25:00Z"/>
  <w16cex:commentExtensible w16cex:durableId="2689F96E" w16cex:dateUtc="2022-07-26T08: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55D7333" w16cid:durableId="26797A65"/>
  <w16cid:commentId w16cid:paraId="5153CABB" w16cid:durableId="26797A71"/>
  <w16cid:commentId w16cid:paraId="2FE7B7EB" w16cid:durableId="2689F878"/>
  <w16cid:commentId w16cid:paraId="1A111BFA" w16cid:durableId="2689F94C"/>
  <w16cid:commentId w16cid:paraId="1155E5E8" w16cid:durableId="2689F96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2FDCCF" w14:textId="77777777" w:rsidR="00FA7E40" w:rsidRDefault="00FA7E40" w:rsidP="00FB73A9">
      <w:r>
        <w:separator/>
      </w:r>
    </w:p>
  </w:endnote>
  <w:endnote w:type="continuationSeparator" w:id="0">
    <w:p w14:paraId="7E5F960C" w14:textId="77777777" w:rsidR="00FA7E40" w:rsidRDefault="00FA7E40"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605714" w14:textId="77777777" w:rsidR="00FA7E40" w:rsidRDefault="00FA7E40" w:rsidP="00FB73A9">
      <w:r>
        <w:separator/>
      </w:r>
    </w:p>
  </w:footnote>
  <w:footnote w:type="continuationSeparator" w:id="0">
    <w:p w14:paraId="722CFE60" w14:textId="77777777" w:rsidR="00FA7E40" w:rsidRDefault="00FA7E40"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8052530"/>
      <w:docPartObj>
        <w:docPartGallery w:val="Page Numbers (Top of Page)"/>
        <w:docPartUnique/>
      </w:docPartObj>
    </w:sdtPr>
    <w:sdtEndPr>
      <w:rPr>
        <w:rFonts w:ascii="Square721 Cn BT" w:hAnsi="Square721 Cn BT"/>
      </w:rPr>
    </w:sdtEndPr>
    <w:sdtContent>
      <w:p w14:paraId="689BFAFF" w14:textId="442B943C" w:rsidR="00D452D6" w:rsidRPr="00426533" w:rsidRDefault="00D452D6" w:rsidP="00FB73A9">
        <w:pPr>
          <w:pStyle w:val="Cabealho"/>
          <w:rPr>
            <w:rFonts w:cs="Times New Roman"/>
          </w:rPr>
        </w:pPr>
        <w:r w:rsidRPr="00426533">
          <w:rPr>
            <w:rFonts w:cs="Times New Roman"/>
            <w:b/>
            <w:noProof/>
            <w:sz w:val="16"/>
            <w:szCs w:val="16"/>
            <w:lang w:eastAsia="pt-BR"/>
          </w:rPr>
          <mc:AlternateContent>
            <mc:Choice Requires="wps">
              <w:drawing>
                <wp:anchor distT="45720" distB="45720" distL="114300" distR="114300" simplePos="0" relativeHeight="251647488"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029" type="#_x0000_t202" style="position:absolute;left:0;text-align:left;margin-left:311.15pt;margin-top:.3pt;width:166pt;height:17.7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" filled="f" stroked="f">
                  <v:textbo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DE1DE1" w:rsidRPr="00DE1DE1">
          <w:rPr>
            <w:rFonts w:cs="Times New Roman"/>
            <w:b/>
            <w:noProof/>
            <w:sz w:val="16"/>
            <w:szCs w:val="16"/>
            <w:lang w:val="es-ES"/>
          </w:rPr>
          <w:t>4</w:t>
        </w:r>
        <w:r w:rsidRPr="00426533">
          <w:rPr>
            <w:rFonts w:cs="Times New Roman"/>
            <w:b/>
            <w:sz w:val="16"/>
            <w:szCs w:val="16"/>
          </w:rPr>
          <w:fldChar w:fldCharType="end"/>
        </w:r>
      </w:p>
      <w:p w14:paraId="7F0915D4" w14:textId="77777777" w:rsidR="00D452D6" w:rsidRDefault="00D452D6" w:rsidP="00FB73A9">
        <w:pPr>
          <w:pStyle w:val="Cabealho"/>
          <w:rPr>
            <w:rFonts w:ascii="Square721 Cn BT" w:hAnsi="Square721 Cn BT"/>
          </w:rPr>
        </w:pPr>
      </w:p>
      <w:p w14:paraId="52F070CB" w14:textId="6A761940" w:rsidR="00D452D6" w:rsidRPr="00463356" w:rsidRDefault="00DE1DE1" w:rsidP="00FB73A9">
        <w:pPr>
          <w:pStyle w:val="Cabealh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AD298" w14:textId="324DF2A4" w:rsidR="00D452D6" w:rsidRDefault="00D452D6" w:rsidP="00463356">
    <w:pPr>
      <w:pStyle w:val="Cabealho"/>
      <w:tabs>
        <w:tab w:val="clear" w:pos="8838"/>
      </w:tabs>
      <w:jc w:val="right"/>
      <w:rPr>
        <w:rFonts w:ascii="Square721 Cn BT" w:hAnsi="Square721 Cn BT"/>
      </w:rPr>
    </w:pPr>
    <w:r>
      <w:rPr>
        <w:noProof/>
        <w:lang w:eastAsia="pt-BR"/>
      </w:rPr>
      <mc:AlternateContent>
        <mc:Choice Requires="wps">
          <w:drawing>
            <wp:anchor distT="45720" distB="45720" distL="114300" distR="114300" simplePos="0" relativeHeight="251653632" behindDoc="0" locked="0" layoutInCell="1" allowOverlap="1" wp14:anchorId="57B69813" wp14:editId="4EC8B6CF">
              <wp:simplePos x="0" y="0"/>
              <wp:positionH relativeFrom="column">
                <wp:posOffset>-89535</wp:posOffset>
              </wp:positionH>
              <wp:positionV relativeFrom="paragraph">
                <wp:posOffset>-103505</wp:posOffset>
              </wp:positionV>
              <wp:extent cx="4613910" cy="344170"/>
              <wp:effectExtent l="0" t="0" r="0"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344170"/>
                      </a:xfrm>
                      <a:prstGeom prst="rect">
                        <a:avLst/>
                      </a:prstGeom>
                      <a:solidFill>
                        <a:srgbClr val="FFFFFF"/>
                      </a:solidFill>
                      <a:ln w="9525">
                        <a:noFill/>
                        <a:miter lim="800000"/>
                        <a:headEnd/>
                        <a:tailEnd/>
                      </a:ln>
                    </wps:spPr>
                    <wps:txbx>
                      <w:txbxContent>
                        <w:p w14:paraId="50872779" w14:textId="3660581A" w:rsidR="00D452D6" w:rsidRPr="00FB73A9" w:rsidRDefault="00BD7E6B" w:rsidP="00FB73A9">
                          <w:pPr>
                            <w:rPr>
                              <w:sz w:val="16"/>
                              <w:szCs w:val="16"/>
                            </w:rPr>
                          </w:pPr>
                          <w:r w:rsidRPr="00BD7E6B">
                            <w:rPr>
                              <w:sz w:val="16"/>
                              <w:szCs w:val="16"/>
                            </w:rPr>
                            <w:t>Análise do desempenho de um motor diesel utilizando misturas de diesel, óleo vegetal hidratado e álcoois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30" type="#_x0000_t202" style="position:absolute;left:0;text-align:left;margin-left:-7.05pt;margin-top:-8.15pt;width:363.3pt;height:27.1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" stroked="f">
              <v:textbox>
                <w:txbxContent>
                  <w:p w14:paraId="50872779" w14:textId="3660581A" w:rsidR="00D452D6" w:rsidRPr="00FB73A9" w:rsidRDefault="00BD7E6B" w:rsidP="00FB73A9">
                    <w:pPr>
                      <w:rPr>
                        <w:sz w:val="16"/>
                        <w:szCs w:val="16"/>
                      </w:rPr>
                    </w:pPr>
                    <w:r w:rsidRPr="00BD7E6B">
                      <w:rPr>
                        <w:sz w:val="16"/>
                        <w:szCs w:val="16"/>
                      </w:rPr>
                      <w:t>Análise do desempenho de um motor diesel utilizando misturas de diesel, óleo vegetal hidratado e álcoois</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DE1DE1" w:rsidRPr="00DE1DE1">
          <w:rPr>
            <w:rFonts w:cs="Times New Roman"/>
            <w:b/>
            <w:noProof/>
            <w:sz w:val="16"/>
            <w:szCs w:val="16"/>
            <w:lang w:val="es-ES"/>
          </w:rPr>
          <w:t>3</w:t>
        </w:r>
        <w:r w:rsidRPr="00426533">
          <w:rPr>
            <w:rFonts w:cs="Times New Roman"/>
            <w:b/>
            <w:sz w:val="16"/>
            <w:szCs w:val="16"/>
          </w:rPr>
          <w:fldChar w:fldCharType="end"/>
        </w:r>
      </w:sdtContent>
    </w:sdt>
  </w:p>
  <w:p w14:paraId="0D93E715" w14:textId="77777777" w:rsidR="00D452D6" w:rsidRDefault="00D452D6" w:rsidP="00463356">
    <w:pPr>
      <w:pStyle w:val="Cabealho"/>
      <w:tabs>
        <w:tab w:val="clear" w:pos="8838"/>
      </w:tabs>
      <w:jc w:val="right"/>
      <w:rPr>
        <w:rFonts w:ascii="Square721 Cn BT" w:hAnsi="Square721 Cn BT"/>
      </w:rPr>
    </w:pPr>
  </w:p>
  <w:p w14:paraId="6250F50B" w14:textId="77777777" w:rsidR="00D452D6" w:rsidRPr="00463356" w:rsidRDefault="00D452D6" w:rsidP="00463356">
    <w:pPr>
      <w:pStyle w:val="Cabealh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83F40" w14:textId="1AEEB326" w:rsidR="00D519CE" w:rsidRPr="00F61111" w:rsidRDefault="00B57717" w:rsidP="00D519CE">
    <w:pPr>
      <w:pStyle w:val="Cabealho"/>
      <w:tabs>
        <w:tab w:val="left" w:pos="460"/>
      </w:tabs>
      <w:rPr>
        <w:rFonts w:cs="Times New Roman"/>
        <w:color w:val="003B68"/>
      </w:rPr>
    </w:pPr>
    <w:r w:rsidRPr="00F61111">
      <w:rPr>
        <w:noProof/>
        <w:color w:val="003B68"/>
        <w:lang w:eastAsia="pt-BR"/>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4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0030362A" w:rsidRPr="00F61111">
      <w:rPr>
        <w:rFonts w:cs="Times New Roman"/>
        <w:color w:val="003B68"/>
      </w:rPr>
      <w:t xml:space="preserve">XV </w:t>
    </w:r>
    <w:r w:rsidR="00744D7B" w:rsidRPr="00F61111">
      <w:rPr>
        <w:rFonts w:cs="Times New Roman"/>
        <w:color w:val="003B68"/>
      </w:rPr>
      <w:t xml:space="preserve">Congreso Iberoamericano de Ingeniería Mecánica </w:t>
    </w:r>
  </w:p>
  <w:p w14:paraId="07A60962" w14:textId="47D5A734" w:rsidR="00744D7B" w:rsidRPr="00F61111" w:rsidRDefault="00456E40" w:rsidP="00D519CE">
    <w:pPr>
      <w:pStyle w:val="Cabealho"/>
      <w:tabs>
        <w:tab w:val="left" w:pos="460"/>
      </w:tabs>
      <w:rPr>
        <w:rFonts w:cs="Times New Roman"/>
        <w:color w:val="003B68"/>
      </w:rPr>
    </w:pPr>
    <w:r w:rsidRPr="00F61111">
      <w:rPr>
        <w:rFonts w:cs="Times New Roman"/>
        <w:color w:val="003B68"/>
      </w:rPr>
      <w:t xml:space="preserve">XV </w:t>
    </w:r>
    <w:r w:rsidR="00744D7B" w:rsidRPr="00F61111">
      <w:rPr>
        <w:rFonts w:cs="Times New Roman"/>
        <w:color w:val="003B68"/>
      </w:rPr>
      <w:t>Congresso Ibero-</w:t>
    </w:r>
    <w:r w:rsidR="005713F2" w:rsidRPr="00F61111">
      <w:rPr>
        <w:rFonts w:cs="Times New Roman"/>
        <w:color w:val="003B68"/>
      </w:rPr>
      <w:t>a</w:t>
    </w:r>
    <w:r w:rsidR="00744D7B" w:rsidRPr="00F61111">
      <w:rPr>
        <w:rFonts w:cs="Times New Roman"/>
        <w:color w:val="003B68"/>
      </w:rPr>
      <w:t>mericano de Engenharia Mecânica</w:t>
    </w:r>
  </w:p>
  <w:p w14:paraId="2CB69E92" w14:textId="058D5B28" w:rsidR="00D452D6" w:rsidRPr="00F61111" w:rsidRDefault="002D6396" w:rsidP="00744D7B">
    <w:pPr>
      <w:pStyle w:val="Cabealho"/>
      <w:rPr>
        <w:color w:val="003B68"/>
      </w:rPr>
    </w:pPr>
    <w:r w:rsidRPr="00F61111">
      <w:rPr>
        <w:rFonts w:cs="Times New Roman"/>
        <w:noProof/>
        <w:color w:val="003B68"/>
        <w:lang w:eastAsia="pt-BR"/>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241CFB"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" strokecolor="#005392" strokeweight="1pt">
              <v:stroke joinstyle="miter"/>
              <w10:wrap anchorx="margin"/>
            </v:line>
          </w:pict>
        </mc:Fallback>
      </mc:AlternateContent>
    </w:r>
    <w:r w:rsidR="00456E40" w:rsidRPr="00F61111">
      <w:rPr>
        <w:rFonts w:cs="Times New Roman"/>
        <w:color w:val="003B68"/>
      </w:rPr>
      <w:t>Madrid</w:t>
    </w:r>
    <w:r w:rsidR="00744D7B" w:rsidRPr="00F61111">
      <w:rPr>
        <w:rFonts w:cs="Times New Roman"/>
        <w:color w:val="003B68"/>
      </w:rPr>
      <w:t xml:space="preserve">, </w:t>
    </w:r>
    <w:r w:rsidR="00031853" w:rsidRPr="00F61111">
      <w:rPr>
        <w:rFonts w:cs="Times New Roman"/>
        <w:color w:val="003B68"/>
      </w:rPr>
      <w:t xml:space="preserve">España, 22-24 de </w:t>
    </w:r>
    <w:r w:rsidR="00530DB1" w:rsidRPr="00F61111">
      <w:rPr>
        <w:rFonts w:cs="Times New Roman"/>
        <w:color w:val="003B68"/>
      </w:rPr>
      <w:t>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7EE7CEC"/>
    <w:multiLevelType w:val="hybridMultilevel"/>
    <w:tmpl w:val="693CC0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E7B2841"/>
    <w:multiLevelType w:val="hybridMultilevel"/>
    <w:tmpl w:val="DA58E6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0792144"/>
    <w:multiLevelType w:val="hybridMultilevel"/>
    <w:tmpl w:val="D53610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1"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18"/>
  </w:num>
  <w:num w:numId="3">
    <w:abstractNumId w:val="12"/>
  </w:num>
  <w:num w:numId="4">
    <w:abstractNumId w:val="2"/>
  </w:num>
  <w:num w:numId="5">
    <w:abstractNumId w:val="0"/>
  </w:num>
  <w:num w:numId="6">
    <w:abstractNumId w:val="16"/>
  </w:num>
  <w:num w:numId="7">
    <w:abstractNumId w:val="13"/>
  </w:num>
  <w:num w:numId="8">
    <w:abstractNumId w:val="14"/>
  </w:num>
  <w:num w:numId="9">
    <w:abstractNumId w:val="17"/>
  </w:num>
  <w:num w:numId="10">
    <w:abstractNumId w:val="1"/>
  </w:num>
  <w:num w:numId="11">
    <w:abstractNumId w:val="3"/>
  </w:num>
  <w:num w:numId="12">
    <w:abstractNumId w:val="9"/>
  </w:num>
  <w:num w:numId="13">
    <w:abstractNumId w:val="15"/>
  </w:num>
  <w:num w:numId="14">
    <w:abstractNumId w:val="10"/>
  </w:num>
  <w:num w:numId="15">
    <w:abstractNumId w:val="6"/>
  </w:num>
  <w:num w:numId="16">
    <w:abstractNumId w:val="11"/>
  </w:num>
  <w:num w:numId="17">
    <w:abstractNumId w:val="18"/>
  </w:num>
  <w:num w:numId="18">
    <w:abstractNumId w:val="18"/>
  </w:num>
  <w:num w:numId="19">
    <w:abstractNumId w:val="18"/>
  </w:num>
  <w:num w:numId="20">
    <w:abstractNumId w:val="4"/>
  </w:num>
  <w:num w:numId="21">
    <w:abstractNumId w:val="8"/>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0"/>
  <w:activeWritingStyle w:appName="MSWord" w:lang="pt-BR" w:vendorID="64" w:dllVersion="4096" w:nlCheck="1" w:checkStyle="0"/>
  <w:activeWritingStyle w:appName="MSWord" w:lang="en-GB" w:vendorID="64" w:dllVersion="4096" w:nlCheck="1" w:checkStyle="0"/>
  <w:activeWritingStyle w:appName="MSWord" w:lang="pt-BR" w:vendorID="64" w:dllVersion="131078" w:nlCheck="1" w:checkStyle="0"/>
  <w:activeWritingStyle w:appName="MSWord" w:lang="en-GB" w:vendorID="64" w:dllVersion="131078" w:nlCheck="1" w:checkStyle="1"/>
  <w:activeWritingStyle w:appName="MSWord" w:lang="es-ES" w:vendorID="64" w:dllVersion="131078" w:nlCheck="1" w:checkStyle="0"/>
  <w:defaultTabStop w:val="708"/>
  <w:hyphenationZone w:val="425"/>
  <w:evenAndOddHeaders/>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bMwNDUHYjMDCwtzCyUdpeDU4uLM/DyQAqNaAKA5mDosAAAA"/>
  </w:docVars>
  <w:rsids>
    <w:rsidRoot w:val="00E72566"/>
    <w:rsid w:val="00002DF3"/>
    <w:rsid w:val="00004BB1"/>
    <w:rsid w:val="0000536A"/>
    <w:rsid w:val="00005864"/>
    <w:rsid w:val="000079AE"/>
    <w:rsid w:val="00010BB3"/>
    <w:rsid w:val="00014332"/>
    <w:rsid w:val="000166CA"/>
    <w:rsid w:val="00020428"/>
    <w:rsid w:val="00022DB1"/>
    <w:rsid w:val="000312B6"/>
    <w:rsid w:val="00031853"/>
    <w:rsid w:val="00032799"/>
    <w:rsid w:val="00032E60"/>
    <w:rsid w:val="00034296"/>
    <w:rsid w:val="00037E57"/>
    <w:rsid w:val="000500AD"/>
    <w:rsid w:val="000552A0"/>
    <w:rsid w:val="0005693D"/>
    <w:rsid w:val="00060941"/>
    <w:rsid w:val="00063DED"/>
    <w:rsid w:val="00064087"/>
    <w:rsid w:val="00064F83"/>
    <w:rsid w:val="0006594F"/>
    <w:rsid w:val="00065E68"/>
    <w:rsid w:val="00067B58"/>
    <w:rsid w:val="00067C6F"/>
    <w:rsid w:val="000716C7"/>
    <w:rsid w:val="0007463F"/>
    <w:rsid w:val="00075C38"/>
    <w:rsid w:val="00086EB9"/>
    <w:rsid w:val="000921B2"/>
    <w:rsid w:val="000927DF"/>
    <w:rsid w:val="00093E80"/>
    <w:rsid w:val="00095786"/>
    <w:rsid w:val="0009613D"/>
    <w:rsid w:val="000A0C73"/>
    <w:rsid w:val="000A1154"/>
    <w:rsid w:val="000A326C"/>
    <w:rsid w:val="000A5956"/>
    <w:rsid w:val="000B0BC1"/>
    <w:rsid w:val="000B139B"/>
    <w:rsid w:val="000B2300"/>
    <w:rsid w:val="000B2E24"/>
    <w:rsid w:val="000B42FA"/>
    <w:rsid w:val="000B5554"/>
    <w:rsid w:val="000C4809"/>
    <w:rsid w:val="000C562D"/>
    <w:rsid w:val="000C7F71"/>
    <w:rsid w:val="000D4F8F"/>
    <w:rsid w:val="000D6E58"/>
    <w:rsid w:val="000E10B6"/>
    <w:rsid w:val="000E1B09"/>
    <w:rsid w:val="000E28FE"/>
    <w:rsid w:val="000E2927"/>
    <w:rsid w:val="000E2953"/>
    <w:rsid w:val="000E39A2"/>
    <w:rsid w:val="000F554A"/>
    <w:rsid w:val="000F5EA5"/>
    <w:rsid w:val="00100102"/>
    <w:rsid w:val="00102377"/>
    <w:rsid w:val="00104272"/>
    <w:rsid w:val="00105214"/>
    <w:rsid w:val="001100B9"/>
    <w:rsid w:val="001111A1"/>
    <w:rsid w:val="00117AB9"/>
    <w:rsid w:val="001204E9"/>
    <w:rsid w:val="00124F8A"/>
    <w:rsid w:val="00126351"/>
    <w:rsid w:val="00130DAE"/>
    <w:rsid w:val="00131183"/>
    <w:rsid w:val="00131D4D"/>
    <w:rsid w:val="001322EC"/>
    <w:rsid w:val="00137B95"/>
    <w:rsid w:val="00140025"/>
    <w:rsid w:val="00153D4E"/>
    <w:rsid w:val="00156538"/>
    <w:rsid w:val="001566C3"/>
    <w:rsid w:val="00157756"/>
    <w:rsid w:val="00162073"/>
    <w:rsid w:val="00162587"/>
    <w:rsid w:val="00163401"/>
    <w:rsid w:val="001707A9"/>
    <w:rsid w:val="0017204D"/>
    <w:rsid w:val="00181EB5"/>
    <w:rsid w:val="00186E57"/>
    <w:rsid w:val="001A5CC9"/>
    <w:rsid w:val="001A7969"/>
    <w:rsid w:val="001B42E5"/>
    <w:rsid w:val="001B523C"/>
    <w:rsid w:val="001B6643"/>
    <w:rsid w:val="001C295A"/>
    <w:rsid w:val="001D2923"/>
    <w:rsid w:val="001E6AD2"/>
    <w:rsid w:val="001E7075"/>
    <w:rsid w:val="001E7B17"/>
    <w:rsid w:val="001F03D2"/>
    <w:rsid w:val="001F1729"/>
    <w:rsid w:val="001F549D"/>
    <w:rsid w:val="001F6ABA"/>
    <w:rsid w:val="00202BA3"/>
    <w:rsid w:val="00203934"/>
    <w:rsid w:val="002073D4"/>
    <w:rsid w:val="00211049"/>
    <w:rsid w:val="00211EFE"/>
    <w:rsid w:val="002160CA"/>
    <w:rsid w:val="00220E74"/>
    <w:rsid w:val="00232C56"/>
    <w:rsid w:val="00233229"/>
    <w:rsid w:val="002345DE"/>
    <w:rsid w:val="0023636F"/>
    <w:rsid w:val="00237C92"/>
    <w:rsid w:val="00240A3D"/>
    <w:rsid w:val="002436AC"/>
    <w:rsid w:val="002514D5"/>
    <w:rsid w:val="00254805"/>
    <w:rsid w:val="00255A10"/>
    <w:rsid w:val="00256058"/>
    <w:rsid w:val="00264366"/>
    <w:rsid w:val="00264726"/>
    <w:rsid w:val="00267BF3"/>
    <w:rsid w:val="00270D49"/>
    <w:rsid w:val="002746ED"/>
    <w:rsid w:val="00277FE3"/>
    <w:rsid w:val="00282755"/>
    <w:rsid w:val="00284D6A"/>
    <w:rsid w:val="002928F5"/>
    <w:rsid w:val="00295F42"/>
    <w:rsid w:val="00296E49"/>
    <w:rsid w:val="00296E4B"/>
    <w:rsid w:val="002A2E5E"/>
    <w:rsid w:val="002A52B7"/>
    <w:rsid w:val="002A6E5C"/>
    <w:rsid w:val="002A7A58"/>
    <w:rsid w:val="002B1613"/>
    <w:rsid w:val="002C4AB4"/>
    <w:rsid w:val="002C7108"/>
    <w:rsid w:val="002D5912"/>
    <w:rsid w:val="002D5DA1"/>
    <w:rsid w:val="002D6396"/>
    <w:rsid w:val="002E2C39"/>
    <w:rsid w:val="002F1494"/>
    <w:rsid w:val="002F2CDF"/>
    <w:rsid w:val="002F7699"/>
    <w:rsid w:val="003021D3"/>
    <w:rsid w:val="0030242D"/>
    <w:rsid w:val="00302E89"/>
    <w:rsid w:val="0030362A"/>
    <w:rsid w:val="00310685"/>
    <w:rsid w:val="00311726"/>
    <w:rsid w:val="00312B7C"/>
    <w:rsid w:val="003134B7"/>
    <w:rsid w:val="00315184"/>
    <w:rsid w:val="00315E48"/>
    <w:rsid w:val="003160FE"/>
    <w:rsid w:val="0031679C"/>
    <w:rsid w:val="00320D78"/>
    <w:rsid w:val="00322440"/>
    <w:rsid w:val="00323F6E"/>
    <w:rsid w:val="00326850"/>
    <w:rsid w:val="00326CF1"/>
    <w:rsid w:val="00330A42"/>
    <w:rsid w:val="003329B6"/>
    <w:rsid w:val="00341F9C"/>
    <w:rsid w:val="00344784"/>
    <w:rsid w:val="003524B9"/>
    <w:rsid w:val="00355BFF"/>
    <w:rsid w:val="00363313"/>
    <w:rsid w:val="00367DB8"/>
    <w:rsid w:val="003713B8"/>
    <w:rsid w:val="00375168"/>
    <w:rsid w:val="00381406"/>
    <w:rsid w:val="0038242A"/>
    <w:rsid w:val="00382BC5"/>
    <w:rsid w:val="00384432"/>
    <w:rsid w:val="00387873"/>
    <w:rsid w:val="00393BC5"/>
    <w:rsid w:val="00397327"/>
    <w:rsid w:val="00397767"/>
    <w:rsid w:val="003A6D1E"/>
    <w:rsid w:val="003A78C5"/>
    <w:rsid w:val="003B0B02"/>
    <w:rsid w:val="003B0EB7"/>
    <w:rsid w:val="003B3417"/>
    <w:rsid w:val="003B3D5A"/>
    <w:rsid w:val="003B62C4"/>
    <w:rsid w:val="003C0DDA"/>
    <w:rsid w:val="003C133C"/>
    <w:rsid w:val="003C3CD8"/>
    <w:rsid w:val="003C6922"/>
    <w:rsid w:val="003D131B"/>
    <w:rsid w:val="003D578F"/>
    <w:rsid w:val="003D5C6F"/>
    <w:rsid w:val="003E0B5B"/>
    <w:rsid w:val="003E5D1B"/>
    <w:rsid w:val="003E76B0"/>
    <w:rsid w:val="003F09A9"/>
    <w:rsid w:val="003F497A"/>
    <w:rsid w:val="003F73DB"/>
    <w:rsid w:val="004009FF"/>
    <w:rsid w:val="00403D02"/>
    <w:rsid w:val="00405E56"/>
    <w:rsid w:val="00405ED2"/>
    <w:rsid w:val="00410E38"/>
    <w:rsid w:val="0041128A"/>
    <w:rsid w:val="00413BCF"/>
    <w:rsid w:val="00422811"/>
    <w:rsid w:val="00425947"/>
    <w:rsid w:val="00426533"/>
    <w:rsid w:val="00433D75"/>
    <w:rsid w:val="00434C8B"/>
    <w:rsid w:val="00435746"/>
    <w:rsid w:val="00443D1D"/>
    <w:rsid w:val="004450DE"/>
    <w:rsid w:val="00451205"/>
    <w:rsid w:val="0045173C"/>
    <w:rsid w:val="004551D1"/>
    <w:rsid w:val="00455B98"/>
    <w:rsid w:val="00456E40"/>
    <w:rsid w:val="004608A0"/>
    <w:rsid w:val="00463356"/>
    <w:rsid w:val="004655D7"/>
    <w:rsid w:val="0046643A"/>
    <w:rsid w:val="0046728C"/>
    <w:rsid w:val="00473C62"/>
    <w:rsid w:val="00474BF4"/>
    <w:rsid w:val="004758B3"/>
    <w:rsid w:val="00477C26"/>
    <w:rsid w:val="00477DB2"/>
    <w:rsid w:val="00484200"/>
    <w:rsid w:val="004906A8"/>
    <w:rsid w:val="00491D55"/>
    <w:rsid w:val="00491D97"/>
    <w:rsid w:val="0049256F"/>
    <w:rsid w:val="00492BF5"/>
    <w:rsid w:val="00495487"/>
    <w:rsid w:val="004954EB"/>
    <w:rsid w:val="004A17B4"/>
    <w:rsid w:val="004A3E16"/>
    <w:rsid w:val="004A4281"/>
    <w:rsid w:val="004A6915"/>
    <w:rsid w:val="004B2672"/>
    <w:rsid w:val="004B6281"/>
    <w:rsid w:val="004C1607"/>
    <w:rsid w:val="004C1FFC"/>
    <w:rsid w:val="004C2CD8"/>
    <w:rsid w:val="004C430A"/>
    <w:rsid w:val="004C5140"/>
    <w:rsid w:val="004C6E42"/>
    <w:rsid w:val="004C7858"/>
    <w:rsid w:val="004D5FAD"/>
    <w:rsid w:val="004E0209"/>
    <w:rsid w:val="004E098D"/>
    <w:rsid w:val="004E5CEE"/>
    <w:rsid w:val="004F1B4E"/>
    <w:rsid w:val="004F4E15"/>
    <w:rsid w:val="00502363"/>
    <w:rsid w:val="00507171"/>
    <w:rsid w:val="0051321C"/>
    <w:rsid w:val="00522006"/>
    <w:rsid w:val="00522D8D"/>
    <w:rsid w:val="00530DB1"/>
    <w:rsid w:val="0053157E"/>
    <w:rsid w:val="0053388B"/>
    <w:rsid w:val="0053696A"/>
    <w:rsid w:val="005375BA"/>
    <w:rsid w:val="0054092E"/>
    <w:rsid w:val="00540B8D"/>
    <w:rsid w:val="00542BBE"/>
    <w:rsid w:val="00561135"/>
    <w:rsid w:val="00561DFC"/>
    <w:rsid w:val="0056201A"/>
    <w:rsid w:val="00562AE5"/>
    <w:rsid w:val="00564CF5"/>
    <w:rsid w:val="005705C8"/>
    <w:rsid w:val="005713F2"/>
    <w:rsid w:val="005753A7"/>
    <w:rsid w:val="00587719"/>
    <w:rsid w:val="00593312"/>
    <w:rsid w:val="00594123"/>
    <w:rsid w:val="005A1113"/>
    <w:rsid w:val="005A3898"/>
    <w:rsid w:val="005A6BD2"/>
    <w:rsid w:val="005B07DC"/>
    <w:rsid w:val="005B0B42"/>
    <w:rsid w:val="005B142E"/>
    <w:rsid w:val="005B1A8B"/>
    <w:rsid w:val="005B312E"/>
    <w:rsid w:val="005C27D1"/>
    <w:rsid w:val="005C44F0"/>
    <w:rsid w:val="005D0DF1"/>
    <w:rsid w:val="005D207C"/>
    <w:rsid w:val="005D4349"/>
    <w:rsid w:val="005D4E3D"/>
    <w:rsid w:val="005F1C0B"/>
    <w:rsid w:val="005F423B"/>
    <w:rsid w:val="005F61AA"/>
    <w:rsid w:val="00603D04"/>
    <w:rsid w:val="00606895"/>
    <w:rsid w:val="006123B7"/>
    <w:rsid w:val="00612A21"/>
    <w:rsid w:val="0061386D"/>
    <w:rsid w:val="00620529"/>
    <w:rsid w:val="006206D6"/>
    <w:rsid w:val="00622D9D"/>
    <w:rsid w:val="00626358"/>
    <w:rsid w:val="0063103B"/>
    <w:rsid w:val="00634F49"/>
    <w:rsid w:val="006371D9"/>
    <w:rsid w:val="00640747"/>
    <w:rsid w:val="00645C9F"/>
    <w:rsid w:val="0064771E"/>
    <w:rsid w:val="006505C4"/>
    <w:rsid w:val="0065096E"/>
    <w:rsid w:val="00652269"/>
    <w:rsid w:val="006561F5"/>
    <w:rsid w:val="00660304"/>
    <w:rsid w:val="00660803"/>
    <w:rsid w:val="00662B2B"/>
    <w:rsid w:val="00663A68"/>
    <w:rsid w:val="00663F69"/>
    <w:rsid w:val="00665899"/>
    <w:rsid w:val="0068016D"/>
    <w:rsid w:val="0068344F"/>
    <w:rsid w:val="006855DD"/>
    <w:rsid w:val="006862F0"/>
    <w:rsid w:val="00686DB2"/>
    <w:rsid w:val="00687EBF"/>
    <w:rsid w:val="0069190D"/>
    <w:rsid w:val="006933BC"/>
    <w:rsid w:val="0069357E"/>
    <w:rsid w:val="006A2847"/>
    <w:rsid w:val="006A5AE4"/>
    <w:rsid w:val="006A5CB1"/>
    <w:rsid w:val="006B0B60"/>
    <w:rsid w:val="006B1718"/>
    <w:rsid w:val="006B38EB"/>
    <w:rsid w:val="006B3AB3"/>
    <w:rsid w:val="006B5C1A"/>
    <w:rsid w:val="006B7489"/>
    <w:rsid w:val="006D0712"/>
    <w:rsid w:val="006E220E"/>
    <w:rsid w:val="006E274D"/>
    <w:rsid w:val="006E4429"/>
    <w:rsid w:val="006E7BFB"/>
    <w:rsid w:val="006F4759"/>
    <w:rsid w:val="006F4BB4"/>
    <w:rsid w:val="006F5D5E"/>
    <w:rsid w:val="0070293C"/>
    <w:rsid w:val="00703045"/>
    <w:rsid w:val="00703F4D"/>
    <w:rsid w:val="00703F72"/>
    <w:rsid w:val="00706D63"/>
    <w:rsid w:val="00707FD9"/>
    <w:rsid w:val="0071178A"/>
    <w:rsid w:val="00712689"/>
    <w:rsid w:val="007207D9"/>
    <w:rsid w:val="007209E8"/>
    <w:rsid w:val="00721AA4"/>
    <w:rsid w:val="00724985"/>
    <w:rsid w:val="0072502C"/>
    <w:rsid w:val="0072569A"/>
    <w:rsid w:val="00730498"/>
    <w:rsid w:val="00734D88"/>
    <w:rsid w:val="0073610A"/>
    <w:rsid w:val="00740E10"/>
    <w:rsid w:val="00744C7D"/>
    <w:rsid w:val="00744D7B"/>
    <w:rsid w:val="007478C3"/>
    <w:rsid w:val="00751976"/>
    <w:rsid w:val="00753104"/>
    <w:rsid w:val="007541F3"/>
    <w:rsid w:val="00754CBB"/>
    <w:rsid w:val="00757AD2"/>
    <w:rsid w:val="00764D86"/>
    <w:rsid w:val="00766109"/>
    <w:rsid w:val="00766FC3"/>
    <w:rsid w:val="00773B4D"/>
    <w:rsid w:val="00777D45"/>
    <w:rsid w:val="00780E13"/>
    <w:rsid w:val="0078133B"/>
    <w:rsid w:val="00781597"/>
    <w:rsid w:val="00781A16"/>
    <w:rsid w:val="007828EB"/>
    <w:rsid w:val="007844B4"/>
    <w:rsid w:val="007845FD"/>
    <w:rsid w:val="007901CA"/>
    <w:rsid w:val="00796017"/>
    <w:rsid w:val="00796F2A"/>
    <w:rsid w:val="0079704E"/>
    <w:rsid w:val="007A0F58"/>
    <w:rsid w:val="007A273D"/>
    <w:rsid w:val="007A3371"/>
    <w:rsid w:val="007A4FB7"/>
    <w:rsid w:val="007B128C"/>
    <w:rsid w:val="007B6E93"/>
    <w:rsid w:val="007B7A21"/>
    <w:rsid w:val="007C23D1"/>
    <w:rsid w:val="007C4674"/>
    <w:rsid w:val="007C543A"/>
    <w:rsid w:val="007C77BC"/>
    <w:rsid w:val="007C77E3"/>
    <w:rsid w:val="007D2E9F"/>
    <w:rsid w:val="007D3824"/>
    <w:rsid w:val="007E1603"/>
    <w:rsid w:val="007E5264"/>
    <w:rsid w:val="007E529F"/>
    <w:rsid w:val="007F0976"/>
    <w:rsid w:val="007F19E3"/>
    <w:rsid w:val="007F45D8"/>
    <w:rsid w:val="007F784C"/>
    <w:rsid w:val="00803946"/>
    <w:rsid w:val="00803F37"/>
    <w:rsid w:val="00804988"/>
    <w:rsid w:val="00804D80"/>
    <w:rsid w:val="00806FF8"/>
    <w:rsid w:val="0081425C"/>
    <w:rsid w:val="0082639C"/>
    <w:rsid w:val="00826632"/>
    <w:rsid w:val="0083008D"/>
    <w:rsid w:val="00830C3B"/>
    <w:rsid w:val="00830CD8"/>
    <w:rsid w:val="0083175D"/>
    <w:rsid w:val="00832A11"/>
    <w:rsid w:val="008340AC"/>
    <w:rsid w:val="00834A97"/>
    <w:rsid w:val="00836AB4"/>
    <w:rsid w:val="00841123"/>
    <w:rsid w:val="0084275A"/>
    <w:rsid w:val="008440A2"/>
    <w:rsid w:val="00845B18"/>
    <w:rsid w:val="0084680B"/>
    <w:rsid w:val="008555D3"/>
    <w:rsid w:val="00856581"/>
    <w:rsid w:val="00864012"/>
    <w:rsid w:val="00867BE9"/>
    <w:rsid w:val="008709CA"/>
    <w:rsid w:val="008939D8"/>
    <w:rsid w:val="008A1B31"/>
    <w:rsid w:val="008A2B5B"/>
    <w:rsid w:val="008A41E5"/>
    <w:rsid w:val="008B0F40"/>
    <w:rsid w:val="008B11ED"/>
    <w:rsid w:val="008B2977"/>
    <w:rsid w:val="008B40B2"/>
    <w:rsid w:val="008B7FDA"/>
    <w:rsid w:val="008C2507"/>
    <w:rsid w:val="008C3950"/>
    <w:rsid w:val="008C7C81"/>
    <w:rsid w:val="008E29E0"/>
    <w:rsid w:val="008E2BCD"/>
    <w:rsid w:val="008E2F0A"/>
    <w:rsid w:val="008E5A23"/>
    <w:rsid w:val="008E7E01"/>
    <w:rsid w:val="008F02BE"/>
    <w:rsid w:val="008F08D1"/>
    <w:rsid w:val="008F1629"/>
    <w:rsid w:val="008F4AA3"/>
    <w:rsid w:val="008F5A13"/>
    <w:rsid w:val="008F72E0"/>
    <w:rsid w:val="0090058A"/>
    <w:rsid w:val="0090415C"/>
    <w:rsid w:val="00905898"/>
    <w:rsid w:val="00906269"/>
    <w:rsid w:val="00906CBC"/>
    <w:rsid w:val="00914FD6"/>
    <w:rsid w:val="00922DAB"/>
    <w:rsid w:val="00925365"/>
    <w:rsid w:val="00927B63"/>
    <w:rsid w:val="009359D0"/>
    <w:rsid w:val="00940578"/>
    <w:rsid w:val="009407C3"/>
    <w:rsid w:val="00941124"/>
    <w:rsid w:val="00946DBB"/>
    <w:rsid w:val="00947157"/>
    <w:rsid w:val="00952055"/>
    <w:rsid w:val="00957103"/>
    <w:rsid w:val="00957597"/>
    <w:rsid w:val="00960B8F"/>
    <w:rsid w:val="00961A87"/>
    <w:rsid w:val="00963049"/>
    <w:rsid w:val="009636E9"/>
    <w:rsid w:val="00965DF1"/>
    <w:rsid w:val="0098656B"/>
    <w:rsid w:val="00987F60"/>
    <w:rsid w:val="00994F51"/>
    <w:rsid w:val="00996E64"/>
    <w:rsid w:val="009A4781"/>
    <w:rsid w:val="009A4D29"/>
    <w:rsid w:val="009A4E87"/>
    <w:rsid w:val="009B000C"/>
    <w:rsid w:val="009B395C"/>
    <w:rsid w:val="009B4D5F"/>
    <w:rsid w:val="009B592E"/>
    <w:rsid w:val="009B6E48"/>
    <w:rsid w:val="009B754F"/>
    <w:rsid w:val="009C126F"/>
    <w:rsid w:val="009C2728"/>
    <w:rsid w:val="009C2B2D"/>
    <w:rsid w:val="009C3CAC"/>
    <w:rsid w:val="009E037A"/>
    <w:rsid w:val="009E0CC5"/>
    <w:rsid w:val="009E11BA"/>
    <w:rsid w:val="009E1B2F"/>
    <w:rsid w:val="009E40C2"/>
    <w:rsid w:val="009E5B02"/>
    <w:rsid w:val="009E761A"/>
    <w:rsid w:val="009F30E2"/>
    <w:rsid w:val="009F3713"/>
    <w:rsid w:val="009F41A5"/>
    <w:rsid w:val="00A01D30"/>
    <w:rsid w:val="00A0798A"/>
    <w:rsid w:val="00A10A48"/>
    <w:rsid w:val="00A10E9A"/>
    <w:rsid w:val="00A112B3"/>
    <w:rsid w:val="00A12258"/>
    <w:rsid w:val="00A16572"/>
    <w:rsid w:val="00A17B0B"/>
    <w:rsid w:val="00A22528"/>
    <w:rsid w:val="00A225C8"/>
    <w:rsid w:val="00A27339"/>
    <w:rsid w:val="00A352DF"/>
    <w:rsid w:val="00A45915"/>
    <w:rsid w:val="00A45B82"/>
    <w:rsid w:val="00A466AA"/>
    <w:rsid w:val="00A46E3B"/>
    <w:rsid w:val="00A46EE1"/>
    <w:rsid w:val="00A53A2C"/>
    <w:rsid w:val="00A60D18"/>
    <w:rsid w:val="00A64CCD"/>
    <w:rsid w:val="00A74404"/>
    <w:rsid w:val="00A751E1"/>
    <w:rsid w:val="00A84CB6"/>
    <w:rsid w:val="00A84E49"/>
    <w:rsid w:val="00A85C55"/>
    <w:rsid w:val="00A86CA2"/>
    <w:rsid w:val="00A87F73"/>
    <w:rsid w:val="00A91599"/>
    <w:rsid w:val="00AA4150"/>
    <w:rsid w:val="00AA5FE4"/>
    <w:rsid w:val="00AB530C"/>
    <w:rsid w:val="00AC3995"/>
    <w:rsid w:val="00AD16A4"/>
    <w:rsid w:val="00AD6B5F"/>
    <w:rsid w:val="00AE1D54"/>
    <w:rsid w:val="00AE3C9D"/>
    <w:rsid w:val="00AE51D3"/>
    <w:rsid w:val="00AE57B4"/>
    <w:rsid w:val="00AE6BC7"/>
    <w:rsid w:val="00AF0701"/>
    <w:rsid w:val="00AF167B"/>
    <w:rsid w:val="00AF4F1C"/>
    <w:rsid w:val="00AF597E"/>
    <w:rsid w:val="00AF59BC"/>
    <w:rsid w:val="00AF6011"/>
    <w:rsid w:val="00B01B0B"/>
    <w:rsid w:val="00B03E1B"/>
    <w:rsid w:val="00B05DCE"/>
    <w:rsid w:val="00B07CC7"/>
    <w:rsid w:val="00B104B2"/>
    <w:rsid w:val="00B11C20"/>
    <w:rsid w:val="00B127F0"/>
    <w:rsid w:val="00B201AE"/>
    <w:rsid w:val="00B20263"/>
    <w:rsid w:val="00B22F9D"/>
    <w:rsid w:val="00B24914"/>
    <w:rsid w:val="00B31CDB"/>
    <w:rsid w:val="00B32F0A"/>
    <w:rsid w:val="00B330C2"/>
    <w:rsid w:val="00B331D8"/>
    <w:rsid w:val="00B42F8C"/>
    <w:rsid w:val="00B45384"/>
    <w:rsid w:val="00B47C55"/>
    <w:rsid w:val="00B51DF3"/>
    <w:rsid w:val="00B57717"/>
    <w:rsid w:val="00B57B67"/>
    <w:rsid w:val="00B57E96"/>
    <w:rsid w:val="00B71ADF"/>
    <w:rsid w:val="00B73276"/>
    <w:rsid w:val="00B75538"/>
    <w:rsid w:val="00B80822"/>
    <w:rsid w:val="00B90EB6"/>
    <w:rsid w:val="00B914D9"/>
    <w:rsid w:val="00B9202C"/>
    <w:rsid w:val="00B92224"/>
    <w:rsid w:val="00B96A00"/>
    <w:rsid w:val="00BB131D"/>
    <w:rsid w:val="00BB31FD"/>
    <w:rsid w:val="00BB7E0E"/>
    <w:rsid w:val="00BC2186"/>
    <w:rsid w:val="00BC4B7E"/>
    <w:rsid w:val="00BC5570"/>
    <w:rsid w:val="00BC6198"/>
    <w:rsid w:val="00BD1561"/>
    <w:rsid w:val="00BD4371"/>
    <w:rsid w:val="00BD7E6B"/>
    <w:rsid w:val="00BF0E65"/>
    <w:rsid w:val="00BF46F0"/>
    <w:rsid w:val="00BF5296"/>
    <w:rsid w:val="00BF5520"/>
    <w:rsid w:val="00C007FA"/>
    <w:rsid w:val="00C017CF"/>
    <w:rsid w:val="00C018C4"/>
    <w:rsid w:val="00C05085"/>
    <w:rsid w:val="00C067FC"/>
    <w:rsid w:val="00C078CF"/>
    <w:rsid w:val="00C13ABC"/>
    <w:rsid w:val="00C140C8"/>
    <w:rsid w:val="00C14429"/>
    <w:rsid w:val="00C14891"/>
    <w:rsid w:val="00C169C6"/>
    <w:rsid w:val="00C171DE"/>
    <w:rsid w:val="00C20FD1"/>
    <w:rsid w:val="00C217C9"/>
    <w:rsid w:val="00C22277"/>
    <w:rsid w:val="00C22F4E"/>
    <w:rsid w:val="00C24EAF"/>
    <w:rsid w:val="00C421F0"/>
    <w:rsid w:val="00C42436"/>
    <w:rsid w:val="00C42D36"/>
    <w:rsid w:val="00C4631F"/>
    <w:rsid w:val="00C5141A"/>
    <w:rsid w:val="00C55E9F"/>
    <w:rsid w:val="00C602C0"/>
    <w:rsid w:val="00C67077"/>
    <w:rsid w:val="00C728A0"/>
    <w:rsid w:val="00C74B3E"/>
    <w:rsid w:val="00C75055"/>
    <w:rsid w:val="00C750C9"/>
    <w:rsid w:val="00C809B5"/>
    <w:rsid w:val="00C8136E"/>
    <w:rsid w:val="00C8756A"/>
    <w:rsid w:val="00C87975"/>
    <w:rsid w:val="00C90597"/>
    <w:rsid w:val="00C91AFA"/>
    <w:rsid w:val="00C97579"/>
    <w:rsid w:val="00CA1193"/>
    <w:rsid w:val="00CB3E7F"/>
    <w:rsid w:val="00CB7B6E"/>
    <w:rsid w:val="00CC292B"/>
    <w:rsid w:val="00CC63F4"/>
    <w:rsid w:val="00CC6A49"/>
    <w:rsid w:val="00CD3010"/>
    <w:rsid w:val="00CD31D4"/>
    <w:rsid w:val="00CD4C1A"/>
    <w:rsid w:val="00CE3094"/>
    <w:rsid w:val="00CE68EC"/>
    <w:rsid w:val="00CF0E5B"/>
    <w:rsid w:val="00CF248E"/>
    <w:rsid w:val="00D01BF9"/>
    <w:rsid w:val="00D01CD2"/>
    <w:rsid w:val="00D03A90"/>
    <w:rsid w:val="00D056C4"/>
    <w:rsid w:val="00D061CE"/>
    <w:rsid w:val="00D07CD4"/>
    <w:rsid w:val="00D10124"/>
    <w:rsid w:val="00D11187"/>
    <w:rsid w:val="00D1398D"/>
    <w:rsid w:val="00D170DB"/>
    <w:rsid w:val="00D27DB6"/>
    <w:rsid w:val="00D30033"/>
    <w:rsid w:val="00D32F61"/>
    <w:rsid w:val="00D3334B"/>
    <w:rsid w:val="00D40ADC"/>
    <w:rsid w:val="00D41213"/>
    <w:rsid w:val="00D4206A"/>
    <w:rsid w:val="00D44211"/>
    <w:rsid w:val="00D4484D"/>
    <w:rsid w:val="00D452D6"/>
    <w:rsid w:val="00D45D8F"/>
    <w:rsid w:val="00D500C9"/>
    <w:rsid w:val="00D50CA7"/>
    <w:rsid w:val="00D519CE"/>
    <w:rsid w:val="00D51B90"/>
    <w:rsid w:val="00D54FB2"/>
    <w:rsid w:val="00D559EB"/>
    <w:rsid w:val="00D61081"/>
    <w:rsid w:val="00D637F3"/>
    <w:rsid w:val="00D658B1"/>
    <w:rsid w:val="00D66063"/>
    <w:rsid w:val="00D6669B"/>
    <w:rsid w:val="00D67BEE"/>
    <w:rsid w:val="00D72BDA"/>
    <w:rsid w:val="00D73A78"/>
    <w:rsid w:val="00D74E27"/>
    <w:rsid w:val="00D8073A"/>
    <w:rsid w:val="00D831CA"/>
    <w:rsid w:val="00D84162"/>
    <w:rsid w:val="00D931EE"/>
    <w:rsid w:val="00DA008E"/>
    <w:rsid w:val="00DA0BCD"/>
    <w:rsid w:val="00DA1C32"/>
    <w:rsid w:val="00DA60D6"/>
    <w:rsid w:val="00DA6B01"/>
    <w:rsid w:val="00DA6B2F"/>
    <w:rsid w:val="00DC0774"/>
    <w:rsid w:val="00DC51D1"/>
    <w:rsid w:val="00DC6A6F"/>
    <w:rsid w:val="00DD05A2"/>
    <w:rsid w:val="00DD224F"/>
    <w:rsid w:val="00DD4D54"/>
    <w:rsid w:val="00DE0A3D"/>
    <w:rsid w:val="00DE1DE1"/>
    <w:rsid w:val="00DE4155"/>
    <w:rsid w:val="00DE5A68"/>
    <w:rsid w:val="00DE777B"/>
    <w:rsid w:val="00DF590B"/>
    <w:rsid w:val="00E00CDD"/>
    <w:rsid w:val="00E05D18"/>
    <w:rsid w:val="00E072A9"/>
    <w:rsid w:val="00E10295"/>
    <w:rsid w:val="00E126CF"/>
    <w:rsid w:val="00E17485"/>
    <w:rsid w:val="00E21DD8"/>
    <w:rsid w:val="00E22E68"/>
    <w:rsid w:val="00E22F10"/>
    <w:rsid w:val="00E25ECB"/>
    <w:rsid w:val="00E261C1"/>
    <w:rsid w:val="00E274C2"/>
    <w:rsid w:val="00E3149C"/>
    <w:rsid w:val="00E31502"/>
    <w:rsid w:val="00E34FCE"/>
    <w:rsid w:val="00E40895"/>
    <w:rsid w:val="00E412A2"/>
    <w:rsid w:val="00E41378"/>
    <w:rsid w:val="00E431FC"/>
    <w:rsid w:val="00E500FB"/>
    <w:rsid w:val="00E52732"/>
    <w:rsid w:val="00E53539"/>
    <w:rsid w:val="00E54D56"/>
    <w:rsid w:val="00E55FD5"/>
    <w:rsid w:val="00E60161"/>
    <w:rsid w:val="00E61583"/>
    <w:rsid w:val="00E61D3D"/>
    <w:rsid w:val="00E61D42"/>
    <w:rsid w:val="00E66004"/>
    <w:rsid w:val="00E72566"/>
    <w:rsid w:val="00E7489F"/>
    <w:rsid w:val="00E76AA4"/>
    <w:rsid w:val="00E76CE7"/>
    <w:rsid w:val="00E77607"/>
    <w:rsid w:val="00E8494F"/>
    <w:rsid w:val="00E84D16"/>
    <w:rsid w:val="00E84D2D"/>
    <w:rsid w:val="00E8728E"/>
    <w:rsid w:val="00EA0530"/>
    <w:rsid w:val="00EB1CF4"/>
    <w:rsid w:val="00EB556A"/>
    <w:rsid w:val="00EB7785"/>
    <w:rsid w:val="00EC07C9"/>
    <w:rsid w:val="00EC190B"/>
    <w:rsid w:val="00EC290A"/>
    <w:rsid w:val="00EC49F9"/>
    <w:rsid w:val="00EC5C16"/>
    <w:rsid w:val="00EC718B"/>
    <w:rsid w:val="00ED2E43"/>
    <w:rsid w:val="00ED534E"/>
    <w:rsid w:val="00ED561C"/>
    <w:rsid w:val="00ED7A0E"/>
    <w:rsid w:val="00ED7B2B"/>
    <w:rsid w:val="00EE1D17"/>
    <w:rsid w:val="00EE5A9C"/>
    <w:rsid w:val="00EF4EF3"/>
    <w:rsid w:val="00EF5692"/>
    <w:rsid w:val="00EF7C7B"/>
    <w:rsid w:val="00F07957"/>
    <w:rsid w:val="00F101CF"/>
    <w:rsid w:val="00F24535"/>
    <w:rsid w:val="00F24C9F"/>
    <w:rsid w:val="00F26806"/>
    <w:rsid w:val="00F2709E"/>
    <w:rsid w:val="00F30761"/>
    <w:rsid w:val="00F3260E"/>
    <w:rsid w:val="00F32892"/>
    <w:rsid w:val="00F33C05"/>
    <w:rsid w:val="00F3772E"/>
    <w:rsid w:val="00F4234F"/>
    <w:rsid w:val="00F430DC"/>
    <w:rsid w:val="00F43FE4"/>
    <w:rsid w:val="00F44F63"/>
    <w:rsid w:val="00F47EFF"/>
    <w:rsid w:val="00F51524"/>
    <w:rsid w:val="00F51CFD"/>
    <w:rsid w:val="00F551A9"/>
    <w:rsid w:val="00F56631"/>
    <w:rsid w:val="00F61111"/>
    <w:rsid w:val="00F616DE"/>
    <w:rsid w:val="00F652C8"/>
    <w:rsid w:val="00F70091"/>
    <w:rsid w:val="00F850E2"/>
    <w:rsid w:val="00F92E25"/>
    <w:rsid w:val="00F93467"/>
    <w:rsid w:val="00F963F6"/>
    <w:rsid w:val="00FA1C85"/>
    <w:rsid w:val="00FA21FB"/>
    <w:rsid w:val="00FA7E40"/>
    <w:rsid w:val="00FB1C06"/>
    <w:rsid w:val="00FB1C4A"/>
    <w:rsid w:val="00FB4A7B"/>
    <w:rsid w:val="00FB73A9"/>
    <w:rsid w:val="00FC4259"/>
    <w:rsid w:val="00FC7F89"/>
    <w:rsid w:val="00FD1E45"/>
    <w:rsid w:val="00FD225E"/>
    <w:rsid w:val="00FD7D50"/>
    <w:rsid w:val="00FE3490"/>
    <w:rsid w:val="00FE38F5"/>
    <w:rsid w:val="00FE4382"/>
    <w:rsid w:val="00FE7335"/>
    <w:rsid w:val="00FF2749"/>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F6E"/>
    <w:pPr>
      <w:spacing w:after="0" w:line="240" w:lineRule="auto"/>
      <w:jc w:val="both"/>
    </w:pPr>
    <w:rPr>
      <w:lang w:val="pt-BR"/>
    </w:rPr>
  </w:style>
  <w:style w:type="paragraph" w:styleId="Ttulo1">
    <w:name w:val="heading 1"/>
    <w:basedOn w:val="PargrafodaLista"/>
    <w:next w:val="Normal"/>
    <w:link w:val="Ttulo1Ch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har"/>
    <w:uiPriority w:val="9"/>
    <w:unhideWhenUsed/>
    <w:qFormat/>
    <w:rsid w:val="009C2728"/>
    <w:pPr>
      <w:numPr>
        <w:ilvl w:val="1"/>
      </w:numPr>
      <w:outlineLvl w:val="1"/>
    </w:pPr>
  </w:style>
  <w:style w:type="paragraph" w:styleId="Ttulo3">
    <w:name w:val="heading 3"/>
    <w:basedOn w:val="Ttulo2"/>
    <w:next w:val="Normal"/>
    <w:link w:val="Ttulo3Char"/>
    <w:uiPriority w:val="9"/>
    <w:unhideWhenUsed/>
    <w:qFormat/>
    <w:rsid w:val="00960B8F"/>
    <w:pPr>
      <w:numPr>
        <w:ilvl w:val="2"/>
      </w:numPr>
      <w:outlineLvl w:val="2"/>
    </w:pPr>
  </w:style>
  <w:style w:type="paragraph" w:styleId="Ttulo5">
    <w:name w:val="heading 5"/>
    <w:basedOn w:val="Normal"/>
    <w:next w:val="Normal"/>
    <w:link w:val="Ttulo5Ch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Cabealho">
    <w:name w:val="header"/>
    <w:basedOn w:val="Normal"/>
    <w:link w:val="CabealhoChar"/>
    <w:unhideWhenUsed/>
    <w:rsid w:val="00E72566"/>
    <w:pPr>
      <w:tabs>
        <w:tab w:val="center" w:pos="4419"/>
        <w:tab w:val="right" w:pos="8838"/>
      </w:tabs>
    </w:pPr>
  </w:style>
  <w:style w:type="character" w:customStyle="1" w:styleId="CabealhoChar">
    <w:name w:val="Cabeçalho Char"/>
    <w:basedOn w:val="Fontepargpadro"/>
    <w:link w:val="Cabealho"/>
    <w:rsid w:val="00E72566"/>
  </w:style>
  <w:style w:type="paragraph" w:styleId="PargrafodaLista">
    <w:name w:val="List Paragraph"/>
    <w:basedOn w:val="Normal"/>
    <w:uiPriority w:val="34"/>
    <w:qFormat/>
    <w:rsid w:val="00E72566"/>
    <w:pPr>
      <w:ind w:left="720"/>
      <w:contextualSpacing/>
    </w:pPr>
  </w:style>
  <w:style w:type="table" w:styleId="Tabelacomgrade">
    <w:name w:val="Table Grid"/>
    <w:basedOn w:val="Tabe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E72566"/>
    <w:rPr>
      <w:color w:val="0563C1" w:themeColor="hyperlink"/>
      <w:u w:val="single"/>
    </w:rPr>
  </w:style>
  <w:style w:type="character" w:customStyle="1" w:styleId="apple-style-span">
    <w:name w:val="apple-style-span"/>
    <w:basedOn w:val="Fontepargpadro"/>
    <w:rsid w:val="003C6922"/>
  </w:style>
  <w:style w:type="character" w:styleId="Refdenotaderodap">
    <w:name w:val="footnote reference"/>
    <w:basedOn w:val="Fontepargpadro"/>
    <w:uiPriority w:val="99"/>
    <w:unhideWhenUsed/>
    <w:rsid w:val="003C6922"/>
    <w:rPr>
      <w:vertAlign w:val="superscript"/>
    </w:rPr>
  </w:style>
  <w:style w:type="paragraph" w:styleId="SemEspaamento">
    <w:name w:val="No Spacing"/>
    <w:aliases w:val="Referencias,AutorP"/>
    <w:link w:val="SemEspaamentoChar"/>
    <w:uiPriority w:val="1"/>
    <w:rsid w:val="003C6922"/>
    <w:pPr>
      <w:spacing w:after="0" w:line="240" w:lineRule="auto"/>
    </w:pPr>
    <w:rPr>
      <w:rFonts w:ascii="Arial" w:hAnsi="Arial"/>
      <w:lang w:val="es-ES"/>
    </w:rPr>
  </w:style>
  <w:style w:type="paragraph" w:styleId="Textodenotaderodap">
    <w:name w:val="footnote text"/>
    <w:basedOn w:val="Normal"/>
    <w:link w:val="TextodenotaderodapChar"/>
    <w:uiPriority w:val="99"/>
    <w:unhideWhenUsed/>
    <w:rsid w:val="003C6922"/>
  </w:style>
  <w:style w:type="character" w:customStyle="1" w:styleId="TextodenotaderodapChar">
    <w:name w:val="Texto de nota de rodapé Char"/>
    <w:basedOn w:val="Fontepargpadro"/>
    <w:link w:val="Textodenotaderodap"/>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ontepargpadro"/>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balo">
    <w:name w:val="Balloon Text"/>
    <w:basedOn w:val="Normal"/>
    <w:link w:val="TextodebaloChar"/>
    <w:uiPriority w:val="99"/>
    <w:semiHidden/>
    <w:unhideWhenUsed/>
    <w:rsid w:val="00240A3D"/>
    <w:rPr>
      <w:rFonts w:ascii="Tahoma" w:hAnsi="Tahoma" w:cs="Tahoma"/>
      <w:sz w:val="16"/>
      <w:szCs w:val="16"/>
    </w:rPr>
  </w:style>
  <w:style w:type="character" w:customStyle="1" w:styleId="TextodebaloChar">
    <w:name w:val="Texto de balão Char"/>
    <w:basedOn w:val="Fontepargpadro"/>
    <w:link w:val="Textodebalo"/>
    <w:uiPriority w:val="99"/>
    <w:semiHidden/>
    <w:rsid w:val="00240A3D"/>
    <w:rPr>
      <w:rFonts w:ascii="Tahoma" w:hAnsi="Tahoma" w:cs="Tahoma"/>
      <w:sz w:val="16"/>
      <w:szCs w:val="16"/>
    </w:rPr>
  </w:style>
  <w:style w:type="character" w:customStyle="1" w:styleId="Ttulo1Char">
    <w:name w:val="Título 1 Char"/>
    <w:basedOn w:val="Fontepargpadro"/>
    <w:link w:val="Ttulo1"/>
    <w:uiPriority w:val="9"/>
    <w:rsid w:val="009C2728"/>
    <w:rPr>
      <w:rFonts w:cs="Times New Roman"/>
      <w:b/>
      <w:color w:val="000000"/>
    </w:rPr>
  </w:style>
  <w:style w:type="paragraph" w:styleId="Bibliografia">
    <w:name w:val="Bibliography"/>
    <w:basedOn w:val="Normal"/>
    <w:next w:val="Normal"/>
    <w:uiPriority w:val="37"/>
    <w:unhideWhenUsed/>
    <w:rsid w:val="005F1C0B"/>
  </w:style>
  <w:style w:type="table" w:customStyle="1" w:styleId="Tablanormal21">
    <w:name w:val="Tabla normal 21"/>
    <w:basedOn w:val="Tabe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ontepargpadro"/>
    <w:rsid w:val="004C6E42"/>
  </w:style>
  <w:style w:type="paragraph" w:styleId="Rodap">
    <w:name w:val="footer"/>
    <w:basedOn w:val="Normal"/>
    <w:link w:val="RodapChar"/>
    <w:uiPriority w:val="99"/>
    <w:unhideWhenUsed/>
    <w:rsid w:val="004009FF"/>
    <w:pPr>
      <w:tabs>
        <w:tab w:val="center" w:pos="4419"/>
        <w:tab w:val="right" w:pos="8838"/>
      </w:tabs>
    </w:pPr>
  </w:style>
  <w:style w:type="character" w:customStyle="1" w:styleId="RodapChar">
    <w:name w:val="Rodapé Char"/>
    <w:basedOn w:val="Fontepargpadro"/>
    <w:link w:val="Rodap"/>
    <w:uiPriority w:val="99"/>
    <w:rsid w:val="004009FF"/>
  </w:style>
  <w:style w:type="paragraph" w:styleId="Reviso">
    <w:name w:val="Revision"/>
    <w:hidden/>
    <w:uiPriority w:val="99"/>
    <w:semiHidden/>
    <w:rsid w:val="003E0B5B"/>
    <w:pPr>
      <w:spacing w:after="0" w:line="240" w:lineRule="auto"/>
    </w:pPr>
  </w:style>
  <w:style w:type="character" w:styleId="Refdecomentrio">
    <w:name w:val="annotation reference"/>
    <w:basedOn w:val="Fontepargpadro"/>
    <w:uiPriority w:val="99"/>
    <w:semiHidden/>
    <w:unhideWhenUsed/>
    <w:rsid w:val="003E0B5B"/>
    <w:rPr>
      <w:sz w:val="16"/>
      <w:szCs w:val="16"/>
    </w:rPr>
  </w:style>
  <w:style w:type="paragraph" w:styleId="Textodecomentrio">
    <w:name w:val="annotation text"/>
    <w:basedOn w:val="Normal"/>
    <w:link w:val="TextodecomentrioChar"/>
    <w:uiPriority w:val="99"/>
    <w:unhideWhenUsed/>
    <w:rsid w:val="003E0B5B"/>
  </w:style>
  <w:style w:type="character" w:customStyle="1" w:styleId="TextodecomentrioChar">
    <w:name w:val="Texto de comentário Char"/>
    <w:basedOn w:val="Fontepargpadro"/>
    <w:link w:val="Textodecomentrio"/>
    <w:uiPriority w:val="99"/>
    <w:rsid w:val="003E0B5B"/>
    <w:rPr>
      <w:sz w:val="20"/>
      <w:szCs w:val="20"/>
    </w:rPr>
  </w:style>
  <w:style w:type="paragraph" w:styleId="Assuntodocomentrio">
    <w:name w:val="annotation subject"/>
    <w:basedOn w:val="Textodecomentrio"/>
    <w:next w:val="Textodecomentrio"/>
    <w:link w:val="AssuntodocomentrioChar"/>
    <w:uiPriority w:val="99"/>
    <w:semiHidden/>
    <w:unhideWhenUsed/>
    <w:rsid w:val="003E0B5B"/>
    <w:rPr>
      <w:b/>
      <w:bCs/>
    </w:rPr>
  </w:style>
  <w:style w:type="character" w:customStyle="1" w:styleId="AssuntodocomentrioChar">
    <w:name w:val="Assunto do comentário Char"/>
    <w:basedOn w:val="TextodecomentrioChar"/>
    <w:link w:val="Assuntodocomentrio"/>
    <w:uiPriority w:val="99"/>
    <w:semiHidden/>
    <w:rsid w:val="003E0B5B"/>
    <w:rPr>
      <w:b/>
      <w:bCs/>
      <w:sz w:val="20"/>
      <w:szCs w:val="20"/>
    </w:rPr>
  </w:style>
  <w:style w:type="character" w:customStyle="1" w:styleId="Ttulo5Char">
    <w:name w:val="Título 5 Char"/>
    <w:basedOn w:val="Fontepargpadro"/>
    <w:link w:val="Ttulo5"/>
    <w:uiPriority w:val="9"/>
    <w:semiHidden/>
    <w:rsid w:val="003B3D5A"/>
    <w:rPr>
      <w:rFonts w:asciiTheme="majorHAnsi" w:eastAsiaTheme="majorEastAsia" w:hAnsiTheme="majorHAnsi" w:cstheme="majorBidi"/>
      <w:color w:val="2E74B5" w:themeColor="accent1" w:themeShade="BF"/>
    </w:rPr>
  </w:style>
  <w:style w:type="character" w:styleId="MquinadeescreverHTML">
    <w:name w:val="HTML Typewriter"/>
    <w:basedOn w:val="Fontepargpadro"/>
    <w:uiPriority w:val="99"/>
    <w:semiHidden/>
    <w:unhideWhenUsed/>
    <w:rsid w:val="00C67077"/>
    <w:rPr>
      <w:rFonts w:ascii="Courier New" w:eastAsia="Times New Roman" w:hAnsi="Courier New" w:cs="Courier New"/>
      <w:sz w:val="20"/>
      <w:szCs w:val="20"/>
    </w:rPr>
  </w:style>
  <w:style w:type="character" w:customStyle="1" w:styleId="hps">
    <w:name w:val="hps"/>
    <w:basedOn w:val="Fontepargpadro"/>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Legenda">
    <w:name w:val="caption"/>
    <w:aliases w:val="Fig Título"/>
    <w:basedOn w:val="Normal"/>
    <w:next w:val="Normal"/>
    <w:link w:val="LegendaChar"/>
    <w:uiPriority w:val="35"/>
    <w:unhideWhenUsed/>
    <w:qFormat/>
    <w:rsid w:val="009C2728"/>
    <w:pPr>
      <w:spacing w:before="200"/>
    </w:pPr>
    <w:rPr>
      <w:rFonts w:eastAsiaTheme="minorEastAsia"/>
      <w:iCs/>
      <w:szCs w:val="18"/>
      <w:lang w:eastAsia="es-CO"/>
    </w:rPr>
  </w:style>
  <w:style w:type="character" w:customStyle="1" w:styleId="Ttulo3Char">
    <w:name w:val="Título 3 Char"/>
    <w:basedOn w:val="Fontepargpadro"/>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elanormal"/>
    <w:next w:val="Tabelacomgrade"/>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elanormal"/>
    <w:next w:val="Tabelacomgrade"/>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elanormal"/>
    <w:next w:val="Tabelacomgrade"/>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emEspaamentoChar">
    <w:name w:val="Sem Espaçamento Char"/>
    <w:aliases w:val="Referencias Char,AutorP Char"/>
    <w:link w:val="SemEspaament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emEspaamento"/>
    <w:link w:val="FiguraChar"/>
    <w:qFormat/>
    <w:rsid w:val="00FC4259"/>
    <w:pPr>
      <w:keepNext/>
      <w:jc w:val="center"/>
    </w:pPr>
  </w:style>
  <w:style w:type="paragraph" w:customStyle="1" w:styleId="TablaTtulo">
    <w:name w:val="Tabla Título"/>
    <w:basedOn w:val="Legenda"/>
    <w:link w:val="TablaTtuloChar"/>
    <w:qFormat/>
    <w:rsid w:val="00D72BDA"/>
    <w:pPr>
      <w:keepNext/>
    </w:pPr>
  </w:style>
  <w:style w:type="character" w:customStyle="1" w:styleId="FiguraChar">
    <w:name w:val="Figura Char"/>
    <w:basedOn w:val="SemEspaamentoChar"/>
    <w:link w:val="Figura"/>
    <w:rsid w:val="00FC4259"/>
    <w:rPr>
      <w:rFonts w:ascii="Arial" w:hAnsi="Arial"/>
      <w:sz w:val="20"/>
      <w:lang w:val="es-ES"/>
    </w:rPr>
  </w:style>
  <w:style w:type="paragraph" w:customStyle="1" w:styleId="Ecuacin">
    <w:name w:val="Ecuación"/>
    <w:basedOn w:val="SemEspaamento"/>
    <w:link w:val="EcuacinChar"/>
    <w:rsid w:val="00803946"/>
    <w:pPr>
      <w:tabs>
        <w:tab w:val="left" w:pos="4111"/>
      </w:tabs>
      <w:jc w:val="center"/>
    </w:pPr>
    <w:rPr>
      <w:rFonts w:ascii="Cambria Math" w:hAnsi="Cambria Math"/>
      <w:i/>
    </w:rPr>
  </w:style>
  <w:style w:type="character" w:customStyle="1" w:styleId="LegendaChar">
    <w:name w:val="Legenda Char"/>
    <w:aliases w:val="Fig Título Char"/>
    <w:basedOn w:val="Fontepargpadro"/>
    <w:link w:val="Legenda"/>
    <w:uiPriority w:val="35"/>
    <w:rsid w:val="009C2728"/>
    <w:rPr>
      <w:rFonts w:eastAsiaTheme="minorEastAsia"/>
      <w:iCs/>
      <w:szCs w:val="18"/>
      <w:lang w:eastAsia="es-CO"/>
    </w:rPr>
  </w:style>
  <w:style w:type="character" w:customStyle="1" w:styleId="TablaTtuloChar">
    <w:name w:val="Tabla Título Char"/>
    <w:basedOn w:val="LegendaCh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emEspaamentoCh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character" w:styleId="TextodoEspaoReservado">
    <w:name w:val="Placeholder Text"/>
    <w:basedOn w:val="Fontepargpadro"/>
    <w:uiPriority w:val="99"/>
    <w:semiHidden/>
    <w:rsid w:val="00C22F4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1272241">
      <w:bodyDiv w:val="1"/>
      <w:marLeft w:val="0"/>
      <w:marRight w:val="0"/>
      <w:marTop w:val="0"/>
      <w:marBottom w:val="0"/>
      <w:divBdr>
        <w:top w:val="none" w:sz="0" w:space="0" w:color="auto"/>
        <w:left w:val="none" w:sz="0" w:space="0" w:color="auto"/>
        <w:bottom w:val="none" w:sz="0" w:space="0" w:color="auto"/>
        <w:right w:val="none" w:sz="0" w:space="0" w:color="auto"/>
      </w:divBdr>
      <w:divsChild>
        <w:div w:id="1104230617">
          <w:marLeft w:val="640"/>
          <w:marRight w:val="0"/>
          <w:marTop w:val="0"/>
          <w:marBottom w:val="0"/>
          <w:divBdr>
            <w:top w:val="none" w:sz="0" w:space="0" w:color="auto"/>
            <w:left w:val="none" w:sz="0" w:space="0" w:color="auto"/>
            <w:bottom w:val="none" w:sz="0" w:space="0" w:color="auto"/>
            <w:right w:val="none" w:sz="0" w:space="0" w:color="auto"/>
          </w:divBdr>
        </w:div>
      </w:divsChild>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57174234">
      <w:bodyDiv w:val="1"/>
      <w:marLeft w:val="0"/>
      <w:marRight w:val="0"/>
      <w:marTop w:val="0"/>
      <w:marBottom w:val="0"/>
      <w:divBdr>
        <w:top w:val="none" w:sz="0" w:space="0" w:color="auto"/>
        <w:left w:val="none" w:sz="0" w:space="0" w:color="auto"/>
        <w:bottom w:val="none" w:sz="0" w:space="0" w:color="auto"/>
        <w:right w:val="none" w:sz="0" w:space="0" w:color="auto"/>
      </w:divBdr>
      <w:divsChild>
        <w:div w:id="451091265">
          <w:marLeft w:val="640"/>
          <w:marRight w:val="0"/>
          <w:marTop w:val="0"/>
          <w:marBottom w:val="0"/>
          <w:divBdr>
            <w:top w:val="none" w:sz="0" w:space="0" w:color="auto"/>
            <w:left w:val="none" w:sz="0" w:space="0" w:color="auto"/>
            <w:bottom w:val="none" w:sz="0" w:space="0" w:color="auto"/>
            <w:right w:val="none" w:sz="0" w:space="0" w:color="auto"/>
          </w:divBdr>
        </w:div>
        <w:div w:id="617759374">
          <w:marLeft w:val="640"/>
          <w:marRight w:val="0"/>
          <w:marTop w:val="0"/>
          <w:marBottom w:val="0"/>
          <w:divBdr>
            <w:top w:val="none" w:sz="0" w:space="0" w:color="auto"/>
            <w:left w:val="none" w:sz="0" w:space="0" w:color="auto"/>
            <w:bottom w:val="none" w:sz="0" w:space="0" w:color="auto"/>
            <w:right w:val="none" w:sz="0" w:space="0" w:color="auto"/>
          </w:divBdr>
        </w:div>
        <w:div w:id="1498155148">
          <w:marLeft w:val="640"/>
          <w:marRight w:val="0"/>
          <w:marTop w:val="0"/>
          <w:marBottom w:val="0"/>
          <w:divBdr>
            <w:top w:val="none" w:sz="0" w:space="0" w:color="auto"/>
            <w:left w:val="none" w:sz="0" w:space="0" w:color="auto"/>
            <w:bottom w:val="none" w:sz="0" w:space="0" w:color="auto"/>
            <w:right w:val="none" w:sz="0" w:space="0" w:color="auto"/>
          </w:divBdr>
        </w:div>
        <w:div w:id="1925410153">
          <w:marLeft w:val="640"/>
          <w:marRight w:val="0"/>
          <w:marTop w:val="0"/>
          <w:marBottom w:val="0"/>
          <w:divBdr>
            <w:top w:val="none" w:sz="0" w:space="0" w:color="auto"/>
            <w:left w:val="none" w:sz="0" w:space="0" w:color="auto"/>
            <w:bottom w:val="none" w:sz="0" w:space="0" w:color="auto"/>
            <w:right w:val="none" w:sz="0" w:space="0" w:color="auto"/>
          </w:divBdr>
        </w:div>
        <w:div w:id="1860117738">
          <w:marLeft w:val="640"/>
          <w:marRight w:val="0"/>
          <w:marTop w:val="0"/>
          <w:marBottom w:val="0"/>
          <w:divBdr>
            <w:top w:val="none" w:sz="0" w:space="0" w:color="auto"/>
            <w:left w:val="none" w:sz="0" w:space="0" w:color="auto"/>
            <w:bottom w:val="none" w:sz="0" w:space="0" w:color="auto"/>
            <w:right w:val="none" w:sz="0" w:space="0" w:color="auto"/>
          </w:divBdr>
        </w:div>
        <w:div w:id="1002392057">
          <w:marLeft w:val="640"/>
          <w:marRight w:val="0"/>
          <w:marTop w:val="0"/>
          <w:marBottom w:val="0"/>
          <w:divBdr>
            <w:top w:val="none" w:sz="0" w:space="0" w:color="auto"/>
            <w:left w:val="none" w:sz="0" w:space="0" w:color="auto"/>
            <w:bottom w:val="none" w:sz="0" w:space="0" w:color="auto"/>
            <w:right w:val="none" w:sz="0" w:space="0" w:color="auto"/>
          </w:divBdr>
        </w:div>
        <w:div w:id="1660959125">
          <w:marLeft w:val="640"/>
          <w:marRight w:val="0"/>
          <w:marTop w:val="0"/>
          <w:marBottom w:val="0"/>
          <w:divBdr>
            <w:top w:val="none" w:sz="0" w:space="0" w:color="auto"/>
            <w:left w:val="none" w:sz="0" w:space="0" w:color="auto"/>
            <w:bottom w:val="none" w:sz="0" w:space="0" w:color="auto"/>
            <w:right w:val="none" w:sz="0" w:space="0" w:color="auto"/>
          </w:divBdr>
        </w:div>
        <w:div w:id="655958837">
          <w:marLeft w:val="640"/>
          <w:marRight w:val="0"/>
          <w:marTop w:val="0"/>
          <w:marBottom w:val="0"/>
          <w:divBdr>
            <w:top w:val="none" w:sz="0" w:space="0" w:color="auto"/>
            <w:left w:val="none" w:sz="0" w:space="0" w:color="auto"/>
            <w:bottom w:val="none" w:sz="0" w:space="0" w:color="auto"/>
            <w:right w:val="none" w:sz="0" w:space="0" w:color="auto"/>
          </w:divBdr>
        </w:div>
        <w:div w:id="769593231">
          <w:marLeft w:val="640"/>
          <w:marRight w:val="0"/>
          <w:marTop w:val="0"/>
          <w:marBottom w:val="0"/>
          <w:divBdr>
            <w:top w:val="none" w:sz="0" w:space="0" w:color="auto"/>
            <w:left w:val="none" w:sz="0" w:space="0" w:color="auto"/>
            <w:bottom w:val="none" w:sz="0" w:space="0" w:color="auto"/>
            <w:right w:val="none" w:sz="0" w:space="0" w:color="auto"/>
          </w:divBdr>
        </w:div>
        <w:div w:id="1576628773">
          <w:marLeft w:val="640"/>
          <w:marRight w:val="0"/>
          <w:marTop w:val="0"/>
          <w:marBottom w:val="0"/>
          <w:divBdr>
            <w:top w:val="none" w:sz="0" w:space="0" w:color="auto"/>
            <w:left w:val="none" w:sz="0" w:space="0" w:color="auto"/>
            <w:bottom w:val="none" w:sz="0" w:space="0" w:color="auto"/>
            <w:right w:val="none" w:sz="0" w:space="0" w:color="auto"/>
          </w:divBdr>
        </w:div>
        <w:div w:id="640769748">
          <w:marLeft w:val="640"/>
          <w:marRight w:val="0"/>
          <w:marTop w:val="0"/>
          <w:marBottom w:val="0"/>
          <w:divBdr>
            <w:top w:val="none" w:sz="0" w:space="0" w:color="auto"/>
            <w:left w:val="none" w:sz="0" w:space="0" w:color="auto"/>
            <w:bottom w:val="none" w:sz="0" w:space="0" w:color="auto"/>
            <w:right w:val="none" w:sz="0" w:space="0" w:color="auto"/>
          </w:divBdr>
        </w:div>
        <w:div w:id="172915743">
          <w:marLeft w:val="640"/>
          <w:marRight w:val="0"/>
          <w:marTop w:val="0"/>
          <w:marBottom w:val="0"/>
          <w:divBdr>
            <w:top w:val="none" w:sz="0" w:space="0" w:color="auto"/>
            <w:left w:val="none" w:sz="0" w:space="0" w:color="auto"/>
            <w:bottom w:val="none" w:sz="0" w:space="0" w:color="auto"/>
            <w:right w:val="none" w:sz="0" w:space="0" w:color="auto"/>
          </w:divBdr>
        </w:div>
        <w:div w:id="1357537422">
          <w:marLeft w:val="640"/>
          <w:marRight w:val="0"/>
          <w:marTop w:val="0"/>
          <w:marBottom w:val="0"/>
          <w:divBdr>
            <w:top w:val="none" w:sz="0" w:space="0" w:color="auto"/>
            <w:left w:val="none" w:sz="0" w:space="0" w:color="auto"/>
            <w:bottom w:val="none" w:sz="0" w:space="0" w:color="auto"/>
            <w:right w:val="none" w:sz="0" w:space="0" w:color="auto"/>
          </w:divBdr>
        </w:div>
        <w:div w:id="1358584616">
          <w:marLeft w:val="640"/>
          <w:marRight w:val="0"/>
          <w:marTop w:val="0"/>
          <w:marBottom w:val="0"/>
          <w:divBdr>
            <w:top w:val="none" w:sz="0" w:space="0" w:color="auto"/>
            <w:left w:val="none" w:sz="0" w:space="0" w:color="auto"/>
            <w:bottom w:val="none" w:sz="0" w:space="0" w:color="auto"/>
            <w:right w:val="none" w:sz="0" w:space="0" w:color="auto"/>
          </w:divBdr>
        </w:div>
        <w:div w:id="701250522">
          <w:marLeft w:val="640"/>
          <w:marRight w:val="0"/>
          <w:marTop w:val="0"/>
          <w:marBottom w:val="0"/>
          <w:divBdr>
            <w:top w:val="none" w:sz="0" w:space="0" w:color="auto"/>
            <w:left w:val="none" w:sz="0" w:space="0" w:color="auto"/>
            <w:bottom w:val="none" w:sz="0" w:space="0" w:color="auto"/>
            <w:right w:val="none" w:sz="0" w:space="0" w:color="auto"/>
          </w:divBdr>
        </w:div>
        <w:div w:id="782312910">
          <w:marLeft w:val="640"/>
          <w:marRight w:val="0"/>
          <w:marTop w:val="0"/>
          <w:marBottom w:val="0"/>
          <w:divBdr>
            <w:top w:val="none" w:sz="0" w:space="0" w:color="auto"/>
            <w:left w:val="none" w:sz="0" w:space="0" w:color="auto"/>
            <w:bottom w:val="none" w:sz="0" w:space="0" w:color="auto"/>
            <w:right w:val="none" w:sz="0" w:space="0" w:color="auto"/>
          </w:divBdr>
        </w:div>
        <w:div w:id="1614628483">
          <w:marLeft w:val="640"/>
          <w:marRight w:val="0"/>
          <w:marTop w:val="0"/>
          <w:marBottom w:val="0"/>
          <w:divBdr>
            <w:top w:val="none" w:sz="0" w:space="0" w:color="auto"/>
            <w:left w:val="none" w:sz="0" w:space="0" w:color="auto"/>
            <w:bottom w:val="none" w:sz="0" w:space="0" w:color="auto"/>
            <w:right w:val="none" w:sz="0" w:space="0" w:color="auto"/>
          </w:divBdr>
        </w:div>
        <w:div w:id="897404063">
          <w:marLeft w:val="640"/>
          <w:marRight w:val="0"/>
          <w:marTop w:val="0"/>
          <w:marBottom w:val="0"/>
          <w:divBdr>
            <w:top w:val="none" w:sz="0" w:space="0" w:color="auto"/>
            <w:left w:val="none" w:sz="0" w:space="0" w:color="auto"/>
            <w:bottom w:val="none" w:sz="0" w:space="0" w:color="auto"/>
            <w:right w:val="none" w:sz="0" w:space="0" w:color="auto"/>
          </w:divBdr>
        </w:div>
        <w:div w:id="346904904">
          <w:marLeft w:val="640"/>
          <w:marRight w:val="0"/>
          <w:marTop w:val="0"/>
          <w:marBottom w:val="0"/>
          <w:divBdr>
            <w:top w:val="none" w:sz="0" w:space="0" w:color="auto"/>
            <w:left w:val="none" w:sz="0" w:space="0" w:color="auto"/>
            <w:bottom w:val="none" w:sz="0" w:space="0" w:color="auto"/>
            <w:right w:val="none" w:sz="0" w:space="0" w:color="auto"/>
          </w:divBdr>
        </w:div>
        <w:div w:id="814104059">
          <w:marLeft w:val="640"/>
          <w:marRight w:val="0"/>
          <w:marTop w:val="0"/>
          <w:marBottom w:val="0"/>
          <w:divBdr>
            <w:top w:val="none" w:sz="0" w:space="0" w:color="auto"/>
            <w:left w:val="none" w:sz="0" w:space="0" w:color="auto"/>
            <w:bottom w:val="none" w:sz="0" w:space="0" w:color="auto"/>
            <w:right w:val="none" w:sz="0" w:space="0" w:color="auto"/>
          </w:divBdr>
        </w:div>
        <w:div w:id="1386293384">
          <w:marLeft w:val="640"/>
          <w:marRight w:val="0"/>
          <w:marTop w:val="0"/>
          <w:marBottom w:val="0"/>
          <w:divBdr>
            <w:top w:val="none" w:sz="0" w:space="0" w:color="auto"/>
            <w:left w:val="none" w:sz="0" w:space="0" w:color="auto"/>
            <w:bottom w:val="none" w:sz="0" w:space="0" w:color="auto"/>
            <w:right w:val="none" w:sz="0" w:space="0" w:color="auto"/>
          </w:divBdr>
        </w:div>
        <w:div w:id="16858415">
          <w:marLeft w:val="640"/>
          <w:marRight w:val="0"/>
          <w:marTop w:val="0"/>
          <w:marBottom w:val="0"/>
          <w:divBdr>
            <w:top w:val="none" w:sz="0" w:space="0" w:color="auto"/>
            <w:left w:val="none" w:sz="0" w:space="0" w:color="auto"/>
            <w:bottom w:val="none" w:sz="0" w:space="0" w:color="auto"/>
            <w:right w:val="none" w:sz="0" w:space="0" w:color="auto"/>
          </w:divBdr>
        </w:div>
        <w:div w:id="1413310548">
          <w:marLeft w:val="640"/>
          <w:marRight w:val="0"/>
          <w:marTop w:val="0"/>
          <w:marBottom w:val="0"/>
          <w:divBdr>
            <w:top w:val="none" w:sz="0" w:space="0" w:color="auto"/>
            <w:left w:val="none" w:sz="0" w:space="0" w:color="auto"/>
            <w:bottom w:val="none" w:sz="0" w:space="0" w:color="auto"/>
            <w:right w:val="none" w:sz="0" w:space="0" w:color="auto"/>
          </w:divBdr>
        </w:div>
        <w:div w:id="236281015">
          <w:marLeft w:val="640"/>
          <w:marRight w:val="0"/>
          <w:marTop w:val="0"/>
          <w:marBottom w:val="0"/>
          <w:divBdr>
            <w:top w:val="none" w:sz="0" w:space="0" w:color="auto"/>
            <w:left w:val="none" w:sz="0" w:space="0" w:color="auto"/>
            <w:bottom w:val="none" w:sz="0" w:space="0" w:color="auto"/>
            <w:right w:val="none" w:sz="0" w:space="0" w:color="auto"/>
          </w:divBdr>
        </w:div>
      </w:divsChild>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5880298">
      <w:bodyDiv w:val="1"/>
      <w:marLeft w:val="0"/>
      <w:marRight w:val="0"/>
      <w:marTop w:val="0"/>
      <w:marBottom w:val="0"/>
      <w:divBdr>
        <w:top w:val="none" w:sz="0" w:space="0" w:color="auto"/>
        <w:left w:val="none" w:sz="0" w:space="0" w:color="auto"/>
        <w:bottom w:val="none" w:sz="0" w:space="0" w:color="auto"/>
        <w:right w:val="none" w:sz="0" w:space="0" w:color="auto"/>
      </w:divBdr>
      <w:divsChild>
        <w:div w:id="1421635931">
          <w:marLeft w:val="640"/>
          <w:marRight w:val="0"/>
          <w:marTop w:val="0"/>
          <w:marBottom w:val="0"/>
          <w:divBdr>
            <w:top w:val="none" w:sz="0" w:space="0" w:color="auto"/>
            <w:left w:val="none" w:sz="0" w:space="0" w:color="auto"/>
            <w:bottom w:val="none" w:sz="0" w:space="0" w:color="auto"/>
            <w:right w:val="none" w:sz="0" w:space="0" w:color="auto"/>
          </w:divBdr>
        </w:div>
        <w:div w:id="1570382350">
          <w:marLeft w:val="640"/>
          <w:marRight w:val="0"/>
          <w:marTop w:val="0"/>
          <w:marBottom w:val="0"/>
          <w:divBdr>
            <w:top w:val="none" w:sz="0" w:space="0" w:color="auto"/>
            <w:left w:val="none" w:sz="0" w:space="0" w:color="auto"/>
            <w:bottom w:val="none" w:sz="0" w:space="0" w:color="auto"/>
            <w:right w:val="none" w:sz="0" w:space="0" w:color="auto"/>
          </w:divBdr>
        </w:div>
      </w:divsChild>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000995">
      <w:bodyDiv w:val="1"/>
      <w:marLeft w:val="0"/>
      <w:marRight w:val="0"/>
      <w:marTop w:val="0"/>
      <w:marBottom w:val="0"/>
      <w:divBdr>
        <w:top w:val="none" w:sz="0" w:space="0" w:color="auto"/>
        <w:left w:val="none" w:sz="0" w:space="0" w:color="auto"/>
        <w:bottom w:val="none" w:sz="0" w:space="0" w:color="auto"/>
        <w:right w:val="none" w:sz="0" w:space="0" w:color="auto"/>
      </w:divBdr>
      <w:divsChild>
        <w:div w:id="1782648101">
          <w:marLeft w:val="640"/>
          <w:marRight w:val="0"/>
          <w:marTop w:val="0"/>
          <w:marBottom w:val="0"/>
          <w:divBdr>
            <w:top w:val="none" w:sz="0" w:space="0" w:color="auto"/>
            <w:left w:val="none" w:sz="0" w:space="0" w:color="auto"/>
            <w:bottom w:val="none" w:sz="0" w:space="0" w:color="auto"/>
            <w:right w:val="none" w:sz="0" w:space="0" w:color="auto"/>
          </w:divBdr>
        </w:div>
        <w:div w:id="1614358772">
          <w:marLeft w:val="640"/>
          <w:marRight w:val="0"/>
          <w:marTop w:val="0"/>
          <w:marBottom w:val="0"/>
          <w:divBdr>
            <w:top w:val="none" w:sz="0" w:space="0" w:color="auto"/>
            <w:left w:val="none" w:sz="0" w:space="0" w:color="auto"/>
            <w:bottom w:val="none" w:sz="0" w:space="0" w:color="auto"/>
            <w:right w:val="none" w:sz="0" w:space="0" w:color="auto"/>
          </w:divBdr>
        </w:div>
        <w:div w:id="718092497">
          <w:marLeft w:val="640"/>
          <w:marRight w:val="0"/>
          <w:marTop w:val="0"/>
          <w:marBottom w:val="0"/>
          <w:divBdr>
            <w:top w:val="none" w:sz="0" w:space="0" w:color="auto"/>
            <w:left w:val="none" w:sz="0" w:space="0" w:color="auto"/>
            <w:bottom w:val="none" w:sz="0" w:space="0" w:color="auto"/>
            <w:right w:val="none" w:sz="0" w:space="0" w:color="auto"/>
          </w:divBdr>
        </w:div>
        <w:div w:id="925767471">
          <w:marLeft w:val="640"/>
          <w:marRight w:val="0"/>
          <w:marTop w:val="0"/>
          <w:marBottom w:val="0"/>
          <w:divBdr>
            <w:top w:val="none" w:sz="0" w:space="0" w:color="auto"/>
            <w:left w:val="none" w:sz="0" w:space="0" w:color="auto"/>
            <w:bottom w:val="none" w:sz="0" w:space="0" w:color="auto"/>
            <w:right w:val="none" w:sz="0" w:space="0" w:color="auto"/>
          </w:divBdr>
        </w:div>
        <w:div w:id="1876430006">
          <w:marLeft w:val="640"/>
          <w:marRight w:val="0"/>
          <w:marTop w:val="0"/>
          <w:marBottom w:val="0"/>
          <w:divBdr>
            <w:top w:val="none" w:sz="0" w:space="0" w:color="auto"/>
            <w:left w:val="none" w:sz="0" w:space="0" w:color="auto"/>
            <w:bottom w:val="none" w:sz="0" w:space="0" w:color="auto"/>
            <w:right w:val="none" w:sz="0" w:space="0" w:color="auto"/>
          </w:divBdr>
        </w:div>
        <w:div w:id="561644779">
          <w:marLeft w:val="640"/>
          <w:marRight w:val="0"/>
          <w:marTop w:val="0"/>
          <w:marBottom w:val="0"/>
          <w:divBdr>
            <w:top w:val="none" w:sz="0" w:space="0" w:color="auto"/>
            <w:left w:val="none" w:sz="0" w:space="0" w:color="auto"/>
            <w:bottom w:val="none" w:sz="0" w:space="0" w:color="auto"/>
            <w:right w:val="none" w:sz="0" w:space="0" w:color="auto"/>
          </w:divBdr>
        </w:div>
        <w:div w:id="569734174">
          <w:marLeft w:val="640"/>
          <w:marRight w:val="0"/>
          <w:marTop w:val="0"/>
          <w:marBottom w:val="0"/>
          <w:divBdr>
            <w:top w:val="none" w:sz="0" w:space="0" w:color="auto"/>
            <w:left w:val="none" w:sz="0" w:space="0" w:color="auto"/>
            <w:bottom w:val="none" w:sz="0" w:space="0" w:color="auto"/>
            <w:right w:val="none" w:sz="0" w:space="0" w:color="auto"/>
          </w:divBdr>
        </w:div>
        <w:div w:id="1272080929">
          <w:marLeft w:val="640"/>
          <w:marRight w:val="0"/>
          <w:marTop w:val="0"/>
          <w:marBottom w:val="0"/>
          <w:divBdr>
            <w:top w:val="none" w:sz="0" w:space="0" w:color="auto"/>
            <w:left w:val="none" w:sz="0" w:space="0" w:color="auto"/>
            <w:bottom w:val="none" w:sz="0" w:space="0" w:color="auto"/>
            <w:right w:val="none" w:sz="0" w:space="0" w:color="auto"/>
          </w:divBdr>
        </w:div>
        <w:div w:id="595599959">
          <w:marLeft w:val="640"/>
          <w:marRight w:val="0"/>
          <w:marTop w:val="0"/>
          <w:marBottom w:val="0"/>
          <w:divBdr>
            <w:top w:val="none" w:sz="0" w:space="0" w:color="auto"/>
            <w:left w:val="none" w:sz="0" w:space="0" w:color="auto"/>
            <w:bottom w:val="none" w:sz="0" w:space="0" w:color="auto"/>
            <w:right w:val="none" w:sz="0" w:space="0" w:color="auto"/>
          </w:divBdr>
        </w:div>
        <w:div w:id="1773696808">
          <w:marLeft w:val="640"/>
          <w:marRight w:val="0"/>
          <w:marTop w:val="0"/>
          <w:marBottom w:val="0"/>
          <w:divBdr>
            <w:top w:val="none" w:sz="0" w:space="0" w:color="auto"/>
            <w:left w:val="none" w:sz="0" w:space="0" w:color="auto"/>
            <w:bottom w:val="none" w:sz="0" w:space="0" w:color="auto"/>
            <w:right w:val="none" w:sz="0" w:space="0" w:color="auto"/>
          </w:divBdr>
        </w:div>
        <w:div w:id="1542128315">
          <w:marLeft w:val="640"/>
          <w:marRight w:val="0"/>
          <w:marTop w:val="0"/>
          <w:marBottom w:val="0"/>
          <w:divBdr>
            <w:top w:val="none" w:sz="0" w:space="0" w:color="auto"/>
            <w:left w:val="none" w:sz="0" w:space="0" w:color="auto"/>
            <w:bottom w:val="none" w:sz="0" w:space="0" w:color="auto"/>
            <w:right w:val="none" w:sz="0" w:space="0" w:color="auto"/>
          </w:divBdr>
        </w:div>
        <w:div w:id="1089305315">
          <w:marLeft w:val="640"/>
          <w:marRight w:val="0"/>
          <w:marTop w:val="0"/>
          <w:marBottom w:val="0"/>
          <w:divBdr>
            <w:top w:val="none" w:sz="0" w:space="0" w:color="auto"/>
            <w:left w:val="none" w:sz="0" w:space="0" w:color="auto"/>
            <w:bottom w:val="none" w:sz="0" w:space="0" w:color="auto"/>
            <w:right w:val="none" w:sz="0" w:space="0" w:color="auto"/>
          </w:divBdr>
        </w:div>
        <w:div w:id="146094709">
          <w:marLeft w:val="640"/>
          <w:marRight w:val="0"/>
          <w:marTop w:val="0"/>
          <w:marBottom w:val="0"/>
          <w:divBdr>
            <w:top w:val="none" w:sz="0" w:space="0" w:color="auto"/>
            <w:left w:val="none" w:sz="0" w:space="0" w:color="auto"/>
            <w:bottom w:val="none" w:sz="0" w:space="0" w:color="auto"/>
            <w:right w:val="none" w:sz="0" w:space="0" w:color="auto"/>
          </w:divBdr>
        </w:div>
        <w:div w:id="779301983">
          <w:marLeft w:val="640"/>
          <w:marRight w:val="0"/>
          <w:marTop w:val="0"/>
          <w:marBottom w:val="0"/>
          <w:divBdr>
            <w:top w:val="none" w:sz="0" w:space="0" w:color="auto"/>
            <w:left w:val="none" w:sz="0" w:space="0" w:color="auto"/>
            <w:bottom w:val="none" w:sz="0" w:space="0" w:color="auto"/>
            <w:right w:val="none" w:sz="0" w:space="0" w:color="auto"/>
          </w:divBdr>
        </w:div>
        <w:div w:id="1027755972">
          <w:marLeft w:val="640"/>
          <w:marRight w:val="0"/>
          <w:marTop w:val="0"/>
          <w:marBottom w:val="0"/>
          <w:divBdr>
            <w:top w:val="none" w:sz="0" w:space="0" w:color="auto"/>
            <w:left w:val="none" w:sz="0" w:space="0" w:color="auto"/>
            <w:bottom w:val="none" w:sz="0" w:space="0" w:color="auto"/>
            <w:right w:val="none" w:sz="0" w:space="0" w:color="auto"/>
          </w:divBdr>
        </w:div>
        <w:div w:id="835153528">
          <w:marLeft w:val="640"/>
          <w:marRight w:val="0"/>
          <w:marTop w:val="0"/>
          <w:marBottom w:val="0"/>
          <w:divBdr>
            <w:top w:val="none" w:sz="0" w:space="0" w:color="auto"/>
            <w:left w:val="none" w:sz="0" w:space="0" w:color="auto"/>
            <w:bottom w:val="none" w:sz="0" w:space="0" w:color="auto"/>
            <w:right w:val="none" w:sz="0" w:space="0" w:color="auto"/>
          </w:divBdr>
        </w:div>
        <w:div w:id="656229524">
          <w:marLeft w:val="640"/>
          <w:marRight w:val="0"/>
          <w:marTop w:val="0"/>
          <w:marBottom w:val="0"/>
          <w:divBdr>
            <w:top w:val="none" w:sz="0" w:space="0" w:color="auto"/>
            <w:left w:val="none" w:sz="0" w:space="0" w:color="auto"/>
            <w:bottom w:val="none" w:sz="0" w:space="0" w:color="auto"/>
            <w:right w:val="none" w:sz="0" w:space="0" w:color="auto"/>
          </w:divBdr>
        </w:div>
        <w:div w:id="226039286">
          <w:marLeft w:val="640"/>
          <w:marRight w:val="0"/>
          <w:marTop w:val="0"/>
          <w:marBottom w:val="0"/>
          <w:divBdr>
            <w:top w:val="none" w:sz="0" w:space="0" w:color="auto"/>
            <w:left w:val="none" w:sz="0" w:space="0" w:color="auto"/>
            <w:bottom w:val="none" w:sz="0" w:space="0" w:color="auto"/>
            <w:right w:val="none" w:sz="0" w:space="0" w:color="auto"/>
          </w:divBdr>
        </w:div>
        <w:div w:id="526986117">
          <w:marLeft w:val="640"/>
          <w:marRight w:val="0"/>
          <w:marTop w:val="0"/>
          <w:marBottom w:val="0"/>
          <w:divBdr>
            <w:top w:val="none" w:sz="0" w:space="0" w:color="auto"/>
            <w:left w:val="none" w:sz="0" w:space="0" w:color="auto"/>
            <w:bottom w:val="none" w:sz="0" w:space="0" w:color="auto"/>
            <w:right w:val="none" w:sz="0" w:space="0" w:color="auto"/>
          </w:divBdr>
        </w:div>
        <w:div w:id="375786888">
          <w:marLeft w:val="640"/>
          <w:marRight w:val="0"/>
          <w:marTop w:val="0"/>
          <w:marBottom w:val="0"/>
          <w:divBdr>
            <w:top w:val="none" w:sz="0" w:space="0" w:color="auto"/>
            <w:left w:val="none" w:sz="0" w:space="0" w:color="auto"/>
            <w:bottom w:val="none" w:sz="0" w:space="0" w:color="auto"/>
            <w:right w:val="none" w:sz="0" w:space="0" w:color="auto"/>
          </w:divBdr>
        </w:div>
        <w:div w:id="486634387">
          <w:marLeft w:val="640"/>
          <w:marRight w:val="0"/>
          <w:marTop w:val="0"/>
          <w:marBottom w:val="0"/>
          <w:divBdr>
            <w:top w:val="none" w:sz="0" w:space="0" w:color="auto"/>
            <w:left w:val="none" w:sz="0" w:space="0" w:color="auto"/>
            <w:bottom w:val="none" w:sz="0" w:space="0" w:color="auto"/>
            <w:right w:val="none" w:sz="0" w:space="0" w:color="auto"/>
          </w:divBdr>
        </w:div>
        <w:div w:id="2005158602">
          <w:marLeft w:val="640"/>
          <w:marRight w:val="0"/>
          <w:marTop w:val="0"/>
          <w:marBottom w:val="0"/>
          <w:divBdr>
            <w:top w:val="none" w:sz="0" w:space="0" w:color="auto"/>
            <w:left w:val="none" w:sz="0" w:space="0" w:color="auto"/>
            <w:bottom w:val="none" w:sz="0" w:space="0" w:color="auto"/>
            <w:right w:val="none" w:sz="0" w:space="0" w:color="auto"/>
          </w:divBdr>
        </w:div>
        <w:div w:id="883104308">
          <w:marLeft w:val="640"/>
          <w:marRight w:val="0"/>
          <w:marTop w:val="0"/>
          <w:marBottom w:val="0"/>
          <w:divBdr>
            <w:top w:val="none" w:sz="0" w:space="0" w:color="auto"/>
            <w:left w:val="none" w:sz="0" w:space="0" w:color="auto"/>
            <w:bottom w:val="none" w:sz="0" w:space="0" w:color="auto"/>
            <w:right w:val="none" w:sz="0" w:space="0" w:color="auto"/>
          </w:divBdr>
        </w:div>
        <w:div w:id="1321926920">
          <w:marLeft w:val="640"/>
          <w:marRight w:val="0"/>
          <w:marTop w:val="0"/>
          <w:marBottom w:val="0"/>
          <w:divBdr>
            <w:top w:val="none" w:sz="0" w:space="0" w:color="auto"/>
            <w:left w:val="none" w:sz="0" w:space="0" w:color="auto"/>
            <w:bottom w:val="none" w:sz="0" w:space="0" w:color="auto"/>
            <w:right w:val="none" w:sz="0" w:space="0" w:color="auto"/>
          </w:divBdr>
        </w:div>
      </w:divsChild>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0318152">
      <w:bodyDiv w:val="1"/>
      <w:marLeft w:val="0"/>
      <w:marRight w:val="0"/>
      <w:marTop w:val="0"/>
      <w:marBottom w:val="0"/>
      <w:divBdr>
        <w:top w:val="none" w:sz="0" w:space="0" w:color="auto"/>
        <w:left w:val="none" w:sz="0" w:space="0" w:color="auto"/>
        <w:bottom w:val="none" w:sz="0" w:space="0" w:color="auto"/>
        <w:right w:val="none" w:sz="0" w:space="0" w:color="auto"/>
      </w:divBdr>
      <w:divsChild>
        <w:div w:id="240526390">
          <w:marLeft w:val="640"/>
          <w:marRight w:val="0"/>
          <w:marTop w:val="0"/>
          <w:marBottom w:val="0"/>
          <w:divBdr>
            <w:top w:val="none" w:sz="0" w:space="0" w:color="auto"/>
            <w:left w:val="none" w:sz="0" w:space="0" w:color="auto"/>
            <w:bottom w:val="none" w:sz="0" w:space="0" w:color="auto"/>
            <w:right w:val="none" w:sz="0" w:space="0" w:color="auto"/>
          </w:divBdr>
        </w:div>
        <w:div w:id="1241016370">
          <w:marLeft w:val="640"/>
          <w:marRight w:val="0"/>
          <w:marTop w:val="0"/>
          <w:marBottom w:val="0"/>
          <w:divBdr>
            <w:top w:val="none" w:sz="0" w:space="0" w:color="auto"/>
            <w:left w:val="none" w:sz="0" w:space="0" w:color="auto"/>
            <w:bottom w:val="none" w:sz="0" w:space="0" w:color="auto"/>
            <w:right w:val="none" w:sz="0" w:space="0" w:color="auto"/>
          </w:divBdr>
        </w:div>
        <w:div w:id="1740177902">
          <w:marLeft w:val="640"/>
          <w:marRight w:val="0"/>
          <w:marTop w:val="0"/>
          <w:marBottom w:val="0"/>
          <w:divBdr>
            <w:top w:val="none" w:sz="0" w:space="0" w:color="auto"/>
            <w:left w:val="none" w:sz="0" w:space="0" w:color="auto"/>
            <w:bottom w:val="none" w:sz="0" w:space="0" w:color="auto"/>
            <w:right w:val="none" w:sz="0" w:space="0" w:color="auto"/>
          </w:divBdr>
        </w:div>
        <w:div w:id="83503240">
          <w:marLeft w:val="640"/>
          <w:marRight w:val="0"/>
          <w:marTop w:val="0"/>
          <w:marBottom w:val="0"/>
          <w:divBdr>
            <w:top w:val="none" w:sz="0" w:space="0" w:color="auto"/>
            <w:left w:val="none" w:sz="0" w:space="0" w:color="auto"/>
            <w:bottom w:val="none" w:sz="0" w:space="0" w:color="auto"/>
            <w:right w:val="none" w:sz="0" w:space="0" w:color="auto"/>
          </w:divBdr>
        </w:div>
        <w:div w:id="189997734">
          <w:marLeft w:val="640"/>
          <w:marRight w:val="0"/>
          <w:marTop w:val="0"/>
          <w:marBottom w:val="0"/>
          <w:divBdr>
            <w:top w:val="none" w:sz="0" w:space="0" w:color="auto"/>
            <w:left w:val="none" w:sz="0" w:space="0" w:color="auto"/>
            <w:bottom w:val="none" w:sz="0" w:space="0" w:color="auto"/>
            <w:right w:val="none" w:sz="0" w:space="0" w:color="auto"/>
          </w:divBdr>
        </w:div>
        <w:div w:id="1498881732">
          <w:marLeft w:val="640"/>
          <w:marRight w:val="0"/>
          <w:marTop w:val="0"/>
          <w:marBottom w:val="0"/>
          <w:divBdr>
            <w:top w:val="none" w:sz="0" w:space="0" w:color="auto"/>
            <w:left w:val="none" w:sz="0" w:space="0" w:color="auto"/>
            <w:bottom w:val="none" w:sz="0" w:space="0" w:color="auto"/>
            <w:right w:val="none" w:sz="0" w:space="0" w:color="auto"/>
          </w:divBdr>
        </w:div>
        <w:div w:id="1367413245">
          <w:marLeft w:val="640"/>
          <w:marRight w:val="0"/>
          <w:marTop w:val="0"/>
          <w:marBottom w:val="0"/>
          <w:divBdr>
            <w:top w:val="none" w:sz="0" w:space="0" w:color="auto"/>
            <w:left w:val="none" w:sz="0" w:space="0" w:color="auto"/>
            <w:bottom w:val="none" w:sz="0" w:space="0" w:color="auto"/>
            <w:right w:val="none" w:sz="0" w:space="0" w:color="auto"/>
          </w:divBdr>
        </w:div>
        <w:div w:id="489635932">
          <w:marLeft w:val="640"/>
          <w:marRight w:val="0"/>
          <w:marTop w:val="0"/>
          <w:marBottom w:val="0"/>
          <w:divBdr>
            <w:top w:val="none" w:sz="0" w:space="0" w:color="auto"/>
            <w:left w:val="none" w:sz="0" w:space="0" w:color="auto"/>
            <w:bottom w:val="none" w:sz="0" w:space="0" w:color="auto"/>
            <w:right w:val="none" w:sz="0" w:space="0" w:color="auto"/>
          </w:divBdr>
        </w:div>
        <w:div w:id="632180211">
          <w:marLeft w:val="640"/>
          <w:marRight w:val="0"/>
          <w:marTop w:val="0"/>
          <w:marBottom w:val="0"/>
          <w:divBdr>
            <w:top w:val="none" w:sz="0" w:space="0" w:color="auto"/>
            <w:left w:val="none" w:sz="0" w:space="0" w:color="auto"/>
            <w:bottom w:val="none" w:sz="0" w:space="0" w:color="auto"/>
            <w:right w:val="none" w:sz="0" w:space="0" w:color="auto"/>
          </w:divBdr>
        </w:div>
        <w:div w:id="328951040">
          <w:marLeft w:val="640"/>
          <w:marRight w:val="0"/>
          <w:marTop w:val="0"/>
          <w:marBottom w:val="0"/>
          <w:divBdr>
            <w:top w:val="none" w:sz="0" w:space="0" w:color="auto"/>
            <w:left w:val="none" w:sz="0" w:space="0" w:color="auto"/>
            <w:bottom w:val="none" w:sz="0" w:space="0" w:color="auto"/>
            <w:right w:val="none" w:sz="0" w:space="0" w:color="auto"/>
          </w:divBdr>
        </w:div>
        <w:div w:id="1541624026">
          <w:marLeft w:val="640"/>
          <w:marRight w:val="0"/>
          <w:marTop w:val="0"/>
          <w:marBottom w:val="0"/>
          <w:divBdr>
            <w:top w:val="none" w:sz="0" w:space="0" w:color="auto"/>
            <w:left w:val="none" w:sz="0" w:space="0" w:color="auto"/>
            <w:bottom w:val="none" w:sz="0" w:space="0" w:color="auto"/>
            <w:right w:val="none" w:sz="0" w:space="0" w:color="auto"/>
          </w:divBdr>
        </w:div>
        <w:div w:id="1291210540">
          <w:marLeft w:val="640"/>
          <w:marRight w:val="0"/>
          <w:marTop w:val="0"/>
          <w:marBottom w:val="0"/>
          <w:divBdr>
            <w:top w:val="none" w:sz="0" w:space="0" w:color="auto"/>
            <w:left w:val="none" w:sz="0" w:space="0" w:color="auto"/>
            <w:bottom w:val="none" w:sz="0" w:space="0" w:color="auto"/>
            <w:right w:val="none" w:sz="0" w:space="0" w:color="auto"/>
          </w:divBdr>
        </w:div>
        <w:div w:id="1895460593">
          <w:marLeft w:val="640"/>
          <w:marRight w:val="0"/>
          <w:marTop w:val="0"/>
          <w:marBottom w:val="0"/>
          <w:divBdr>
            <w:top w:val="none" w:sz="0" w:space="0" w:color="auto"/>
            <w:left w:val="none" w:sz="0" w:space="0" w:color="auto"/>
            <w:bottom w:val="none" w:sz="0" w:space="0" w:color="auto"/>
            <w:right w:val="none" w:sz="0" w:space="0" w:color="auto"/>
          </w:divBdr>
        </w:div>
        <w:div w:id="1069615396">
          <w:marLeft w:val="640"/>
          <w:marRight w:val="0"/>
          <w:marTop w:val="0"/>
          <w:marBottom w:val="0"/>
          <w:divBdr>
            <w:top w:val="none" w:sz="0" w:space="0" w:color="auto"/>
            <w:left w:val="none" w:sz="0" w:space="0" w:color="auto"/>
            <w:bottom w:val="none" w:sz="0" w:space="0" w:color="auto"/>
            <w:right w:val="none" w:sz="0" w:space="0" w:color="auto"/>
          </w:divBdr>
        </w:div>
        <w:div w:id="756947773">
          <w:marLeft w:val="640"/>
          <w:marRight w:val="0"/>
          <w:marTop w:val="0"/>
          <w:marBottom w:val="0"/>
          <w:divBdr>
            <w:top w:val="none" w:sz="0" w:space="0" w:color="auto"/>
            <w:left w:val="none" w:sz="0" w:space="0" w:color="auto"/>
            <w:bottom w:val="none" w:sz="0" w:space="0" w:color="auto"/>
            <w:right w:val="none" w:sz="0" w:space="0" w:color="auto"/>
          </w:divBdr>
        </w:div>
        <w:div w:id="2140298416">
          <w:marLeft w:val="640"/>
          <w:marRight w:val="0"/>
          <w:marTop w:val="0"/>
          <w:marBottom w:val="0"/>
          <w:divBdr>
            <w:top w:val="none" w:sz="0" w:space="0" w:color="auto"/>
            <w:left w:val="none" w:sz="0" w:space="0" w:color="auto"/>
            <w:bottom w:val="none" w:sz="0" w:space="0" w:color="auto"/>
            <w:right w:val="none" w:sz="0" w:space="0" w:color="auto"/>
          </w:divBdr>
        </w:div>
        <w:div w:id="1565019657">
          <w:marLeft w:val="640"/>
          <w:marRight w:val="0"/>
          <w:marTop w:val="0"/>
          <w:marBottom w:val="0"/>
          <w:divBdr>
            <w:top w:val="none" w:sz="0" w:space="0" w:color="auto"/>
            <w:left w:val="none" w:sz="0" w:space="0" w:color="auto"/>
            <w:bottom w:val="none" w:sz="0" w:space="0" w:color="auto"/>
            <w:right w:val="none" w:sz="0" w:space="0" w:color="auto"/>
          </w:divBdr>
        </w:div>
        <w:div w:id="1104838257">
          <w:marLeft w:val="640"/>
          <w:marRight w:val="0"/>
          <w:marTop w:val="0"/>
          <w:marBottom w:val="0"/>
          <w:divBdr>
            <w:top w:val="none" w:sz="0" w:space="0" w:color="auto"/>
            <w:left w:val="none" w:sz="0" w:space="0" w:color="auto"/>
            <w:bottom w:val="none" w:sz="0" w:space="0" w:color="auto"/>
            <w:right w:val="none" w:sz="0" w:space="0" w:color="auto"/>
          </w:divBdr>
        </w:div>
        <w:div w:id="1728140740">
          <w:marLeft w:val="640"/>
          <w:marRight w:val="0"/>
          <w:marTop w:val="0"/>
          <w:marBottom w:val="0"/>
          <w:divBdr>
            <w:top w:val="none" w:sz="0" w:space="0" w:color="auto"/>
            <w:left w:val="none" w:sz="0" w:space="0" w:color="auto"/>
            <w:bottom w:val="none" w:sz="0" w:space="0" w:color="auto"/>
            <w:right w:val="none" w:sz="0" w:space="0" w:color="auto"/>
          </w:divBdr>
        </w:div>
        <w:div w:id="1686785890">
          <w:marLeft w:val="640"/>
          <w:marRight w:val="0"/>
          <w:marTop w:val="0"/>
          <w:marBottom w:val="0"/>
          <w:divBdr>
            <w:top w:val="none" w:sz="0" w:space="0" w:color="auto"/>
            <w:left w:val="none" w:sz="0" w:space="0" w:color="auto"/>
            <w:bottom w:val="none" w:sz="0" w:space="0" w:color="auto"/>
            <w:right w:val="none" w:sz="0" w:space="0" w:color="auto"/>
          </w:divBdr>
        </w:div>
        <w:div w:id="1971936232">
          <w:marLeft w:val="640"/>
          <w:marRight w:val="0"/>
          <w:marTop w:val="0"/>
          <w:marBottom w:val="0"/>
          <w:divBdr>
            <w:top w:val="none" w:sz="0" w:space="0" w:color="auto"/>
            <w:left w:val="none" w:sz="0" w:space="0" w:color="auto"/>
            <w:bottom w:val="none" w:sz="0" w:space="0" w:color="auto"/>
            <w:right w:val="none" w:sz="0" w:space="0" w:color="auto"/>
          </w:divBdr>
        </w:div>
        <w:div w:id="78603785">
          <w:marLeft w:val="640"/>
          <w:marRight w:val="0"/>
          <w:marTop w:val="0"/>
          <w:marBottom w:val="0"/>
          <w:divBdr>
            <w:top w:val="none" w:sz="0" w:space="0" w:color="auto"/>
            <w:left w:val="none" w:sz="0" w:space="0" w:color="auto"/>
            <w:bottom w:val="none" w:sz="0" w:space="0" w:color="auto"/>
            <w:right w:val="none" w:sz="0" w:space="0" w:color="auto"/>
          </w:divBdr>
        </w:div>
        <w:div w:id="453640440">
          <w:marLeft w:val="640"/>
          <w:marRight w:val="0"/>
          <w:marTop w:val="0"/>
          <w:marBottom w:val="0"/>
          <w:divBdr>
            <w:top w:val="none" w:sz="0" w:space="0" w:color="auto"/>
            <w:left w:val="none" w:sz="0" w:space="0" w:color="auto"/>
            <w:bottom w:val="none" w:sz="0" w:space="0" w:color="auto"/>
            <w:right w:val="none" w:sz="0" w:space="0" w:color="auto"/>
          </w:divBdr>
        </w:div>
        <w:div w:id="977807817">
          <w:marLeft w:val="640"/>
          <w:marRight w:val="0"/>
          <w:marTop w:val="0"/>
          <w:marBottom w:val="0"/>
          <w:divBdr>
            <w:top w:val="none" w:sz="0" w:space="0" w:color="auto"/>
            <w:left w:val="none" w:sz="0" w:space="0" w:color="auto"/>
            <w:bottom w:val="none" w:sz="0" w:space="0" w:color="auto"/>
            <w:right w:val="none" w:sz="0" w:space="0" w:color="auto"/>
          </w:divBdr>
        </w:div>
      </w:divsChild>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01247">
      <w:bodyDiv w:val="1"/>
      <w:marLeft w:val="0"/>
      <w:marRight w:val="0"/>
      <w:marTop w:val="0"/>
      <w:marBottom w:val="0"/>
      <w:divBdr>
        <w:top w:val="none" w:sz="0" w:space="0" w:color="auto"/>
        <w:left w:val="none" w:sz="0" w:space="0" w:color="auto"/>
        <w:bottom w:val="none" w:sz="0" w:space="0" w:color="auto"/>
        <w:right w:val="none" w:sz="0" w:space="0" w:color="auto"/>
      </w:divBdr>
      <w:divsChild>
        <w:div w:id="299381346">
          <w:marLeft w:val="640"/>
          <w:marRight w:val="0"/>
          <w:marTop w:val="0"/>
          <w:marBottom w:val="0"/>
          <w:divBdr>
            <w:top w:val="none" w:sz="0" w:space="0" w:color="auto"/>
            <w:left w:val="none" w:sz="0" w:space="0" w:color="auto"/>
            <w:bottom w:val="none" w:sz="0" w:space="0" w:color="auto"/>
            <w:right w:val="none" w:sz="0" w:space="0" w:color="auto"/>
          </w:divBdr>
        </w:div>
        <w:div w:id="43452036">
          <w:marLeft w:val="640"/>
          <w:marRight w:val="0"/>
          <w:marTop w:val="0"/>
          <w:marBottom w:val="0"/>
          <w:divBdr>
            <w:top w:val="none" w:sz="0" w:space="0" w:color="auto"/>
            <w:left w:val="none" w:sz="0" w:space="0" w:color="auto"/>
            <w:bottom w:val="none" w:sz="0" w:space="0" w:color="auto"/>
            <w:right w:val="none" w:sz="0" w:space="0" w:color="auto"/>
          </w:divBdr>
        </w:div>
      </w:divsChild>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4374574">
      <w:bodyDiv w:val="1"/>
      <w:marLeft w:val="0"/>
      <w:marRight w:val="0"/>
      <w:marTop w:val="0"/>
      <w:marBottom w:val="0"/>
      <w:divBdr>
        <w:top w:val="none" w:sz="0" w:space="0" w:color="auto"/>
        <w:left w:val="none" w:sz="0" w:space="0" w:color="auto"/>
        <w:bottom w:val="none" w:sz="0" w:space="0" w:color="auto"/>
        <w:right w:val="none" w:sz="0" w:space="0" w:color="auto"/>
      </w:divBdr>
      <w:divsChild>
        <w:div w:id="933055505">
          <w:marLeft w:val="640"/>
          <w:marRight w:val="0"/>
          <w:marTop w:val="0"/>
          <w:marBottom w:val="0"/>
          <w:divBdr>
            <w:top w:val="none" w:sz="0" w:space="0" w:color="auto"/>
            <w:left w:val="none" w:sz="0" w:space="0" w:color="auto"/>
            <w:bottom w:val="none" w:sz="0" w:space="0" w:color="auto"/>
            <w:right w:val="none" w:sz="0" w:space="0" w:color="auto"/>
          </w:divBdr>
        </w:div>
        <w:div w:id="996541634">
          <w:marLeft w:val="640"/>
          <w:marRight w:val="0"/>
          <w:marTop w:val="0"/>
          <w:marBottom w:val="0"/>
          <w:divBdr>
            <w:top w:val="none" w:sz="0" w:space="0" w:color="auto"/>
            <w:left w:val="none" w:sz="0" w:space="0" w:color="auto"/>
            <w:bottom w:val="none" w:sz="0" w:space="0" w:color="auto"/>
            <w:right w:val="none" w:sz="0" w:space="0" w:color="auto"/>
          </w:divBdr>
        </w:div>
        <w:div w:id="95056847">
          <w:marLeft w:val="640"/>
          <w:marRight w:val="0"/>
          <w:marTop w:val="0"/>
          <w:marBottom w:val="0"/>
          <w:divBdr>
            <w:top w:val="none" w:sz="0" w:space="0" w:color="auto"/>
            <w:left w:val="none" w:sz="0" w:space="0" w:color="auto"/>
            <w:bottom w:val="none" w:sz="0" w:space="0" w:color="auto"/>
            <w:right w:val="none" w:sz="0" w:space="0" w:color="auto"/>
          </w:divBdr>
        </w:div>
        <w:div w:id="1897934884">
          <w:marLeft w:val="640"/>
          <w:marRight w:val="0"/>
          <w:marTop w:val="0"/>
          <w:marBottom w:val="0"/>
          <w:divBdr>
            <w:top w:val="none" w:sz="0" w:space="0" w:color="auto"/>
            <w:left w:val="none" w:sz="0" w:space="0" w:color="auto"/>
            <w:bottom w:val="none" w:sz="0" w:space="0" w:color="auto"/>
            <w:right w:val="none" w:sz="0" w:space="0" w:color="auto"/>
          </w:divBdr>
        </w:div>
        <w:div w:id="1930431717">
          <w:marLeft w:val="640"/>
          <w:marRight w:val="0"/>
          <w:marTop w:val="0"/>
          <w:marBottom w:val="0"/>
          <w:divBdr>
            <w:top w:val="none" w:sz="0" w:space="0" w:color="auto"/>
            <w:left w:val="none" w:sz="0" w:space="0" w:color="auto"/>
            <w:bottom w:val="none" w:sz="0" w:space="0" w:color="auto"/>
            <w:right w:val="none" w:sz="0" w:space="0" w:color="auto"/>
          </w:divBdr>
        </w:div>
        <w:div w:id="1073358732">
          <w:marLeft w:val="640"/>
          <w:marRight w:val="0"/>
          <w:marTop w:val="0"/>
          <w:marBottom w:val="0"/>
          <w:divBdr>
            <w:top w:val="none" w:sz="0" w:space="0" w:color="auto"/>
            <w:left w:val="none" w:sz="0" w:space="0" w:color="auto"/>
            <w:bottom w:val="none" w:sz="0" w:space="0" w:color="auto"/>
            <w:right w:val="none" w:sz="0" w:space="0" w:color="auto"/>
          </w:divBdr>
        </w:div>
        <w:div w:id="792361427">
          <w:marLeft w:val="640"/>
          <w:marRight w:val="0"/>
          <w:marTop w:val="0"/>
          <w:marBottom w:val="0"/>
          <w:divBdr>
            <w:top w:val="none" w:sz="0" w:space="0" w:color="auto"/>
            <w:left w:val="none" w:sz="0" w:space="0" w:color="auto"/>
            <w:bottom w:val="none" w:sz="0" w:space="0" w:color="auto"/>
            <w:right w:val="none" w:sz="0" w:space="0" w:color="auto"/>
          </w:divBdr>
        </w:div>
        <w:div w:id="1261179095">
          <w:marLeft w:val="640"/>
          <w:marRight w:val="0"/>
          <w:marTop w:val="0"/>
          <w:marBottom w:val="0"/>
          <w:divBdr>
            <w:top w:val="none" w:sz="0" w:space="0" w:color="auto"/>
            <w:left w:val="none" w:sz="0" w:space="0" w:color="auto"/>
            <w:bottom w:val="none" w:sz="0" w:space="0" w:color="auto"/>
            <w:right w:val="none" w:sz="0" w:space="0" w:color="auto"/>
          </w:divBdr>
        </w:div>
        <w:div w:id="379599021">
          <w:marLeft w:val="640"/>
          <w:marRight w:val="0"/>
          <w:marTop w:val="0"/>
          <w:marBottom w:val="0"/>
          <w:divBdr>
            <w:top w:val="none" w:sz="0" w:space="0" w:color="auto"/>
            <w:left w:val="none" w:sz="0" w:space="0" w:color="auto"/>
            <w:bottom w:val="none" w:sz="0" w:space="0" w:color="auto"/>
            <w:right w:val="none" w:sz="0" w:space="0" w:color="auto"/>
          </w:divBdr>
        </w:div>
        <w:div w:id="1315187348">
          <w:marLeft w:val="640"/>
          <w:marRight w:val="0"/>
          <w:marTop w:val="0"/>
          <w:marBottom w:val="0"/>
          <w:divBdr>
            <w:top w:val="none" w:sz="0" w:space="0" w:color="auto"/>
            <w:left w:val="none" w:sz="0" w:space="0" w:color="auto"/>
            <w:bottom w:val="none" w:sz="0" w:space="0" w:color="auto"/>
            <w:right w:val="none" w:sz="0" w:space="0" w:color="auto"/>
          </w:divBdr>
        </w:div>
        <w:div w:id="275064918">
          <w:marLeft w:val="640"/>
          <w:marRight w:val="0"/>
          <w:marTop w:val="0"/>
          <w:marBottom w:val="0"/>
          <w:divBdr>
            <w:top w:val="none" w:sz="0" w:space="0" w:color="auto"/>
            <w:left w:val="none" w:sz="0" w:space="0" w:color="auto"/>
            <w:bottom w:val="none" w:sz="0" w:space="0" w:color="auto"/>
            <w:right w:val="none" w:sz="0" w:space="0" w:color="auto"/>
          </w:divBdr>
        </w:div>
        <w:div w:id="2137215306">
          <w:marLeft w:val="640"/>
          <w:marRight w:val="0"/>
          <w:marTop w:val="0"/>
          <w:marBottom w:val="0"/>
          <w:divBdr>
            <w:top w:val="none" w:sz="0" w:space="0" w:color="auto"/>
            <w:left w:val="none" w:sz="0" w:space="0" w:color="auto"/>
            <w:bottom w:val="none" w:sz="0" w:space="0" w:color="auto"/>
            <w:right w:val="none" w:sz="0" w:space="0" w:color="auto"/>
          </w:divBdr>
        </w:div>
        <w:div w:id="706106652">
          <w:marLeft w:val="640"/>
          <w:marRight w:val="0"/>
          <w:marTop w:val="0"/>
          <w:marBottom w:val="0"/>
          <w:divBdr>
            <w:top w:val="none" w:sz="0" w:space="0" w:color="auto"/>
            <w:left w:val="none" w:sz="0" w:space="0" w:color="auto"/>
            <w:bottom w:val="none" w:sz="0" w:space="0" w:color="auto"/>
            <w:right w:val="none" w:sz="0" w:space="0" w:color="auto"/>
          </w:divBdr>
        </w:div>
        <w:div w:id="1041634848">
          <w:marLeft w:val="640"/>
          <w:marRight w:val="0"/>
          <w:marTop w:val="0"/>
          <w:marBottom w:val="0"/>
          <w:divBdr>
            <w:top w:val="none" w:sz="0" w:space="0" w:color="auto"/>
            <w:left w:val="none" w:sz="0" w:space="0" w:color="auto"/>
            <w:bottom w:val="none" w:sz="0" w:space="0" w:color="auto"/>
            <w:right w:val="none" w:sz="0" w:space="0" w:color="auto"/>
          </w:divBdr>
        </w:div>
        <w:div w:id="1526560133">
          <w:marLeft w:val="640"/>
          <w:marRight w:val="0"/>
          <w:marTop w:val="0"/>
          <w:marBottom w:val="0"/>
          <w:divBdr>
            <w:top w:val="none" w:sz="0" w:space="0" w:color="auto"/>
            <w:left w:val="none" w:sz="0" w:space="0" w:color="auto"/>
            <w:bottom w:val="none" w:sz="0" w:space="0" w:color="auto"/>
            <w:right w:val="none" w:sz="0" w:space="0" w:color="auto"/>
          </w:divBdr>
        </w:div>
        <w:div w:id="345525043">
          <w:marLeft w:val="640"/>
          <w:marRight w:val="0"/>
          <w:marTop w:val="0"/>
          <w:marBottom w:val="0"/>
          <w:divBdr>
            <w:top w:val="none" w:sz="0" w:space="0" w:color="auto"/>
            <w:left w:val="none" w:sz="0" w:space="0" w:color="auto"/>
            <w:bottom w:val="none" w:sz="0" w:space="0" w:color="auto"/>
            <w:right w:val="none" w:sz="0" w:space="0" w:color="auto"/>
          </w:divBdr>
        </w:div>
        <w:div w:id="5713215">
          <w:marLeft w:val="640"/>
          <w:marRight w:val="0"/>
          <w:marTop w:val="0"/>
          <w:marBottom w:val="0"/>
          <w:divBdr>
            <w:top w:val="none" w:sz="0" w:space="0" w:color="auto"/>
            <w:left w:val="none" w:sz="0" w:space="0" w:color="auto"/>
            <w:bottom w:val="none" w:sz="0" w:space="0" w:color="auto"/>
            <w:right w:val="none" w:sz="0" w:space="0" w:color="auto"/>
          </w:divBdr>
        </w:div>
        <w:div w:id="1485924556">
          <w:marLeft w:val="640"/>
          <w:marRight w:val="0"/>
          <w:marTop w:val="0"/>
          <w:marBottom w:val="0"/>
          <w:divBdr>
            <w:top w:val="none" w:sz="0" w:space="0" w:color="auto"/>
            <w:left w:val="none" w:sz="0" w:space="0" w:color="auto"/>
            <w:bottom w:val="none" w:sz="0" w:space="0" w:color="auto"/>
            <w:right w:val="none" w:sz="0" w:space="0" w:color="auto"/>
          </w:divBdr>
        </w:div>
        <w:div w:id="13312343">
          <w:marLeft w:val="640"/>
          <w:marRight w:val="0"/>
          <w:marTop w:val="0"/>
          <w:marBottom w:val="0"/>
          <w:divBdr>
            <w:top w:val="none" w:sz="0" w:space="0" w:color="auto"/>
            <w:left w:val="none" w:sz="0" w:space="0" w:color="auto"/>
            <w:bottom w:val="none" w:sz="0" w:space="0" w:color="auto"/>
            <w:right w:val="none" w:sz="0" w:space="0" w:color="auto"/>
          </w:divBdr>
        </w:div>
        <w:div w:id="422840464">
          <w:marLeft w:val="640"/>
          <w:marRight w:val="0"/>
          <w:marTop w:val="0"/>
          <w:marBottom w:val="0"/>
          <w:divBdr>
            <w:top w:val="none" w:sz="0" w:space="0" w:color="auto"/>
            <w:left w:val="none" w:sz="0" w:space="0" w:color="auto"/>
            <w:bottom w:val="none" w:sz="0" w:space="0" w:color="auto"/>
            <w:right w:val="none" w:sz="0" w:space="0" w:color="auto"/>
          </w:divBdr>
        </w:div>
        <w:div w:id="2039961109">
          <w:marLeft w:val="640"/>
          <w:marRight w:val="0"/>
          <w:marTop w:val="0"/>
          <w:marBottom w:val="0"/>
          <w:divBdr>
            <w:top w:val="none" w:sz="0" w:space="0" w:color="auto"/>
            <w:left w:val="none" w:sz="0" w:space="0" w:color="auto"/>
            <w:bottom w:val="none" w:sz="0" w:space="0" w:color="auto"/>
            <w:right w:val="none" w:sz="0" w:space="0" w:color="auto"/>
          </w:divBdr>
        </w:div>
        <w:div w:id="244340028">
          <w:marLeft w:val="640"/>
          <w:marRight w:val="0"/>
          <w:marTop w:val="0"/>
          <w:marBottom w:val="0"/>
          <w:divBdr>
            <w:top w:val="none" w:sz="0" w:space="0" w:color="auto"/>
            <w:left w:val="none" w:sz="0" w:space="0" w:color="auto"/>
            <w:bottom w:val="none" w:sz="0" w:space="0" w:color="auto"/>
            <w:right w:val="none" w:sz="0" w:space="0" w:color="auto"/>
          </w:divBdr>
        </w:div>
        <w:div w:id="219748607">
          <w:marLeft w:val="640"/>
          <w:marRight w:val="0"/>
          <w:marTop w:val="0"/>
          <w:marBottom w:val="0"/>
          <w:divBdr>
            <w:top w:val="none" w:sz="0" w:space="0" w:color="auto"/>
            <w:left w:val="none" w:sz="0" w:space="0" w:color="auto"/>
            <w:bottom w:val="none" w:sz="0" w:space="0" w:color="auto"/>
            <w:right w:val="none" w:sz="0" w:space="0" w:color="auto"/>
          </w:divBdr>
        </w:div>
      </w:divsChild>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5976551">
      <w:bodyDiv w:val="1"/>
      <w:marLeft w:val="0"/>
      <w:marRight w:val="0"/>
      <w:marTop w:val="0"/>
      <w:marBottom w:val="0"/>
      <w:divBdr>
        <w:top w:val="none" w:sz="0" w:space="0" w:color="auto"/>
        <w:left w:val="none" w:sz="0" w:space="0" w:color="auto"/>
        <w:bottom w:val="none" w:sz="0" w:space="0" w:color="auto"/>
        <w:right w:val="none" w:sz="0" w:space="0" w:color="auto"/>
      </w:divBdr>
      <w:divsChild>
        <w:div w:id="1299453324">
          <w:marLeft w:val="640"/>
          <w:marRight w:val="0"/>
          <w:marTop w:val="0"/>
          <w:marBottom w:val="0"/>
          <w:divBdr>
            <w:top w:val="none" w:sz="0" w:space="0" w:color="auto"/>
            <w:left w:val="none" w:sz="0" w:space="0" w:color="auto"/>
            <w:bottom w:val="none" w:sz="0" w:space="0" w:color="auto"/>
            <w:right w:val="none" w:sz="0" w:space="0" w:color="auto"/>
          </w:divBdr>
        </w:div>
        <w:div w:id="976879774">
          <w:marLeft w:val="640"/>
          <w:marRight w:val="0"/>
          <w:marTop w:val="0"/>
          <w:marBottom w:val="0"/>
          <w:divBdr>
            <w:top w:val="none" w:sz="0" w:space="0" w:color="auto"/>
            <w:left w:val="none" w:sz="0" w:space="0" w:color="auto"/>
            <w:bottom w:val="none" w:sz="0" w:space="0" w:color="auto"/>
            <w:right w:val="none" w:sz="0" w:space="0" w:color="auto"/>
          </w:divBdr>
        </w:div>
        <w:div w:id="775179521">
          <w:marLeft w:val="640"/>
          <w:marRight w:val="0"/>
          <w:marTop w:val="0"/>
          <w:marBottom w:val="0"/>
          <w:divBdr>
            <w:top w:val="none" w:sz="0" w:space="0" w:color="auto"/>
            <w:left w:val="none" w:sz="0" w:space="0" w:color="auto"/>
            <w:bottom w:val="none" w:sz="0" w:space="0" w:color="auto"/>
            <w:right w:val="none" w:sz="0" w:space="0" w:color="auto"/>
          </w:divBdr>
        </w:div>
        <w:div w:id="814644438">
          <w:marLeft w:val="640"/>
          <w:marRight w:val="0"/>
          <w:marTop w:val="0"/>
          <w:marBottom w:val="0"/>
          <w:divBdr>
            <w:top w:val="none" w:sz="0" w:space="0" w:color="auto"/>
            <w:left w:val="none" w:sz="0" w:space="0" w:color="auto"/>
            <w:bottom w:val="none" w:sz="0" w:space="0" w:color="auto"/>
            <w:right w:val="none" w:sz="0" w:space="0" w:color="auto"/>
          </w:divBdr>
        </w:div>
        <w:div w:id="1315573878">
          <w:marLeft w:val="640"/>
          <w:marRight w:val="0"/>
          <w:marTop w:val="0"/>
          <w:marBottom w:val="0"/>
          <w:divBdr>
            <w:top w:val="none" w:sz="0" w:space="0" w:color="auto"/>
            <w:left w:val="none" w:sz="0" w:space="0" w:color="auto"/>
            <w:bottom w:val="none" w:sz="0" w:space="0" w:color="auto"/>
            <w:right w:val="none" w:sz="0" w:space="0" w:color="auto"/>
          </w:divBdr>
        </w:div>
      </w:divsChild>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2040421">
      <w:bodyDiv w:val="1"/>
      <w:marLeft w:val="0"/>
      <w:marRight w:val="0"/>
      <w:marTop w:val="0"/>
      <w:marBottom w:val="0"/>
      <w:divBdr>
        <w:top w:val="none" w:sz="0" w:space="0" w:color="auto"/>
        <w:left w:val="none" w:sz="0" w:space="0" w:color="auto"/>
        <w:bottom w:val="none" w:sz="0" w:space="0" w:color="auto"/>
        <w:right w:val="none" w:sz="0" w:space="0" w:color="auto"/>
      </w:divBdr>
      <w:divsChild>
        <w:div w:id="72286527">
          <w:marLeft w:val="640"/>
          <w:marRight w:val="0"/>
          <w:marTop w:val="0"/>
          <w:marBottom w:val="0"/>
          <w:divBdr>
            <w:top w:val="none" w:sz="0" w:space="0" w:color="auto"/>
            <w:left w:val="none" w:sz="0" w:space="0" w:color="auto"/>
            <w:bottom w:val="none" w:sz="0" w:space="0" w:color="auto"/>
            <w:right w:val="none" w:sz="0" w:space="0" w:color="auto"/>
          </w:divBdr>
        </w:div>
        <w:div w:id="1324964219">
          <w:marLeft w:val="640"/>
          <w:marRight w:val="0"/>
          <w:marTop w:val="0"/>
          <w:marBottom w:val="0"/>
          <w:divBdr>
            <w:top w:val="none" w:sz="0" w:space="0" w:color="auto"/>
            <w:left w:val="none" w:sz="0" w:space="0" w:color="auto"/>
            <w:bottom w:val="none" w:sz="0" w:space="0" w:color="auto"/>
            <w:right w:val="none" w:sz="0" w:space="0" w:color="auto"/>
          </w:divBdr>
        </w:div>
        <w:div w:id="1895117603">
          <w:marLeft w:val="640"/>
          <w:marRight w:val="0"/>
          <w:marTop w:val="0"/>
          <w:marBottom w:val="0"/>
          <w:divBdr>
            <w:top w:val="none" w:sz="0" w:space="0" w:color="auto"/>
            <w:left w:val="none" w:sz="0" w:space="0" w:color="auto"/>
            <w:bottom w:val="none" w:sz="0" w:space="0" w:color="auto"/>
            <w:right w:val="none" w:sz="0" w:space="0" w:color="auto"/>
          </w:divBdr>
        </w:div>
        <w:div w:id="1309018641">
          <w:marLeft w:val="640"/>
          <w:marRight w:val="0"/>
          <w:marTop w:val="0"/>
          <w:marBottom w:val="0"/>
          <w:divBdr>
            <w:top w:val="none" w:sz="0" w:space="0" w:color="auto"/>
            <w:left w:val="none" w:sz="0" w:space="0" w:color="auto"/>
            <w:bottom w:val="none" w:sz="0" w:space="0" w:color="auto"/>
            <w:right w:val="none" w:sz="0" w:space="0" w:color="auto"/>
          </w:divBdr>
        </w:div>
        <w:div w:id="682323290">
          <w:marLeft w:val="640"/>
          <w:marRight w:val="0"/>
          <w:marTop w:val="0"/>
          <w:marBottom w:val="0"/>
          <w:divBdr>
            <w:top w:val="none" w:sz="0" w:space="0" w:color="auto"/>
            <w:left w:val="none" w:sz="0" w:space="0" w:color="auto"/>
            <w:bottom w:val="none" w:sz="0" w:space="0" w:color="auto"/>
            <w:right w:val="none" w:sz="0" w:space="0" w:color="auto"/>
          </w:divBdr>
        </w:div>
        <w:div w:id="905380976">
          <w:marLeft w:val="640"/>
          <w:marRight w:val="0"/>
          <w:marTop w:val="0"/>
          <w:marBottom w:val="0"/>
          <w:divBdr>
            <w:top w:val="none" w:sz="0" w:space="0" w:color="auto"/>
            <w:left w:val="none" w:sz="0" w:space="0" w:color="auto"/>
            <w:bottom w:val="none" w:sz="0" w:space="0" w:color="auto"/>
            <w:right w:val="none" w:sz="0" w:space="0" w:color="auto"/>
          </w:divBdr>
        </w:div>
        <w:div w:id="1493987023">
          <w:marLeft w:val="640"/>
          <w:marRight w:val="0"/>
          <w:marTop w:val="0"/>
          <w:marBottom w:val="0"/>
          <w:divBdr>
            <w:top w:val="none" w:sz="0" w:space="0" w:color="auto"/>
            <w:left w:val="none" w:sz="0" w:space="0" w:color="auto"/>
            <w:bottom w:val="none" w:sz="0" w:space="0" w:color="auto"/>
            <w:right w:val="none" w:sz="0" w:space="0" w:color="auto"/>
          </w:divBdr>
        </w:div>
        <w:div w:id="541865578">
          <w:marLeft w:val="640"/>
          <w:marRight w:val="0"/>
          <w:marTop w:val="0"/>
          <w:marBottom w:val="0"/>
          <w:divBdr>
            <w:top w:val="none" w:sz="0" w:space="0" w:color="auto"/>
            <w:left w:val="none" w:sz="0" w:space="0" w:color="auto"/>
            <w:bottom w:val="none" w:sz="0" w:space="0" w:color="auto"/>
            <w:right w:val="none" w:sz="0" w:space="0" w:color="auto"/>
          </w:divBdr>
        </w:div>
        <w:div w:id="564799313">
          <w:marLeft w:val="640"/>
          <w:marRight w:val="0"/>
          <w:marTop w:val="0"/>
          <w:marBottom w:val="0"/>
          <w:divBdr>
            <w:top w:val="none" w:sz="0" w:space="0" w:color="auto"/>
            <w:left w:val="none" w:sz="0" w:space="0" w:color="auto"/>
            <w:bottom w:val="none" w:sz="0" w:space="0" w:color="auto"/>
            <w:right w:val="none" w:sz="0" w:space="0" w:color="auto"/>
          </w:divBdr>
        </w:div>
        <w:div w:id="1473249626">
          <w:marLeft w:val="640"/>
          <w:marRight w:val="0"/>
          <w:marTop w:val="0"/>
          <w:marBottom w:val="0"/>
          <w:divBdr>
            <w:top w:val="none" w:sz="0" w:space="0" w:color="auto"/>
            <w:left w:val="none" w:sz="0" w:space="0" w:color="auto"/>
            <w:bottom w:val="none" w:sz="0" w:space="0" w:color="auto"/>
            <w:right w:val="none" w:sz="0" w:space="0" w:color="auto"/>
          </w:divBdr>
        </w:div>
        <w:div w:id="1643806372">
          <w:marLeft w:val="640"/>
          <w:marRight w:val="0"/>
          <w:marTop w:val="0"/>
          <w:marBottom w:val="0"/>
          <w:divBdr>
            <w:top w:val="none" w:sz="0" w:space="0" w:color="auto"/>
            <w:left w:val="none" w:sz="0" w:space="0" w:color="auto"/>
            <w:bottom w:val="none" w:sz="0" w:space="0" w:color="auto"/>
            <w:right w:val="none" w:sz="0" w:space="0" w:color="auto"/>
          </w:divBdr>
        </w:div>
        <w:div w:id="1954171203">
          <w:marLeft w:val="640"/>
          <w:marRight w:val="0"/>
          <w:marTop w:val="0"/>
          <w:marBottom w:val="0"/>
          <w:divBdr>
            <w:top w:val="none" w:sz="0" w:space="0" w:color="auto"/>
            <w:left w:val="none" w:sz="0" w:space="0" w:color="auto"/>
            <w:bottom w:val="none" w:sz="0" w:space="0" w:color="auto"/>
            <w:right w:val="none" w:sz="0" w:space="0" w:color="auto"/>
          </w:divBdr>
        </w:div>
        <w:div w:id="526211124">
          <w:marLeft w:val="640"/>
          <w:marRight w:val="0"/>
          <w:marTop w:val="0"/>
          <w:marBottom w:val="0"/>
          <w:divBdr>
            <w:top w:val="none" w:sz="0" w:space="0" w:color="auto"/>
            <w:left w:val="none" w:sz="0" w:space="0" w:color="auto"/>
            <w:bottom w:val="none" w:sz="0" w:space="0" w:color="auto"/>
            <w:right w:val="none" w:sz="0" w:space="0" w:color="auto"/>
          </w:divBdr>
        </w:div>
        <w:div w:id="1821310981">
          <w:marLeft w:val="640"/>
          <w:marRight w:val="0"/>
          <w:marTop w:val="0"/>
          <w:marBottom w:val="0"/>
          <w:divBdr>
            <w:top w:val="none" w:sz="0" w:space="0" w:color="auto"/>
            <w:left w:val="none" w:sz="0" w:space="0" w:color="auto"/>
            <w:bottom w:val="none" w:sz="0" w:space="0" w:color="auto"/>
            <w:right w:val="none" w:sz="0" w:space="0" w:color="auto"/>
          </w:divBdr>
        </w:div>
        <w:div w:id="1384866256">
          <w:marLeft w:val="640"/>
          <w:marRight w:val="0"/>
          <w:marTop w:val="0"/>
          <w:marBottom w:val="0"/>
          <w:divBdr>
            <w:top w:val="none" w:sz="0" w:space="0" w:color="auto"/>
            <w:left w:val="none" w:sz="0" w:space="0" w:color="auto"/>
            <w:bottom w:val="none" w:sz="0" w:space="0" w:color="auto"/>
            <w:right w:val="none" w:sz="0" w:space="0" w:color="auto"/>
          </w:divBdr>
        </w:div>
        <w:div w:id="2141923181">
          <w:marLeft w:val="640"/>
          <w:marRight w:val="0"/>
          <w:marTop w:val="0"/>
          <w:marBottom w:val="0"/>
          <w:divBdr>
            <w:top w:val="none" w:sz="0" w:space="0" w:color="auto"/>
            <w:left w:val="none" w:sz="0" w:space="0" w:color="auto"/>
            <w:bottom w:val="none" w:sz="0" w:space="0" w:color="auto"/>
            <w:right w:val="none" w:sz="0" w:space="0" w:color="auto"/>
          </w:divBdr>
        </w:div>
        <w:div w:id="590890747">
          <w:marLeft w:val="640"/>
          <w:marRight w:val="0"/>
          <w:marTop w:val="0"/>
          <w:marBottom w:val="0"/>
          <w:divBdr>
            <w:top w:val="none" w:sz="0" w:space="0" w:color="auto"/>
            <w:left w:val="none" w:sz="0" w:space="0" w:color="auto"/>
            <w:bottom w:val="none" w:sz="0" w:space="0" w:color="auto"/>
            <w:right w:val="none" w:sz="0" w:space="0" w:color="auto"/>
          </w:divBdr>
        </w:div>
        <w:div w:id="730078173">
          <w:marLeft w:val="640"/>
          <w:marRight w:val="0"/>
          <w:marTop w:val="0"/>
          <w:marBottom w:val="0"/>
          <w:divBdr>
            <w:top w:val="none" w:sz="0" w:space="0" w:color="auto"/>
            <w:left w:val="none" w:sz="0" w:space="0" w:color="auto"/>
            <w:bottom w:val="none" w:sz="0" w:space="0" w:color="auto"/>
            <w:right w:val="none" w:sz="0" w:space="0" w:color="auto"/>
          </w:divBdr>
        </w:div>
        <w:div w:id="77944083">
          <w:marLeft w:val="640"/>
          <w:marRight w:val="0"/>
          <w:marTop w:val="0"/>
          <w:marBottom w:val="0"/>
          <w:divBdr>
            <w:top w:val="none" w:sz="0" w:space="0" w:color="auto"/>
            <w:left w:val="none" w:sz="0" w:space="0" w:color="auto"/>
            <w:bottom w:val="none" w:sz="0" w:space="0" w:color="auto"/>
            <w:right w:val="none" w:sz="0" w:space="0" w:color="auto"/>
          </w:divBdr>
        </w:div>
        <w:div w:id="1351175430">
          <w:marLeft w:val="640"/>
          <w:marRight w:val="0"/>
          <w:marTop w:val="0"/>
          <w:marBottom w:val="0"/>
          <w:divBdr>
            <w:top w:val="none" w:sz="0" w:space="0" w:color="auto"/>
            <w:left w:val="none" w:sz="0" w:space="0" w:color="auto"/>
            <w:bottom w:val="none" w:sz="0" w:space="0" w:color="auto"/>
            <w:right w:val="none" w:sz="0" w:space="0" w:color="auto"/>
          </w:divBdr>
        </w:div>
        <w:div w:id="2072924905">
          <w:marLeft w:val="640"/>
          <w:marRight w:val="0"/>
          <w:marTop w:val="0"/>
          <w:marBottom w:val="0"/>
          <w:divBdr>
            <w:top w:val="none" w:sz="0" w:space="0" w:color="auto"/>
            <w:left w:val="none" w:sz="0" w:space="0" w:color="auto"/>
            <w:bottom w:val="none" w:sz="0" w:space="0" w:color="auto"/>
            <w:right w:val="none" w:sz="0" w:space="0" w:color="auto"/>
          </w:divBdr>
        </w:div>
        <w:div w:id="1217164460">
          <w:marLeft w:val="640"/>
          <w:marRight w:val="0"/>
          <w:marTop w:val="0"/>
          <w:marBottom w:val="0"/>
          <w:divBdr>
            <w:top w:val="none" w:sz="0" w:space="0" w:color="auto"/>
            <w:left w:val="none" w:sz="0" w:space="0" w:color="auto"/>
            <w:bottom w:val="none" w:sz="0" w:space="0" w:color="auto"/>
            <w:right w:val="none" w:sz="0" w:space="0" w:color="auto"/>
          </w:divBdr>
        </w:div>
        <w:div w:id="556546623">
          <w:marLeft w:val="640"/>
          <w:marRight w:val="0"/>
          <w:marTop w:val="0"/>
          <w:marBottom w:val="0"/>
          <w:divBdr>
            <w:top w:val="none" w:sz="0" w:space="0" w:color="auto"/>
            <w:left w:val="none" w:sz="0" w:space="0" w:color="auto"/>
            <w:bottom w:val="none" w:sz="0" w:space="0" w:color="auto"/>
            <w:right w:val="none" w:sz="0" w:space="0" w:color="auto"/>
          </w:divBdr>
        </w:div>
      </w:divsChild>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8466855">
      <w:bodyDiv w:val="1"/>
      <w:marLeft w:val="0"/>
      <w:marRight w:val="0"/>
      <w:marTop w:val="0"/>
      <w:marBottom w:val="0"/>
      <w:divBdr>
        <w:top w:val="none" w:sz="0" w:space="0" w:color="auto"/>
        <w:left w:val="none" w:sz="0" w:space="0" w:color="auto"/>
        <w:bottom w:val="none" w:sz="0" w:space="0" w:color="auto"/>
        <w:right w:val="none" w:sz="0" w:space="0" w:color="auto"/>
      </w:divBdr>
      <w:divsChild>
        <w:div w:id="349337877">
          <w:marLeft w:val="640"/>
          <w:marRight w:val="0"/>
          <w:marTop w:val="0"/>
          <w:marBottom w:val="0"/>
          <w:divBdr>
            <w:top w:val="none" w:sz="0" w:space="0" w:color="auto"/>
            <w:left w:val="none" w:sz="0" w:space="0" w:color="auto"/>
            <w:bottom w:val="none" w:sz="0" w:space="0" w:color="auto"/>
            <w:right w:val="none" w:sz="0" w:space="0" w:color="auto"/>
          </w:divBdr>
        </w:div>
        <w:div w:id="1116215420">
          <w:marLeft w:val="640"/>
          <w:marRight w:val="0"/>
          <w:marTop w:val="0"/>
          <w:marBottom w:val="0"/>
          <w:divBdr>
            <w:top w:val="none" w:sz="0" w:space="0" w:color="auto"/>
            <w:left w:val="none" w:sz="0" w:space="0" w:color="auto"/>
            <w:bottom w:val="none" w:sz="0" w:space="0" w:color="auto"/>
            <w:right w:val="none" w:sz="0" w:space="0" w:color="auto"/>
          </w:divBdr>
        </w:div>
        <w:div w:id="1864130456">
          <w:marLeft w:val="640"/>
          <w:marRight w:val="0"/>
          <w:marTop w:val="0"/>
          <w:marBottom w:val="0"/>
          <w:divBdr>
            <w:top w:val="none" w:sz="0" w:space="0" w:color="auto"/>
            <w:left w:val="none" w:sz="0" w:space="0" w:color="auto"/>
            <w:bottom w:val="none" w:sz="0" w:space="0" w:color="auto"/>
            <w:right w:val="none" w:sz="0" w:space="0" w:color="auto"/>
          </w:divBdr>
        </w:div>
        <w:div w:id="18168826">
          <w:marLeft w:val="640"/>
          <w:marRight w:val="0"/>
          <w:marTop w:val="0"/>
          <w:marBottom w:val="0"/>
          <w:divBdr>
            <w:top w:val="none" w:sz="0" w:space="0" w:color="auto"/>
            <w:left w:val="none" w:sz="0" w:space="0" w:color="auto"/>
            <w:bottom w:val="none" w:sz="0" w:space="0" w:color="auto"/>
            <w:right w:val="none" w:sz="0" w:space="0" w:color="auto"/>
          </w:divBdr>
        </w:div>
        <w:div w:id="2106146403">
          <w:marLeft w:val="640"/>
          <w:marRight w:val="0"/>
          <w:marTop w:val="0"/>
          <w:marBottom w:val="0"/>
          <w:divBdr>
            <w:top w:val="none" w:sz="0" w:space="0" w:color="auto"/>
            <w:left w:val="none" w:sz="0" w:space="0" w:color="auto"/>
            <w:bottom w:val="none" w:sz="0" w:space="0" w:color="auto"/>
            <w:right w:val="none" w:sz="0" w:space="0" w:color="auto"/>
          </w:divBdr>
        </w:div>
        <w:div w:id="1921140115">
          <w:marLeft w:val="640"/>
          <w:marRight w:val="0"/>
          <w:marTop w:val="0"/>
          <w:marBottom w:val="0"/>
          <w:divBdr>
            <w:top w:val="none" w:sz="0" w:space="0" w:color="auto"/>
            <w:left w:val="none" w:sz="0" w:space="0" w:color="auto"/>
            <w:bottom w:val="none" w:sz="0" w:space="0" w:color="auto"/>
            <w:right w:val="none" w:sz="0" w:space="0" w:color="auto"/>
          </w:divBdr>
        </w:div>
        <w:div w:id="730467366">
          <w:marLeft w:val="640"/>
          <w:marRight w:val="0"/>
          <w:marTop w:val="0"/>
          <w:marBottom w:val="0"/>
          <w:divBdr>
            <w:top w:val="none" w:sz="0" w:space="0" w:color="auto"/>
            <w:left w:val="none" w:sz="0" w:space="0" w:color="auto"/>
            <w:bottom w:val="none" w:sz="0" w:space="0" w:color="auto"/>
            <w:right w:val="none" w:sz="0" w:space="0" w:color="auto"/>
          </w:divBdr>
        </w:div>
        <w:div w:id="596140790">
          <w:marLeft w:val="640"/>
          <w:marRight w:val="0"/>
          <w:marTop w:val="0"/>
          <w:marBottom w:val="0"/>
          <w:divBdr>
            <w:top w:val="none" w:sz="0" w:space="0" w:color="auto"/>
            <w:left w:val="none" w:sz="0" w:space="0" w:color="auto"/>
            <w:bottom w:val="none" w:sz="0" w:space="0" w:color="auto"/>
            <w:right w:val="none" w:sz="0" w:space="0" w:color="auto"/>
          </w:divBdr>
        </w:div>
        <w:div w:id="796294554">
          <w:marLeft w:val="640"/>
          <w:marRight w:val="0"/>
          <w:marTop w:val="0"/>
          <w:marBottom w:val="0"/>
          <w:divBdr>
            <w:top w:val="none" w:sz="0" w:space="0" w:color="auto"/>
            <w:left w:val="none" w:sz="0" w:space="0" w:color="auto"/>
            <w:bottom w:val="none" w:sz="0" w:space="0" w:color="auto"/>
            <w:right w:val="none" w:sz="0" w:space="0" w:color="auto"/>
          </w:divBdr>
        </w:div>
        <w:div w:id="960648241">
          <w:marLeft w:val="640"/>
          <w:marRight w:val="0"/>
          <w:marTop w:val="0"/>
          <w:marBottom w:val="0"/>
          <w:divBdr>
            <w:top w:val="none" w:sz="0" w:space="0" w:color="auto"/>
            <w:left w:val="none" w:sz="0" w:space="0" w:color="auto"/>
            <w:bottom w:val="none" w:sz="0" w:space="0" w:color="auto"/>
            <w:right w:val="none" w:sz="0" w:space="0" w:color="auto"/>
          </w:divBdr>
        </w:div>
        <w:div w:id="210729406">
          <w:marLeft w:val="640"/>
          <w:marRight w:val="0"/>
          <w:marTop w:val="0"/>
          <w:marBottom w:val="0"/>
          <w:divBdr>
            <w:top w:val="none" w:sz="0" w:space="0" w:color="auto"/>
            <w:left w:val="none" w:sz="0" w:space="0" w:color="auto"/>
            <w:bottom w:val="none" w:sz="0" w:space="0" w:color="auto"/>
            <w:right w:val="none" w:sz="0" w:space="0" w:color="auto"/>
          </w:divBdr>
        </w:div>
        <w:div w:id="601841284">
          <w:marLeft w:val="640"/>
          <w:marRight w:val="0"/>
          <w:marTop w:val="0"/>
          <w:marBottom w:val="0"/>
          <w:divBdr>
            <w:top w:val="none" w:sz="0" w:space="0" w:color="auto"/>
            <w:left w:val="none" w:sz="0" w:space="0" w:color="auto"/>
            <w:bottom w:val="none" w:sz="0" w:space="0" w:color="auto"/>
            <w:right w:val="none" w:sz="0" w:space="0" w:color="auto"/>
          </w:divBdr>
        </w:div>
        <w:div w:id="90243788">
          <w:marLeft w:val="640"/>
          <w:marRight w:val="0"/>
          <w:marTop w:val="0"/>
          <w:marBottom w:val="0"/>
          <w:divBdr>
            <w:top w:val="none" w:sz="0" w:space="0" w:color="auto"/>
            <w:left w:val="none" w:sz="0" w:space="0" w:color="auto"/>
            <w:bottom w:val="none" w:sz="0" w:space="0" w:color="auto"/>
            <w:right w:val="none" w:sz="0" w:space="0" w:color="auto"/>
          </w:divBdr>
        </w:div>
        <w:div w:id="1314870117">
          <w:marLeft w:val="640"/>
          <w:marRight w:val="0"/>
          <w:marTop w:val="0"/>
          <w:marBottom w:val="0"/>
          <w:divBdr>
            <w:top w:val="none" w:sz="0" w:space="0" w:color="auto"/>
            <w:left w:val="none" w:sz="0" w:space="0" w:color="auto"/>
            <w:bottom w:val="none" w:sz="0" w:space="0" w:color="auto"/>
            <w:right w:val="none" w:sz="0" w:space="0" w:color="auto"/>
          </w:divBdr>
        </w:div>
        <w:div w:id="1981031614">
          <w:marLeft w:val="640"/>
          <w:marRight w:val="0"/>
          <w:marTop w:val="0"/>
          <w:marBottom w:val="0"/>
          <w:divBdr>
            <w:top w:val="none" w:sz="0" w:space="0" w:color="auto"/>
            <w:left w:val="none" w:sz="0" w:space="0" w:color="auto"/>
            <w:bottom w:val="none" w:sz="0" w:space="0" w:color="auto"/>
            <w:right w:val="none" w:sz="0" w:space="0" w:color="auto"/>
          </w:divBdr>
        </w:div>
        <w:div w:id="284234622">
          <w:marLeft w:val="640"/>
          <w:marRight w:val="0"/>
          <w:marTop w:val="0"/>
          <w:marBottom w:val="0"/>
          <w:divBdr>
            <w:top w:val="none" w:sz="0" w:space="0" w:color="auto"/>
            <w:left w:val="none" w:sz="0" w:space="0" w:color="auto"/>
            <w:bottom w:val="none" w:sz="0" w:space="0" w:color="auto"/>
            <w:right w:val="none" w:sz="0" w:space="0" w:color="auto"/>
          </w:divBdr>
        </w:div>
        <w:div w:id="1653564664">
          <w:marLeft w:val="640"/>
          <w:marRight w:val="0"/>
          <w:marTop w:val="0"/>
          <w:marBottom w:val="0"/>
          <w:divBdr>
            <w:top w:val="none" w:sz="0" w:space="0" w:color="auto"/>
            <w:left w:val="none" w:sz="0" w:space="0" w:color="auto"/>
            <w:bottom w:val="none" w:sz="0" w:space="0" w:color="auto"/>
            <w:right w:val="none" w:sz="0" w:space="0" w:color="auto"/>
          </w:divBdr>
        </w:div>
        <w:div w:id="497383409">
          <w:marLeft w:val="640"/>
          <w:marRight w:val="0"/>
          <w:marTop w:val="0"/>
          <w:marBottom w:val="0"/>
          <w:divBdr>
            <w:top w:val="none" w:sz="0" w:space="0" w:color="auto"/>
            <w:left w:val="none" w:sz="0" w:space="0" w:color="auto"/>
            <w:bottom w:val="none" w:sz="0" w:space="0" w:color="auto"/>
            <w:right w:val="none" w:sz="0" w:space="0" w:color="auto"/>
          </w:divBdr>
        </w:div>
        <w:div w:id="2003000611">
          <w:marLeft w:val="640"/>
          <w:marRight w:val="0"/>
          <w:marTop w:val="0"/>
          <w:marBottom w:val="0"/>
          <w:divBdr>
            <w:top w:val="none" w:sz="0" w:space="0" w:color="auto"/>
            <w:left w:val="none" w:sz="0" w:space="0" w:color="auto"/>
            <w:bottom w:val="none" w:sz="0" w:space="0" w:color="auto"/>
            <w:right w:val="none" w:sz="0" w:space="0" w:color="auto"/>
          </w:divBdr>
        </w:div>
        <w:div w:id="1010335306">
          <w:marLeft w:val="640"/>
          <w:marRight w:val="0"/>
          <w:marTop w:val="0"/>
          <w:marBottom w:val="0"/>
          <w:divBdr>
            <w:top w:val="none" w:sz="0" w:space="0" w:color="auto"/>
            <w:left w:val="none" w:sz="0" w:space="0" w:color="auto"/>
            <w:bottom w:val="none" w:sz="0" w:space="0" w:color="auto"/>
            <w:right w:val="none" w:sz="0" w:space="0" w:color="auto"/>
          </w:divBdr>
        </w:div>
      </w:divsChild>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512041">
      <w:bodyDiv w:val="1"/>
      <w:marLeft w:val="0"/>
      <w:marRight w:val="0"/>
      <w:marTop w:val="0"/>
      <w:marBottom w:val="0"/>
      <w:divBdr>
        <w:top w:val="none" w:sz="0" w:space="0" w:color="auto"/>
        <w:left w:val="none" w:sz="0" w:space="0" w:color="auto"/>
        <w:bottom w:val="none" w:sz="0" w:space="0" w:color="auto"/>
        <w:right w:val="none" w:sz="0" w:space="0" w:color="auto"/>
      </w:divBdr>
      <w:divsChild>
        <w:div w:id="2070615682">
          <w:marLeft w:val="640"/>
          <w:marRight w:val="0"/>
          <w:marTop w:val="0"/>
          <w:marBottom w:val="0"/>
          <w:divBdr>
            <w:top w:val="none" w:sz="0" w:space="0" w:color="auto"/>
            <w:left w:val="none" w:sz="0" w:space="0" w:color="auto"/>
            <w:bottom w:val="none" w:sz="0" w:space="0" w:color="auto"/>
            <w:right w:val="none" w:sz="0" w:space="0" w:color="auto"/>
          </w:divBdr>
        </w:div>
        <w:div w:id="377777690">
          <w:marLeft w:val="640"/>
          <w:marRight w:val="0"/>
          <w:marTop w:val="0"/>
          <w:marBottom w:val="0"/>
          <w:divBdr>
            <w:top w:val="none" w:sz="0" w:space="0" w:color="auto"/>
            <w:left w:val="none" w:sz="0" w:space="0" w:color="auto"/>
            <w:bottom w:val="none" w:sz="0" w:space="0" w:color="auto"/>
            <w:right w:val="none" w:sz="0" w:space="0" w:color="auto"/>
          </w:divBdr>
        </w:div>
      </w:divsChild>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38441198">
      <w:bodyDiv w:val="1"/>
      <w:marLeft w:val="0"/>
      <w:marRight w:val="0"/>
      <w:marTop w:val="0"/>
      <w:marBottom w:val="0"/>
      <w:divBdr>
        <w:top w:val="none" w:sz="0" w:space="0" w:color="auto"/>
        <w:left w:val="none" w:sz="0" w:space="0" w:color="auto"/>
        <w:bottom w:val="none" w:sz="0" w:space="0" w:color="auto"/>
        <w:right w:val="none" w:sz="0" w:space="0" w:color="auto"/>
      </w:divBdr>
      <w:divsChild>
        <w:div w:id="608857055">
          <w:marLeft w:val="640"/>
          <w:marRight w:val="0"/>
          <w:marTop w:val="0"/>
          <w:marBottom w:val="0"/>
          <w:divBdr>
            <w:top w:val="none" w:sz="0" w:space="0" w:color="auto"/>
            <w:left w:val="none" w:sz="0" w:space="0" w:color="auto"/>
            <w:bottom w:val="none" w:sz="0" w:space="0" w:color="auto"/>
            <w:right w:val="none" w:sz="0" w:space="0" w:color="auto"/>
          </w:divBdr>
          <w:divsChild>
            <w:div w:id="645279055">
              <w:marLeft w:val="0"/>
              <w:marRight w:val="0"/>
              <w:marTop w:val="0"/>
              <w:marBottom w:val="0"/>
              <w:divBdr>
                <w:top w:val="none" w:sz="0" w:space="0" w:color="auto"/>
                <w:left w:val="none" w:sz="0" w:space="0" w:color="auto"/>
                <w:bottom w:val="none" w:sz="0" w:space="0" w:color="auto"/>
                <w:right w:val="none" w:sz="0" w:space="0" w:color="auto"/>
              </w:divBdr>
              <w:divsChild>
                <w:div w:id="854659783">
                  <w:marLeft w:val="640"/>
                  <w:marRight w:val="0"/>
                  <w:marTop w:val="0"/>
                  <w:marBottom w:val="0"/>
                  <w:divBdr>
                    <w:top w:val="none" w:sz="0" w:space="0" w:color="auto"/>
                    <w:left w:val="none" w:sz="0" w:space="0" w:color="auto"/>
                    <w:bottom w:val="none" w:sz="0" w:space="0" w:color="auto"/>
                    <w:right w:val="none" w:sz="0" w:space="0" w:color="auto"/>
                  </w:divBdr>
                </w:div>
                <w:div w:id="2022656896">
                  <w:marLeft w:val="640"/>
                  <w:marRight w:val="0"/>
                  <w:marTop w:val="0"/>
                  <w:marBottom w:val="0"/>
                  <w:divBdr>
                    <w:top w:val="none" w:sz="0" w:space="0" w:color="auto"/>
                    <w:left w:val="none" w:sz="0" w:space="0" w:color="auto"/>
                    <w:bottom w:val="none" w:sz="0" w:space="0" w:color="auto"/>
                    <w:right w:val="none" w:sz="0" w:space="0" w:color="auto"/>
                  </w:divBdr>
                </w:div>
                <w:div w:id="9139478">
                  <w:marLeft w:val="640"/>
                  <w:marRight w:val="0"/>
                  <w:marTop w:val="0"/>
                  <w:marBottom w:val="0"/>
                  <w:divBdr>
                    <w:top w:val="none" w:sz="0" w:space="0" w:color="auto"/>
                    <w:left w:val="none" w:sz="0" w:space="0" w:color="auto"/>
                    <w:bottom w:val="none" w:sz="0" w:space="0" w:color="auto"/>
                    <w:right w:val="none" w:sz="0" w:space="0" w:color="auto"/>
                  </w:divBdr>
                </w:div>
                <w:div w:id="1844659481">
                  <w:marLeft w:val="640"/>
                  <w:marRight w:val="0"/>
                  <w:marTop w:val="0"/>
                  <w:marBottom w:val="0"/>
                  <w:divBdr>
                    <w:top w:val="none" w:sz="0" w:space="0" w:color="auto"/>
                    <w:left w:val="none" w:sz="0" w:space="0" w:color="auto"/>
                    <w:bottom w:val="none" w:sz="0" w:space="0" w:color="auto"/>
                    <w:right w:val="none" w:sz="0" w:space="0" w:color="auto"/>
                  </w:divBdr>
                </w:div>
                <w:div w:id="2092701970">
                  <w:marLeft w:val="640"/>
                  <w:marRight w:val="0"/>
                  <w:marTop w:val="0"/>
                  <w:marBottom w:val="0"/>
                  <w:divBdr>
                    <w:top w:val="none" w:sz="0" w:space="0" w:color="auto"/>
                    <w:left w:val="none" w:sz="0" w:space="0" w:color="auto"/>
                    <w:bottom w:val="none" w:sz="0" w:space="0" w:color="auto"/>
                    <w:right w:val="none" w:sz="0" w:space="0" w:color="auto"/>
                  </w:divBdr>
                </w:div>
                <w:div w:id="1744797204">
                  <w:marLeft w:val="640"/>
                  <w:marRight w:val="0"/>
                  <w:marTop w:val="0"/>
                  <w:marBottom w:val="0"/>
                  <w:divBdr>
                    <w:top w:val="none" w:sz="0" w:space="0" w:color="auto"/>
                    <w:left w:val="none" w:sz="0" w:space="0" w:color="auto"/>
                    <w:bottom w:val="none" w:sz="0" w:space="0" w:color="auto"/>
                    <w:right w:val="none" w:sz="0" w:space="0" w:color="auto"/>
                  </w:divBdr>
                </w:div>
                <w:div w:id="1869053925">
                  <w:marLeft w:val="640"/>
                  <w:marRight w:val="0"/>
                  <w:marTop w:val="0"/>
                  <w:marBottom w:val="0"/>
                  <w:divBdr>
                    <w:top w:val="none" w:sz="0" w:space="0" w:color="auto"/>
                    <w:left w:val="none" w:sz="0" w:space="0" w:color="auto"/>
                    <w:bottom w:val="none" w:sz="0" w:space="0" w:color="auto"/>
                    <w:right w:val="none" w:sz="0" w:space="0" w:color="auto"/>
                  </w:divBdr>
                </w:div>
                <w:div w:id="590554941">
                  <w:marLeft w:val="640"/>
                  <w:marRight w:val="0"/>
                  <w:marTop w:val="0"/>
                  <w:marBottom w:val="0"/>
                  <w:divBdr>
                    <w:top w:val="none" w:sz="0" w:space="0" w:color="auto"/>
                    <w:left w:val="none" w:sz="0" w:space="0" w:color="auto"/>
                    <w:bottom w:val="none" w:sz="0" w:space="0" w:color="auto"/>
                    <w:right w:val="none" w:sz="0" w:space="0" w:color="auto"/>
                  </w:divBdr>
                </w:div>
                <w:div w:id="1501195716">
                  <w:marLeft w:val="640"/>
                  <w:marRight w:val="0"/>
                  <w:marTop w:val="0"/>
                  <w:marBottom w:val="0"/>
                  <w:divBdr>
                    <w:top w:val="none" w:sz="0" w:space="0" w:color="auto"/>
                    <w:left w:val="none" w:sz="0" w:space="0" w:color="auto"/>
                    <w:bottom w:val="none" w:sz="0" w:space="0" w:color="auto"/>
                    <w:right w:val="none" w:sz="0" w:space="0" w:color="auto"/>
                  </w:divBdr>
                </w:div>
                <w:div w:id="805320878">
                  <w:marLeft w:val="640"/>
                  <w:marRight w:val="0"/>
                  <w:marTop w:val="0"/>
                  <w:marBottom w:val="0"/>
                  <w:divBdr>
                    <w:top w:val="none" w:sz="0" w:space="0" w:color="auto"/>
                    <w:left w:val="none" w:sz="0" w:space="0" w:color="auto"/>
                    <w:bottom w:val="none" w:sz="0" w:space="0" w:color="auto"/>
                    <w:right w:val="none" w:sz="0" w:space="0" w:color="auto"/>
                  </w:divBdr>
                </w:div>
                <w:div w:id="160463027">
                  <w:marLeft w:val="640"/>
                  <w:marRight w:val="0"/>
                  <w:marTop w:val="0"/>
                  <w:marBottom w:val="0"/>
                  <w:divBdr>
                    <w:top w:val="none" w:sz="0" w:space="0" w:color="auto"/>
                    <w:left w:val="none" w:sz="0" w:space="0" w:color="auto"/>
                    <w:bottom w:val="none" w:sz="0" w:space="0" w:color="auto"/>
                    <w:right w:val="none" w:sz="0" w:space="0" w:color="auto"/>
                  </w:divBdr>
                </w:div>
                <w:div w:id="473136959">
                  <w:marLeft w:val="640"/>
                  <w:marRight w:val="0"/>
                  <w:marTop w:val="0"/>
                  <w:marBottom w:val="0"/>
                  <w:divBdr>
                    <w:top w:val="none" w:sz="0" w:space="0" w:color="auto"/>
                    <w:left w:val="none" w:sz="0" w:space="0" w:color="auto"/>
                    <w:bottom w:val="none" w:sz="0" w:space="0" w:color="auto"/>
                    <w:right w:val="none" w:sz="0" w:space="0" w:color="auto"/>
                  </w:divBdr>
                </w:div>
                <w:div w:id="1296762238">
                  <w:marLeft w:val="640"/>
                  <w:marRight w:val="0"/>
                  <w:marTop w:val="0"/>
                  <w:marBottom w:val="0"/>
                  <w:divBdr>
                    <w:top w:val="none" w:sz="0" w:space="0" w:color="auto"/>
                    <w:left w:val="none" w:sz="0" w:space="0" w:color="auto"/>
                    <w:bottom w:val="none" w:sz="0" w:space="0" w:color="auto"/>
                    <w:right w:val="none" w:sz="0" w:space="0" w:color="auto"/>
                  </w:divBdr>
                </w:div>
                <w:div w:id="1100032256">
                  <w:marLeft w:val="640"/>
                  <w:marRight w:val="0"/>
                  <w:marTop w:val="0"/>
                  <w:marBottom w:val="0"/>
                  <w:divBdr>
                    <w:top w:val="none" w:sz="0" w:space="0" w:color="auto"/>
                    <w:left w:val="none" w:sz="0" w:space="0" w:color="auto"/>
                    <w:bottom w:val="none" w:sz="0" w:space="0" w:color="auto"/>
                    <w:right w:val="none" w:sz="0" w:space="0" w:color="auto"/>
                  </w:divBdr>
                </w:div>
                <w:div w:id="2128544559">
                  <w:marLeft w:val="640"/>
                  <w:marRight w:val="0"/>
                  <w:marTop w:val="0"/>
                  <w:marBottom w:val="0"/>
                  <w:divBdr>
                    <w:top w:val="none" w:sz="0" w:space="0" w:color="auto"/>
                    <w:left w:val="none" w:sz="0" w:space="0" w:color="auto"/>
                    <w:bottom w:val="none" w:sz="0" w:space="0" w:color="auto"/>
                    <w:right w:val="none" w:sz="0" w:space="0" w:color="auto"/>
                  </w:divBdr>
                </w:div>
                <w:div w:id="870072504">
                  <w:marLeft w:val="640"/>
                  <w:marRight w:val="0"/>
                  <w:marTop w:val="0"/>
                  <w:marBottom w:val="0"/>
                  <w:divBdr>
                    <w:top w:val="none" w:sz="0" w:space="0" w:color="auto"/>
                    <w:left w:val="none" w:sz="0" w:space="0" w:color="auto"/>
                    <w:bottom w:val="none" w:sz="0" w:space="0" w:color="auto"/>
                    <w:right w:val="none" w:sz="0" w:space="0" w:color="auto"/>
                  </w:divBdr>
                </w:div>
                <w:div w:id="1798987006">
                  <w:marLeft w:val="640"/>
                  <w:marRight w:val="0"/>
                  <w:marTop w:val="0"/>
                  <w:marBottom w:val="0"/>
                  <w:divBdr>
                    <w:top w:val="none" w:sz="0" w:space="0" w:color="auto"/>
                    <w:left w:val="none" w:sz="0" w:space="0" w:color="auto"/>
                    <w:bottom w:val="none" w:sz="0" w:space="0" w:color="auto"/>
                    <w:right w:val="none" w:sz="0" w:space="0" w:color="auto"/>
                  </w:divBdr>
                </w:div>
                <w:div w:id="776683538">
                  <w:marLeft w:val="640"/>
                  <w:marRight w:val="0"/>
                  <w:marTop w:val="0"/>
                  <w:marBottom w:val="0"/>
                  <w:divBdr>
                    <w:top w:val="none" w:sz="0" w:space="0" w:color="auto"/>
                    <w:left w:val="none" w:sz="0" w:space="0" w:color="auto"/>
                    <w:bottom w:val="none" w:sz="0" w:space="0" w:color="auto"/>
                    <w:right w:val="none" w:sz="0" w:space="0" w:color="auto"/>
                  </w:divBdr>
                </w:div>
                <w:div w:id="2067218168">
                  <w:marLeft w:val="640"/>
                  <w:marRight w:val="0"/>
                  <w:marTop w:val="0"/>
                  <w:marBottom w:val="0"/>
                  <w:divBdr>
                    <w:top w:val="none" w:sz="0" w:space="0" w:color="auto"/>
                    <w:left w:val="none" w:sz="0" w:space="0" w:color="auto"/>
                    <w:bottom w:val="none" w:sz="0" w:space="0" w:color="auto"/>
                    <w:right w:val="none" w:sz="0" w:space="0" w:color="auto"/>
                  </w:divBdr>
                </w:div>
                <w:div w:id="1243442684">
                  <w:marLeft w:val="640"/>
                  <w:marRight w:val="0"/>
                  <w:marTop w:val="0"/>
                  <w:marBottom w:val="0"/>
                  <w:divBdr>
                    <w:top w:val="none" w:sz="0" w:space="0" w:color="auto"/>
                    <w:left w:val="none" w:sz="0" w:space="0" w:color="auto"/>
                    <w:bottom w:val="none" w:sz="0" w:space="0" w:color="auto"/>
                    <w:right w:val="none" w:sz="0" w:space="0" w:color="auto"/>
                  </w:divBdr>
                </w:div>
                <w:div w:id="295263243">
                  <w:marLeft w:val="640"/>
                  <w:marRight w:val="0"/>
                  <w:marTop w:val="0"/>
                  <w:marBottom w:val="0"/>
                  <w:divBdr>
                    <w:top w:val="none" w:sz="0" w:space="0" w:color="auto"/>
                    <w:left w:val="none" w:sz="0" w:space="0" w:color="auto"/>
                    <w:bottom w:val="none" w:sz="0" w:space="0" w:color="auto"/>
                    <w:right w:val="none" w:sz="0" w:space="0" w:color="auto"/>
                  </w:divBdr>
                </w:div>
                <w:div w:id="697971433">
                  <w:marLeft w:val="640"/>
                  <w:marRight w:val="0"/>
                  <w:marTop w:val="0"/>
                  <w:marBottom w:val="0"/>
                  <w:divBdr>
                    <w:top w:val="none" w:sz="0" w:space="0" w:color="auto"/>
                    <w:left w:val="none" w:sz="0" w:space="0" w:color="auto"/>
                    <w:bottom w:val="none" w:sz="0" w:space="0" w:color="auto"/>
                    <w:right w:val="none" w:sz="0" w:space="0" w:color="auto"/>
                  </w:divBdr>
                </w:div>
                <w:div w:id="751853072">
                  <w:marLeft w:val="640"/>
                  <w:marRight w:val="0"/>
                  <w:marTop w:val="0"/>
                  <w:marBottom w:val="0"/>
                  <w:divBdr>
                    <w:top w:val="none" w:sz="0" w:space="0" w:color="auto"/>
                    <w:left w:val="none" w:sz="0" w:space="0" w:color="auto"/>
                    <w:bottom w:val="none" w:sz="0" w:space="0" w:color="auto"/>
                    <w:right w:val="none" w:sz="0" w:space="0" w:color="auto"/>
                  </w:divBdr>
                </w:div>
                <w:div w:id="836963103">
                  <w:marLeft w:val="640"/>
                  <w:marRight w:val="0"/>
                  <w:marTop w:val="0"/>
                  <w:marBottom w:val="0"/>
                  <w:divBdr>
                    <w:top w:val="none" w:sz="0" w:space="0" w:color="auto"/>
                    <w:left w:val="none" w:sz="0" w:space="0" w:color="auto"/>
                    <w:bottom w:val="none" w:sz="0" w:space="0" w:color="auto"/>
                    <w:right w:val="none" w:sz="0" w:space="0" w:color="auto"/>
                  </w:divBdr>
                </w:div>
              </w:divsChild>
            </w:div>
            <w:div w:id="1991665612">
              <w:marLeft w:val="0"/>
              <w:marRight w:val="0"/>
              <w:marTop w:val="0"/>
              <w:marBottom w:val="0"/>
              <w:divBdr>
                <w:top w:val="none" w:sz="0" w:space="0" w:color="auto"/>
                <w:left w:val="none" w:sz="0" w:space="0" w:color="auto"/>
                <w:bottom w:val="none" w:sz="0" w:space="0" w:color="auto"/>
                <w:right w:val="none" w:sz="0" w:space="0" w:color="auto"/>
              </w:divBdr>
              <w:divsChild>
                <w:div w:id="1481120317">
                  <w:marLeft w:val="640"/>
                  <w:marRight w:val="0"/>
                  <w:marTop w:val="0"/>
                  <w:marBottom w:val="0"/>
                  <w:divBdr>
                    <w:top w:val="none" w:sz="0" w:space="0" w:color="auto"/>
                    <w:left w:val="none" w:sz="0" w:space="0" w:color="auto"/>
                    <w:bottom w:val="none" w:sz="0" w:space="0" w:color="auto"/>
                    <w:right w:val="none" w:sz="0" w:space="0" w:color="auto"/>
                  </w:divBdr>
                </w:div>
                <w:div w:id="639967484">
                  <w:marLeft w:val="640"/>
                  <w:marRight w:val="0"/>
                  <w:marTop w:val="0"/>
                  <w:marBottom w:val="0"/>
                  <w:divBdr>
                    <w:top w:val="none" w:sz="0" w:space="0" w:color="auto"/>
                    <w:left w:val="none" w:sz="0" w:space="0" w:color="auto"/>
                    <w:bottom w:val="none" w:sz="0" w:space="0" w:color="auto"/>
                    <w:right w:val="none" w:sz="0" w:space="0" w:color="auto"/>
                  </w:divBdr>
                </w:div>
                <w:div w:id="2111581747">
                  <w:marLeft w:val="640"/>
                  <w:marRight w:val="0"/>
                  <w:marTop w:val="0"/>
                  <w:marBottom w:val="0"/>
                  <w:divBdr>
                    <w:top w:val="none" w:sz="0" w:space="0" w:color="auto"/>
                    <w:left w:val="none" w:sz="0" w:space="0" w:color="auto"/>
                    <w:bottom w:val="none" w:sz="0" w:space="0" w:color="auto"/>
                    <w:right w:val="none" w:sz="0" w:space="0" w:color="auto"/>
                  </w:divBdr>
                </w:div>
                <w:div w:id="1934778438">
                  <w:marLeft w:val="640"/>
                  <w:marRight w:val="0"/>
                  <w:marTop w:val="0"/>
                  <w:marBottom w:val="0"/>
                  <w:divBdr>
                    <w:top w:val="none" w:sz="0" w:space="0" w:color="auto"/>
                    <w:left w:val="none" w:sz="0" w:space="0" w:color="auto"/>
                    <w:bottom w:val="none" w:sz="0" w:space="0" w:color="auto"/>
                    <w:right w:val="none" w:sz="0" w:space="0" w:color="auto"/>
                  </w:divBdr>
                </w:div>
                <w:div w:id="1943490642">
                  <w:marLeft w:val="640"/>
                  <w:marRight w:val="0"/>
                  <w:marTop w:val="0"/>
                  <w:marBottom w:val="0"/>
                  <w:divBdr>
                    <w:top w:val="none" w:sz="0" w:space="0" w:color="auto"/>
                    <w:left w:val="none" w:sz="0" w:space="0" w:color="auto"/>
                    <w:bottom w:val="none" w:sz="0" w:space="0" w:color="auto"/>
                    <w:right w:val="none" w:sz="0" w:space="0" w:color="auto"/>
                  </w:divBdr>
                </w:div>
                <w:div w:id="2062097738">
                  <w:marLeft w:val="640"/>
                  <w:marRight w:val="0"/>
                  <w:marTop w:val="0"/>
                  <w:marBottom w:val="0"/>
                  <w:divBdr>
                    <w:top w:val="none" w:sz="0" w:space="0" w:color="auto"/>
                    <w:left w:val="none" w:sz="0" w:space="0" w:color="auto"/>
                    <w:bottom w:val="none" w:sz="0" w:space="0" w:color="auto"/>
                    <w:right w:val="none" w:sz="0" w:space="0" w:color="auto"/>
                  </w:divBdr>
                </w:div>
                <w:div w:id="528614656">
                  <w:marLeft w:val="640"/>
                  <w:marRight w:val="0"/>
                  <w:marTop w:val="0"/>
                  <w:marBottom w:val="0"/>
                  <w:divBdr>
                    <w:top w:val="none" w:sz="0" w:space="0" w:color="auto"/>
                    <w:left w:val="none" w:sz="0" w:space="0" w:color="auto"/>
                    <w:bottom w:val="none" w:sz="0" w:space="0" w:color="auto"/>
                    <w:right w:val="none" w:sz="0" w:space="0" w:color="auto"/>
                  </w:divBdr>
                </w:div>
                <w:div w:id="1400203373">
                  <w:marLeft w:val="640"/>
                  <w:marRight w:val="0"/>
                  <w:marTop w:val="0"/>
                  <w:marBottom w:val="0"/>
                  <w:divBdr>
                    <w:top w:val="none" w:sz="0" w:space="0" w:color="auto"/>
                    <w:left w:val="none" w:sz="0" w:space="0" w:color="auto"/>
                    <w:bottom w:val="none" w:sz="0" w:space="0" w:color="auto"/>
                    <w:right w:val="none" w:sz="0" w:space="0" w:color="auto"/>
                  </w:divBdr>
                </w:div>
                <w:div w:id="1198394781">
                  <w:marLeft w:val="640"/>
                  <w:marRight w:val="0"/>
                  <w:marTop w:val="0"/>
                  <w:marBottom w:val="0"/>
                  <w:divBdr>
                    <w:top w:val="none" w:sz="0" w:space="0" w:color="auto"/>
                    <w:left w:val="none" w:sz="0" w:space="0" w:color="auto"/>
                    <w:bottom w:val="none" w:sz="0" w:space="0" w:color="auto"/>
                    <w:right w:val="none" w:sz="0" w:space="0" w:color="auto"/>
                  </w:divBdr>
                </w:div>
                <w:div w:id="1196692050">
                  <w:marLeft w:val="640"/>
                  <w:marRight w:val="0"/>
                  <w:marTop w:val="0"/>
                  <w:marBottom w:val="0"/>
                  <w:divBdr>
                    <w:top w:val="none" w:sz="0" w:space="0" w:color="auto"/>
                    <w:left w:val="none" w:sz="0" w:space="0" w:color="auto"/>
                    <w:bottom w:val="none" w:sz="0" w:space="0" w:color="auto"/>
                    <w:right w:val="none" w:sz="0" w:space="0" w:color="auto"/>
                  </w:divBdr>
                </w:div>
                <w:div w:id="1517496563">
                  <w:marLeft w:val="640"/>
                  <w:marRight w:val="0"/>
                  <w:marTop w:val="0"/>
                  <w:marBottom w:val="0"/>
                  <w:divBdr>
                    <w:top w:val="none" w:sz="0" w:space="0" w:color="auto"/>
                    <w:left w:val="none" w:sz="0" w:space="0" w:color="auto"/>
                    <w:bottom w:val="none" w:sz="0" w:space="0" w:color="auto"/>
                    <w:right w:val="none" w:sz="0" w:space="0" w:color="auto"/>
                  </w:divBdr>
                </w:div>
                <w:div w:id="1961296501">
                  <w:marLeft w:val="640"/>
                  <w:marRight w:val="0"/>
                  <w:marTop w:val="0"/>
                  <w:marBottom w:val="0"/>
                  <w:divBdr>
                    <w:top w:val="none" w:sz="0" w:space="0" w:color="auto"/>
                    <w:left w:val="none" w:sz="0" w:space="0" w:color="auto"/>
                    <w:bottom w:val="none" w:sz="0" w:space="0" w:color="auto"/>
                    <w:right w:val="none" w:sz="0" w:space="0" w:color="auto"/>
                  </w:divBdr>
                </w:div>
                <w:div w:id="1456873727">
                  <w:marLeft w:val="640"/>
                  <w:marRight w:val="0"/>
                  <w:marTop w:val="0"/>
                  <w:marBottom w:val="0"/>
                  <w:divBdr>
                    <w:top w:val="none" w:sz="0" w:space="0" w:color="auto"/>
                    <w:left w:val="none" w:sz="0" w:space="0" w:color="auto"/>
                    <w:bottom w:val="none" w:sz="0" w:space="0" w:color="auto"/>
                    <w:right w:val="none" w:sz="0" w:space="0" w:color="auto"/>
                  </w:divBdr>
                </w:div>
                <w:div w:id="1834030429">
                  <w:marLeft w:val="640"/>
                  <w:marRight w:val="0"/>
                  <w:marTop w:val="0"/>
                  <w:marBottom w:val="0"/>
                  <w:divBdr>
                    <w:top w:val="none" w:sz="0" w:space="0" w:color="auto"/>
                    <w:left w:val="none" w:sz="0" w:space="0" w:color="auto"/>
                    <w:bottom w:val="none" w:sz="0" w:space="0" w:color="auto"/>
                    <w:right w:val="none" w:sz="0" w:space="0" w:color="auto"/>
                  </w:divBdr>
                </w:div>
                <w:div w:id="473065140">
                  <w:marLeft w:val="640"/>
                  <w:marRight w:val="0"/>
                  <w:marTop w:val="0"/>
                  <w:marBottom w:val="0"/>
                  <w:divBdr>
                    <w:top w:val="none" w:sz="0" w:space="0" w:color="auto"/>
                    <w:left w:val="none" w:sz="0" w:space="0" w:color="auto"/>
                    <w:bottom w:val="none" w:sz="0" w:space="0" w:color="auto"/>
                    <w:right w:val="none" w:sz="0" w:space="0" w:color="auto"/>
                  </w:divBdr>
                </w:div>
                <w:div w:id="572348645">
                  <w:marLeft w:val="640"/>
                  <w:marRight w:val="0"/>
                  <w:marTop w:val="0"/>
                  <w:marBottom w:val="0"/>
                  <w:divBdr>
                    <w:top w:val="none" w:sz="0" w:space="0" w:color="auto"/>
                    <w:left w:val="none" w:sz="0" w:space="0" w:color="auto"/>
                    <w:bottom w:val="none" w:sz="0" w:space="0" w:color="auto"/>
                    <w:right w:val="none" w:sz="0" w:space="0" w:color="auto"/>
                  </w:divBdr>
                </w:div>
                <w:div w:id="1577283104">
                  <w:marLeft w:val="640"/>
                  <w:marRight w:val="0"/>
                  <w:marTop w:val="0"/>
                  <w:marBottom w:val="0"/>
                  <w:divBdr>
                    <w:top w:val="none" w:sz="0" w:space="0" w:color="auto"/>
                    <w:left w:val="none" w:sz="0" w:space="0" w:color="auto"/>
                    <w:bottom w:val="none" w:sz="0" w:space="0" w:color="auto"/>
                    <w:right w:val="none" w:sz="0" w:space="0" w:color="auto"/>
                  </w:divBdr>
                </w:div>
                <w:div w:id="1855070811">
                  <w:marLeft w:val="640"/>
                  <w:marRight w:val="0"/>
                  <w:marTop w:val="0"/>
                  <w:marBottom w:val="0"/>
                  <w:divBdr>
                    <w:top w:val="none" w:sz="0" w:space="0" w:color="auto"/>
                    <w:left w:val="none" w:sz="0" w:space="0" w:color="auto"/>
                    <w:bottom w:val="none" w:sz="0" w:space="0" w:color="auto"/>
                    <w:right w:val="none" w:sz="0" w:space="0" w:color="auto"/>
                  </w:divBdr>
                </w:div>
                <w:div w:id="344678072">
                  <w:marLeft w:val="640"/>
                  <w:marRight w:val="0"/>
                  <w:marTop w:val="0"/>
                  <w:marBottom w:val="0"/>
                  <w:divBdr>
                    <w:top w:val="none" w:sz="0" w:space="0" w:color="auto"/>
                    <w:left w:val="none" w:sz="0" w:space="0" w:color="auto"/>
                    <w:bottom w:val="none" w:sz="0" w:space="0" w:color="auto"/>
                    <w:right w:val="none" w:sz="0" w:space="0" w:color="auto"/>
                  </w:divBdr>
                </w:div>
                <w:div w:id="1249312965">
                  <w:marLeft w:val="640"/>
                  <w:marRight w:val="0"/>
                  <w:marTop w:val="0"/>
                  <w:marBottom w:val="0"/>
                  <w:divBdr>
                    <w:top w:val="none" w:sz="0" w:space="0" w:color="auto"/>
                    <w:left w:val="none" w:sz="0" w:space="0" w:color="auto"/>
                    <w:bottom w:val="none" w:sz="0" w:space="0" w:color="auto"/>
                    <w:right w:val="none" w:sz="0" w:space="0" w:color="auto"/>
                  </w:divBdr>
                </w:div>
                <w:div w:id="2098749568">
                  <w:marLeft w:val="640"/>
                  <w:marRight w:val="0"/>
                  <w:marTop w:val="0"/>
                  <w:marBottom w:val="0"/>
                  <w:divBdr>
                    <w:top w:val="none" w:sz="0" w:space="0" w:color="auto"/>
                    <w:left w:val="none" w:sz="0" w:space="0" w:color="auto"/>
                    <w:bottom w:val="none" w:sz="0" w:space="0" w:color="auto"/>
                    <w:right w:val="none" w:sz="0" w:space="0" w:color="auto"/>
                  </w:divBdr>
                </w:div>
                <w:div w:id="1029797834">
                  <w:marLeft w:val="640"/>
                  <w:marRight w:val="0"/>
                  <w:marTop w:val="0"/>
                  <w:marBottom w:val="0"/>
                  <w:divBdr>
                    <w:top w:val="none" w:sz="0" w:space="0" w:color="auto"/>
                    <w:left w:val="none" w:sz="0" w:space="0" w:color="auto"/>
                    <w:bottom w:val="none" w:sz="0" w:space="0" w:color="auto"/>
                    <w:right w:val="none" w:sz="0" w:space="0" w:color="auto"/>
                  </w:divBdr>
                </w:div>
                <w:div w:id="974069155">
                  <w:marLeft w:val="640"/>
                  <w:marRight w:val="0"/>
                  <w:marTop w:val="0"/>
                  <w:marBottom w:val="0"/>
                  <w:divBdr>
                    <w:top w:val="none" w:sz="0" w:space="0" w:color="auto"/>
                    <w:left w:val="none" w:sz="0" w:space="0" w:color="auto"/>
                    <w:bottom w:val="none" w:sz="0" w:space="0" w:color="auto"/>
                    <w:right w:val="none" w:sz="0" w:space="0" w:color="auto"/>
                  </w:divBdr>
                </w:div>
                <w:div w:id="31733356">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47459963">
          <w:marLeft w:val="640"/>
          <w:marRight w:val="0"/>
          <w:marTop w:val="0"/>
          <w:marBottom w:val="0"/>
          <w:divBdr>
            <w:top w:val="none" w:sz="0" w:space="0" w:color="auto"/>
            <w:left w:val="none" w:sz="0" w:space="0" w:color="auto"/>
            <w:bottom w:val="none" w:sz="0" w:space="0" w:color="auto"/>
            <w:right w:val="none" w:sz="0" w:space="0" w:color="auto"/>
          </w:divBdr>
        </w:div>
        <w:div w:id="979454841">
          <w:marLeft w:val="640"/>
          <w:marRight w:val="0"/>
          <w:marTop w:val="0"/>
          <w:marBottom w:val="0"/>
          <w:divBdr>
            <w:top w:val="none" w:sz="0" w:space="0" w:color="auto"/>
            <w:left w:val="none" w:sz="0" w:space="0" w:color="auto"/>
            <w:bottom w:val="none" w:sz="0" w:space="0" w:color="auto"/>
            <w:right w:val="none" w:sz="0" w:space="0" w:color="auto"/>
          </w:divBdr>
        </w:div>
        <w:div w:id="231743684">
          <w:marLeft w:val="640"/>
          <w:marRight w:val="0"/>
          <w:marTop w:val="0"/>
          <w:marBottom w:val="0"/>
          <w:divBdr>
            <w:top w:val="none" w:sz="0" w:space="0" w:color="auto"/>
            <w:left w:val="none" w:sz="0" w:space="0" w:color="auto"/>
            <w:bottom w:val="none" w:sz="0" w:space="0" w:color="auto"/>
            <w:right w:val="none" w:sz="0" w:space="0" w:color="auto"/>
          </w:divBdr>
        </w:div>
        <w:div w:id="2127575719">
          <w:marLeft w:val="640"/>
          <w:marRight w:val="0"/>
          <w:marTop w:val="0"/>
          <w:marBottom w:val="0"/>
          <w:divBdr>
            <w:top w:val="none" w:sz="0" w:space="0" w:color="auto"/>
            <w:left w:val="none" w:sz="0" w:space="0" w:color="auto"/>
            <w:bottom w:val="none" w:sz="0" w:space="0" w:color="auto"/>
            <w:right w:val="none" w:sz="0" w:space="0" w:color="auto"/>
          </w:divBdr>
        </w:div>
        <w:div w:id="647982244">
          <w:marLeft w:val="640"/>
          <w:marRight w:val="0"/>
          <w:marTop w:val="0"/>
          <w:marBottom w:val="0"/>
          <w:divBdr>
            <w:top w:val="none" w:sz="0" w:space="0" w:color="auto"/>
            <w:left w:val="none" w:sz="0" w:space="0" w:color="auto"/>
            <w:bottom w:val="none" w:sz="0" w:space="0" w:color="auto"/>
            <w:right w:val="none" w:sz="0" w:space="0" w:color="auto"/>
          </w:divBdr>
        </w:div>
        <w:div w:id="1932618345">
          <w:marLeft w:val="640"/>
          <w:marRight w:val="0"/>
          <w:marTop w:val="0"/>
          <w:marBottom w:val="0"/>
          <w:divBdr>
            <w:top w:val="none" w:sz="0" w:space="0" w:color="auto"/>
            <w:left w:val="none" w:sz="0" w:space="0" w:color="auto"/>
            <w:bottom w:val="none" w:sz="0" w:space="0" w:color="auto"/>
            <w:right w:val="none" w:sz="0" w:space="0" w:color="auto"/>
          </w:divBdr>
        </w:div>
        <w:div w:id="1687362802">
          <w:marLeft w:val="640"/>
          <w:marRight w:val="0"/>
          <w:marTop w:val="0"/>
          <w:marBottom w:val="0"/>
          <w:divBdr>
            <w:top w:val="none" w:sz="0" w:space="0" w:color="auto"/>
            <w:left w:val="none" w:sz="0" w:space="0" w:color="auto"/>
            <w:bottom w:val="none" w:sz="0" w:space="0" w:color="auto"/>
            <w:right w:val="none" w:sz="0" w:space="0" w:color="auto"/>
          </w:divBdr>
        </w:div>
        <w:div w:id="1885217646">
          <w:marLeft w:val="640"/>
          <w:marRight w:val="0"/>
          <w:marTop w:val="0"/>
          <w:marBottom w:val="0"/>
          <w:divBdr>
            <w:top w:val="none" w:sz="0" w:space="0" w:color="auto"/>
            <w:left w:val="none" w:sz="0" w:space="0" w:color="auto"/>
            <w:bottom w:val="none" w:sz="0" w:space="0" w:color="auto"/>
            <w:right w:val="none" w:sz="0" w:space="0" w:color="auto"/>
          </w:divBdr>
        </w:div>
        <w:div w:id="1267079403">
          <w:marLeft w:val="640"/>
          <w:marRight w:val="0"/>
          <w:marTop w:val="0"/>
          <w:marBottom w:val="0"/>
          <w:divBdr>
            <w:top w:val="none" w:sz="0" w:space="0" w:color="auto"/>
            <w:left w:val="none" w:sz="0" w:space="0" w:color="auto"/>
            <w:bottom w:val="none" w:sz="0" w:space="0" w:color="auto"/>
            <w:right w:val="none" w:sz="0" w:space="0" w:color="auto"/>
          </w:divBdr>
        </w:div>
        <w:div w:id="2112357337">
          <w:marLeft w:val="640"/>
          <w:marRight w:val="0"/>
          <w:marTop w:val="0"/>
          <w:marBottom w:val="0"/>
          <w:divBdr>
            <w:top w:val="none" w:sz="0" w:space="0" w:color="auto"/>
            <w:left w:val="none" w:sz="0" w:space="0" w:color="auto"/>
            <w:bottom w:val="none" w:sz="0" w:space="0" w:color="auto"/>
            <w:right w:val="none" w:sz="0" w:space="0" w:color="auto"/>
          </w:divBdr>
        </w:div>
        <w:div w:id="453714508">
          <w:marLeft w:val="640"/>
          <w:marRight w:val="0"/>
          <w:marTop w:val="0"/>
          <w:marBottom w:val="0"/>
          <w:divBdr>
            <w:top w:val="none" w:sz="0" w:space="0" w:color="auto"/>
            <w:left w:val="none" w:sz="0" w:space="0" w:color="auto"/>
            <w:bottom w:val="none" w:sz="0" w:space="0" w:color="auto"/>
            <w:right w:val="none" w:sz="0" w:space="0" w:color="auto"/>
          </w:divBdr>
        </w:div>
        <w:div w:id="1461922976">
          <w:marLeft w:val="640"/>
          <w:marRight w:val="0"/>
          <w:marTop w:val="0"/>
          <w:marBottom w:val="0"/>
          <w:divBdr>
            <w:top w:val="none" w:sz="0" w:space="0" w:color="auto"/>
            <w:left w:val="none" w:sz="0" w:space="0" w:color="auto"/>
            <w:bottom w:val="none" w:sz="0" w:space="0" w:color="auto"/>
            <w:right w:val="none" w:sz="0" w:space="0" w:color="auto"/>
          </w:divBdr>
        </w:div>
        <w:div w:id="280378303">
          <w:marLeft w:val="640"/>
          <w:marRight w:val="0"/>
          <w:marTop w:val="0"/>
          <w:marBottom w:val="0"/>
          <w:divBdr>
            <w:top w:val="none" w:sz="0" w:space="0" w:color="auto"/>
            <w:left w:val="none" w:sz="0" w:space="0" w:color="auto"/>
            <w:bottom w:val="none" w:sz="0" w:space="0" w:color="auto"/>
            <w:right w:val="none" w:sz="0" w:space="0" w:color="auto"/>
          </w:divBdr>
        </w:div>
        <w:div w:id="714738553">
          <w:marLeft w:val="640"/>
          <w:marRight w:val="0"/>
          <w:marTop w:val="0"/>
          <w:marBottom w:val="0"/>
          <w:divBdr>
            <w:top w:val="none" w:sz="0" w:space="0" w:color="auto"/>
            <w:left w:val="none" w:sz="0" w:space="0" w:color="auto"/>
            <w:bottom w:val="none" w:sz="0" w:space="0" w:color="auto"/>
            <w:right w:val="none" w:sz="0" w:space="0" w:color="auto"/>
          </w:divBdr>
        </w:div>
        <w:div w:id="572396749">
          <w:marLeft w:val="640"/>
          <w:marRight w:val="0"/>
          <w:marTop w:val="0"/>
          <w:marBottom w:val="0"/>
          <w:divBdr>
            <w:top w:val="none" w:sz="0" w:space="0" w:color="auto"/>
            <w:left w:val="none" w:sz="0" w:space="0" w:color="auto"/>
            <w:bottom w:val="none" w:sz="0" w:space="0" w:color="auto"/>
            <w:right w:val="none" w:sz="0" w:space="0" w:color="auto"/>
          </w:divBdr>
        </w:div>
        <w:div w:id="415130022">
          <w:marLeft w:val="640"/>
          <w:marRight w:val="0"/>
          <w:marTop w:val="0"/>
          <w:marBottom w:val="0"/>
          <w:divBdr>
            <w:top w:val="none" w:sz="0" w:space="0" w:color="auto"/>
            <w:left w:val="none" w:sz="0" w:space="0" w:color="auto"/>
            <w:bottom w:val="none" w:sz="0" w:space="0" w:color="auto"/>
            <w:right w:val="none" w:sz="0" w:space="0" w:color="auto"/>
          </w:divBdr>
        </w:div>
        <w:div w:id="869337068">
          <w:marLeft w:val="640"/>
          <w:marRight w:val="0"/>
          <w:marTop w:val="0"/>
          <w:marBottom w:val="0"/>
          <w:divBdr>
            <w:top w:val="none" w:sz="0" w:space="0" w:color="auto"/>
            <w:left w:val="none" w:sz="0" w:space="0" w:color="auto"/>
            <w:bottom w:val="none" w:sz="0" w:space="0" w:color="auto"/>
            <w:right w:val="none" w:sz="0" w:space="0" w:color="auto"/>
          </w:divBdr>
        </w:div>
        <w:div w:id="2096433343">
          <w:marLeft w:val="640"/>
          <w:marRight w:val="0"/>
          <w:marTop w:val="0"/>
          <w:marBottom w:val="0"/>
          <w:divBdr>
            <w:top w:val="none" w:sz="0" w:space="0" w:color="auto"/>
            <w:left w:val="none" w:sz="0" w:space="0" w:color="auto"/>
            <w:bottom w:val="none" w:sz="0" w:space="0" w:color="auto"/>
            <w:right w:val="none" w:sz="0" w:space="0" w:color="auto"/>
          </w:divBdr>
        </w:div>
        <w:div w:id="566115301">
          <w:marLeft w:val="640"/>
          <w:marRight w:val="0"/>
          <w:marTop w:val="0"/>
          <w:marBottom w:val="0"/>
          <w:divBdr>
            <w:top w:val="none" w:sz="0" w:space="0" w:color="auto"/>
            <w:left w:val="none" w:sz="0" w:space="0" w:color="auto"/>
            <w:bottom w:val="none" w:sz="0" w:space="0" w:color="auto"/>
            <w:right w:val="none" w:sz="0" w:space="0" w:color="auto"/>
          </w:divBdr>
        </w:div>
        <w:div w:id="1475099434">
          <w:marLeft w:val="640"/>
          <w:marRight w:val="0"/>
          <w:marTop w:val="0"/>
          <w:marBottom w:val="0"/>
          <w:divBdr>
            <w:top w:val="none" w:sz="0" w:space="0" w:color="auto"/>
            <w:left w:val="none" w:sz="0" w:space="0" w:color="auto"/>
            <w:bottom w:val="none" w:sz="0" w:space="0" w:color="auto"/>
            <w:right w:val="none" w:sz="0" w:space="0" w:color="auto"/>
          </w:divBdr>
        </w:div>
        <w:div w:id="1229919295">
          <w:marLeft w:val="640"/>
          <w:marRight w:val="0"/>
          <w:marTop w:val="0"/>
          <w:marBottom w:val="0"/>
          <w:divBdr>
            <w:top w:val="none" w:sz="0" w:space="0" w:color="auto"/>
            <w:left w:val="none" w:sz="0" w:space="0" w:color="auto"/>
            <w:bottom w:val="none" w:sz="0" w:space="0" w:color="auto"/>
            <w:right w:val="none" w:sz="0" w:space="0" w:color="auto"/>
          </w:divBdr>
        </w:div>
        <w:div w:id="1369060810">
          <w:marLeft w:val="640"/>
          <w:marRight w:val="0"/>
          <w:marTop w:val="0"/>
          <w:marBottom w:val="0"/>
          <w:divBdr>
            <w:top w:val="none" w:sz="0" w:space="0" w:color="auto"/>
            <w:left w:val="none" w:sz="0" w:space="0" w:color="auto"/>
            <w:bottom w:val="none" w:sz="0" w:space="0" w:color="auto"/>
            <w:right w:val="none" w:sz="0" w:space="0" w:color="auto"/>
          </w:divBdr>
        </w:div>
        <w:div w:id="193081644">
          <w:marLeft w:val="640"/>
          <w:marRight w:val="0"/>
          <w:marTop w:val="0"/>
          <w:marBottom w:val="0"/>
          <w:divBdr>
            <w:top w:val="none" w:sz="0" w:space="0" w:color="auto"/>
            <w:left w:val="none" w:sz="0" w:space="0" w:color="auto"/>
            <w:bottom w:val="none" w:sz="0" w:space="0" w:color="auto"/>
            <w:right w:val="none" w:sz="0" w:space="0" w:color="auto"/>
          </w:divBdr>
        </w:div>
      </w:divsChild>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4415650">
      <w:bodyDiv w:val="1"/>
      <w:marLeft w:val="0"/>
      <w:marRight w:val="0"/>
      <w:marTop w:val="0"/>
      <w:marBottom w:val="0"/>
      <w:divBdr>
        <w:top w:val="none" w:sz="0" w:space="0" w:color="auto"/>
        <w:left w:val="none" w:sz="0" w:space="0" w:color="auto"/>
        <w:bottom w:val="none" w:sz="0" w:space="0" w:color="auto"/>
        <w:right w:val="none" w:sz="0" w:space="0" w:color="auto"/>
      </w:divBdr>
      <w:divsChild>
        <w:div w:id="382943789">
          <w:marLeft w:val="640"/>
          <w:marRight w:val="0"/>
          <w:marTop w:val="0"/>
          <w:marBottom w:val="0"/>
          <w:divBdr>
            <w:top w:val="none" w:sz="0" w:space="0" w:color="auto"/>
            <w:left w:val="none" w:sz="0" w:space="0" w:color="auto"/>
            <w:bottom w:val="none" w:sz="0" w:space="0" w:color="auto"/>
            <w:right w:val="none" w:sz="0" w:space="0" w:color="auto"/>
          </w:divBdr>
        </w:div>
        <w:div w:id="1547794261">
          <w:marLeft w:val="640"/>
          <w:marRight w:val="0"/>
          <w:marTop w:val="0"/>
          <w:marBottom w:val="0"/>
          <w:divBdr>
            <w:top w:val="none" w:sz="0" w:space="0" w:color="auto"/>
            <w:left w:val="none" w:sz="0" w:space="0" w:color="auto"/>
            <w:bottom w:val="none" w:sz="0" w:space="0" w:color="auto"/>
            <w:right w:val="none" w:sz="0" w:space="0" w:color="auto"/>
          </w:divBdr>
        </w:div>
        <w:div w:id="720981983">
          <w:marLeft w:val="640"/>
          <w:marRight w:val="0"/>
          <w:marTop w:val="0"/>
          <w:marBottom w:val="0"/>
          <w:divBdr>
            <w:top w:val="none" w:sz="0" w:space="0" w:color="auto"/>
            <w:left w:val="none" w:sz="0" w:space="0" w:color="auto"/>
            <w:bottom w:val="none" w:sz="0" w:space="0" w:color="auto"/>
            <w:right w:val="none" w:sz="0" w:space="0" w:color="auto"/>
          </w:divBdr>
        </w:div>
        <w:div w:id="1240870452">
          <w:marLeft w:val="640"/>
          <w:marRight w:val="0"/>
          <w:marTop w:val="0"/>
          <w:marBottom w:val="0"/>
          <w:divBdr>
            <w:top w:val="none" w:sz="0" w:space="0" w:color="auto"/>
            <w:left w:val="none" w:sz="0" w:space="0" w:color="auto"/>
            <w:bottom w:val="none" w:sz="0" w:space="0" w:color="auto"/>
            <w:right w:val="none" w:sz="0" w:space="0" w:color="auto"/>
          </w:divBdr>
        </w:div>
        <w:div w:id="74475921">
          <w:marLeft w:val="640"/>
          <w:marRight w:val="0"/>
          <w:marTop w:val="0"/>
          <w:marBottom w:val="0"/>
          <w:divBdr>
            <w:top w:val="none" w:sz="0" w:space="0" w:color="auto"/>
            <w:left w:val="none" w:sz="0" w:space="0" w:color="auto"/>
            <w:bottom w:val="none" w:sz="0" w:space="0" w:color="auto"/>
            <w:right w:val="none" w:sz="0" w:space="0" w:color="auto"/>
          </w:divBdr>
        </w:div>
        <w:div w:id="233011076">
          <w:marLeft w:val="640"/>
          <w:marRight w:val="0"/>
          <w:marTop w:val="0"/>
          <w:marBottom w:val="0"/>
          <w:divBdr>
            <w:top w:val="none" w:sz="0" w:space="0" w:color="auto"/>
            <w:left w:val="none" w:sz="0" w:space="0" w:color="auto"/>
            <w:bottom w:val="none" w:sz="0" w:space="0" w:color="auto"/>
            <w:right w:val="none" w:sz="0" w:space="0" w:color="auto"/>
          </w:divBdr>
        </w:div>
        <w:div w:id="719670353">
          <w:marLeft w:val="640"/>
          <w:marRight w:val="0"/>
          <w:marTop w:val="0"/>
          <w:marBottom w:val="0"/>
          <w:divBdr>
            <w:top w:val="none" w:sz="0" w:space="0" w:color="auto"/>
            <w:left w:val="none" w:sz="0" w:space="0" w:color="auto"/>
            <w:bottom w:val="none" w:sz="0" w:space="0" w:color="auto"/>
            <w:right w:val="none" w:sz="0" w:space="0" w:color="auto"/>
          </w:divBdr>
        </w:div>
        <w:div w:id="1743259285">
          <w:marLeft w:val="640"/>
          <w:marRight w:val="0"/>
          <w:marTop w:val="0"/>
          <w:marBottom w:val="0"/>
          <w:divBdr>
            <w:top w:val="none" w:sz="0" w:space="0" w:color="auto"/>
            <w:left w:val="none" w:sz="0" w:space="0" w:color="auto"/>
            <w:bottom w:val="none" w:sz="0" w:space="0" w:color="auto"/>
            <w:right w:val="none" w:sz="0" w:space="0" w:color="auto"/>
          </w:divBdr>
        </w:div>
        <w:div w:id="203369174">
          <w:marLeft w:val="640"/>
          <w:marRight w:val="0"/>
          <w:marTop w:val="0"/>
          <w:marBottom w:val="0"/>
          <w:divBdr>
            <w:top w:val="none" w:sz="0" w:space="0" w:color="auto"/>
            <w:left w:val="none" w:sz="0" w:space="0" w:color="auto"/>
            <w:bottom w:val="none" w:sz="0" w:space="0" w:color="auto"/>
            <w:right w:val="none" w:sz="0" w:space="0" w:color="auto"/>
          </w:divBdr>
        </w:div>
        <w:div w:id="1701738814">
          <w:marLeft w:val="640"/>
          <w:marRight w:val="0"/>
          <w:marTop w:val="0"/>
          <w:marBottom w:val="0"/>
          <w:divBdr>
            <w:top w:val="none" w:sz="0" w:space="0" w:color="auto"/>
            <w:left w:val="none" w:sz="0" w:space="0" w:color="auto"/>
            <w:bottom w:val="none" w:sz="0" w:space="0" w:color="auto"/>
            <w:right w:val="none" w:sz="0" w:space="0" w:color="auto"/>
          </w:divBdr>
        </w:div>
        <w:div w:id="1991640884">
          <w:marLeft w:val="640"/>
          <w:marRight w:val="0"/>
          <w:marTop w:val="0"/>
          <w:marBottom w:val="0"/>
          <w:divBdr>
            <w:top w:val="none" w:sz="0" w:space="0" w:color="auto"/>
            <w:left w:val="none" w:sz="0" w:space="0" w:color="auto"/>
            <w:bottom w:val="none" w:sz="0" w:space="0" w:color="auto"/>
            <w:right w:val="none" w:sz="0" w:space="0" w:color="auto"/>
          </w:divBdr>
        </w:div>
        <w:div w:id="1832140855">
          <w:marLeft w:val="640"/>
          <w:marRight w:val="0"/>
          <w:marTop w:val="0"/>
          <w:marBottom w:val="0"/>
          <w:divBdr>
            <w:top w:val="none" w:sz="0" w:space="0" w:color="auto"/>
            <w:left w:val="none" w:sz="0" w:space="0" w:color="auto"/>
            <w:bottom w:val="none" w:sz="0" w:space="0" w:color="auto"/>
            <w:right w:val="none" w:sz="0" w:space="0" w:color="auto"/>
          </w:divBdr>
        </w:div>
        <w:div w:id="390153322">
          <w:marLeft w:val="640"/>
          <w:marRight w:val="0"/>
          <w:marTop w:val="0"/>
          <w:marBottom w:val="0"/>
          <w:divBdr>
            <w:top w:val="none" w:sz="0" w:space="0" w:color="auto"/>
            <w:left w:val="none" w:sz="0" w:space="0" w:color="auto"/>
            <w:bottom w:val="none" w:sz="0" w:space="0" w:color="auto"/>
            <w:right w:val="none" w:sz="0" w:space="0" w:color="auto"/>
          </w:divBdr>
        </w:div>
        <w:div w:id="951861207">
          <w:marLeft w:val="640"/>
          <w:marRight w:val="0"/>
          <w:marTop w:val="0"/>
          <w:marBottom w:val="0"/>
          <w:divBdr>
            <w:top w:val="none" w:sz="0" w:space="0" w:color="auto"/>
            <w:left w:val="none" w:sz="0" w:space="0" w:color="auto"/>
            <w:bottom w:val="none" w:sz="0" w:space="0" w:color="auto"/>
            <w:right w:val="none" w:sz="0" w:space="0" w:color="auto"/>
          </w:divBdr>
        </w:div>
        <w:div w:id="1067917512">
          <w:marLeft w:val="640"/>
          <w:marRight w:val="0"/>
          <w:marTop w:val="0"/>
          <w:marBottom w:val="0"/>
          <w:divBdr>
            <w:top w:val="none" w:sz="0" w:space="0" w:color="auto"/>
            <w:left w:val="none" w:sz="0" w:space="0" w:color="auto"/>
            <w:bottom w:val="none" w:sz="0" w:space="0" w:color="auto"/>
            <w:right w:val="none" w:sz="0" w:space="0" w:color="auto"/>
          </w:divBdr>
        </w:div>
        <w:div w:id="838933479">
          <w:marLeft w:val="640"/>
          <w:marRight w:val="0"/>
          <w:marTop w:val="0"/>
          <w:marBottom w:val="0"/>
          <w:divBdr>
            <w:top w:val="none" w:sz="0" w:space="0" w:color="auto"/>
            <w:left w:val="none" w:sz="0" w:space="0" w:color="auto"/>
            <w:bottom w:val="none" w:sz="0" w:space="0" w:color="auto"/>
            <w:right w:val="none" w:sz="0" w:space="0" w:color="auto"/>
          </w:divBdr>
        </w:div>
        <w:div w:id="272247047">
          <w:marLeft w:val="640"/>
          <w:marRight w:val="0"/>
          <w:marTop w:val="0"/>
          <w:marBottom w:val="0"/>
          <w:divBdr>
            <w:top w:val="none" w:sz="0" w:space="0" w:color="auto"/>
            <w:left w:val="none" w:sz="0" w:space="0" w:color="auto"/>
            <w:bottom w:val="none" w:sz="0" w:space="0" w:color="auto"/>
            <w:right w:val="none" w:sz="0" w:space="0" w:color="auto"/>
          </w:divBdr>
        </w:div>
        <w:div w:id="390202126">
          <w:marLeft w:val="640"/>
          <w:marRight w:val="0"/>
          <w:marTop w:val="0"/>
          <w:marBottom w:val="0"/>
          <w:divBdr>
            <w:top w:val="none" w:sz="0" w:space="0" w:color="auto"/>
            <w:left w:val="none" w:sz="0" w:space="0" w:color="auto"/>
            <w:bottom w:val="none" w:sz="0" w:space="0" w:color="auto"/>
            <w:right w:val="none" w:sz="0" w:space="0" w:color="auto"/>
          </w:divBdr>
        </w:div>
        <w:div w:id="970861849">
          <w:marLeft w:val="640"/>
          <w:marRight w:val="0"/>
          <w:marTop w:val="0"/>
          <w:marBottom w:val="0"/>
          <w:divBdr>
            <w:top w:val="none" w:sz="0" w:space="0" w:color="auto"/>
            <w:left w:val="none" w:sz="0" w:space="0" w:color="auto"/>
            <w:bottom w:val="none" w:sz="0" w:space="0" w:color="auto"/>
            <w:right w:val="none" w:sz="0" w:space="0" w:color="auto"/>
          </w:divBdr>
        </w:div>
        <w:div w:id="626472825">
          <w:marLeft w:val="640"/>
          <w:marRight w:val="0"/>
          <w:marTop w:val="0"/>
          <w:marBottom w:val="0"/>
          <w:divBdr>
            <w:top w:val="none" w:sz="0" w:space="0" w:color="auto"/>
            <w:left w:val="none" w:sz="0" w:space="0" w:color="auto"/>
            <w:bottom w:val="none" w:sz="0" w:space="0" w:color="auto"/>
            <w:right w:val="none" w:sz="0" w:space="0" w:color="auto"/>
          </w:divBdr>
        </w:div>
        <w:div w:id="589506606">
          <w:marLeft w:val="640"/>
          <w:marRight w:val="0"/>
          <w:marTop w:val="0"/>
          <w:marBottom w:val="0"/>
          <w:divBdr>
            <w:top w:val="none" w:sz="0" w:space="0" w:color="auto"/>
            <w:left w:val="none" w:sz="0" w:space="0" w:color="auto"/>
            <w:bottom w:val="none" w:sz="0" w:space="0" w:color="auto"/>
            <w:right w:val="none" w:sz="0" w:space="0" w:color="auto"/>
          </w:divBdr>
        </w:div>
      </w:divsChild>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465578">
      <w:bodyDiv w:val="1"/>
      <w:marLeft w:val="0"/>
      <w:marRight w:val="0"/>
      <w:marTop w:val="0"/>
      <w:marBottom w:val="0"/>
      <w:divBdr>
        <w:top w:val="none" w:sz="0" w:space="0" w:color="auto"/>
        <w:left w:val="none" w:sz="0" w:space="0" w:color="auto"/>
        <w:bottom w:val="none" w:sz="0" w:space="0" w:color="auto"/>
        <w:right w:val="none" w:sz="0" w:space="0" w:color="auto"/>
      </w:divBdr>
      <w:divsChild>
        <w:div w:id="883442259">
          <w:marLeft w:val="640"/>
          <w:marRight w:val="0"/>
          <w:marTop w:val="0"/>
          <w:marBottom w:val="0"/>
          <w:divBdr>
            <w:top w:val="none" w:sz="0" w:space="0" w:color="auto"/>
            <w:left w:val="none" w:sz="0" w:space="0" w:color="auto"/>
            <w:bottom w:val="none" w:sz="0" w:space="0" w:color="auto"/>
            <w:right w:val="none" w:sz="0" w:space="0" w:color="auto"/>
          </w:divBdr>
        </w:div>
        <w:div w:id="217129208">
          <w:marLeft w:val="640"/>
          <w:marRight w:val="0"/>
          <w:marTop w:val="0"/>
          <w:marBottom w:val="0"/>
          <w:divBdr>
            <w:top w:val="none" w:sz="0" w:space="0" w:color="auto"/>
            <w:left w:val="none" w:sz="0" w:space="0" w:color="auto"/>
            <w:bottom w:val="none" w:sz="0" w:space="0" w:color="auto"/>
            <w:right w:val="none" w:sz="0" w:space="0" w:color="auto"/>
          </w:divBdr>
        </w:div>
        <w:div w:id="1606646896">
          <w:marLeft w:val="640"/>
          <w:marRight w:val="0"/>
          <w:marTop w:val="0"/>
          <w:marBottom w:val="0"/>
          <w:divBdr>
            <w:top w:val="none" w:sz="0" w:space="0" w:color="auto"/>
            <w:left w:val="none" w:sz="0" w:space="0" w:color="auto"/>
            <w:bottom w:val="none" w:sz="0" w:space="0" w:color="auto"/>
            <w:right w:val="none" w:sz="0" w:space="0" w:color="auto"/>
          </w:divBdr>
        </w:div>
        <w:div w:id="1935822175">
          <w:marLeft w:val="640"/>
          <w:marRight w:val="0"/>
          <w:marTop w:val="0"/>
          <w:marBottom w:val="0"/>
          <w:divBdr>
            <w:top w:val="none" w:sz="0" w:space="0" w:color="auto"/>
            <w:left w:val="none" w:sz="0" w:space="0" w:color="auto"/>
            <w:bottom w:val="none" w:sz="0" w:space="0" w:color="auto"/>
            <w:right w:val="none" w:sz="0" w:space="0" w:color="auto"/>
          </w:divBdr>
        </w:div>
        <w:div w:id="1398362323">
          <w:marLeft w:val="640"/>
          <w:marRight w:val="0"/>
          <w:marTop w:val="0"/>
          <w:marBottom w:val="0"/>
          <w:divBdr>
            <w:top w:val="none" w:sz="0" w:space="0" w:color="auto"/>
            <w:left w:val="none" w:sz="0" w:space="0" w:color="auto"/>
            <w:bottom w:val="none" w:sz="0" w:space="0" w:color="auto"/>
            <w:right w:val="none" w:sz="0" w:space="0" w:color="auto"/>
          </w:divBdr>
        </w:div>
        <w:div w:id="1197157647">
          <w:marLeft w:val="640"/>
          <w:marRight w:val="0"/>
          <w:marTop w:val="0"/>
          <w:marBottom w:val="0"/>
          <w:divBdr>
            <w:top w:val="none" w:sz="0" w:space="0" w:color="auto"/>
            <w:left w:val="none" w:sz="0" w:space="0" w:color="auto"/>
            <w:bottom w:val="none" w:sz="0" w:space="0" w:color="auto"/>
            <w:right w:val="none" w:sz="0" w:space="0" w:color="auto"/>
          </w:divBdr>
        </w:div>
        <w:div w:id="586426398">
          <w:marLeft w:val="640"/>
          <w:marRight w:val="0"/>
          <w:marTop w:val="0"/>
          <w:marBottom w:val="0"/>
          <w:divBdr>
            <w:top w:val="none" w:sz="0" w:space="0" w:color="auto"/>
            <w:left w:val="none" w:sz="0" w:space="0" w:color="auto"/>
            <w:bottom w:val="none" w:sz="0" w:space="0" w:color="auto"/>
            <w:right w:val="none" w:sz="0" w:space="0" w:color="auto"/>
          </w:divBdr>
        </w:div>
        <w:div w:id="170753957">
          <w:marLeft w:val="640"/>
          <w:marRight w:val="0"/>
          <w:marTop w:val="0"/>
          <w:marBottom w:val="0"/>
          <w:divBdr>
            <w:top w:val="none" w:sz="0" w:space="0" w:color="auto"/>
            <w:left w:val="none" w:sz="0" w:space="0" w:color="auto"/>
            <w:bottom w:val="none" w:sz="0" w:space="0" w:color="auto"/>
            <w:right w:val="none" w:sz="0" w:space="0" w:color="auto"/>
          </w:divBdr>
        </w:div>
        <w:div w:id="238446734">
          <w:marLeft w:val="640"/>
          <w:marRight w:val="0"/>
          <w:marTop w:val="0"/>
          <w:marBottom w:val="0"/>
          <w:divBdr>
            <w:top w:val="none" w:sz="0" w:space="0" w:color="auto"/>
            <w:left w:val="none" w:sz="0" w:space="0" w:color="auto"/>
            <w:bottom w:val="none" w:sz="0" w:space="0" w:color="auto"/>
            <w:right w:val="none" w:sz="0" w:space="0" w:color="auto"/>
          </w:divBdr>
        </w:div>
        <w:div w:id="855076038">
          <w:marLeft w:val="640"/>
          <w:marRight w:val="0"/>
          <w:marTop w:val="0"/>
          <w:marBottom w:val="0"/>
          <w:divBdr>
            <w:top w:val="none" w:sz="0" w:space="0" w:color="auto"/>
            <w:left w:val="none" w:sz="0" w:space="0" w:color="auto"/>
            <w:bottom w:val="none" w:sz="0" w:space="0" w:color="auto"/>
            <w:right w:val="none" w:sz="0" w:space="0" w:color="auto"/>
          </w:divBdr>
        </w:div>
        <w:div w:id="562565904">
          <w:marLeft w:val="640"/>
          <w:marRight w:val="0"/>
          <w:marTop w:val="0"/>
          <w:marBottom w:val="0"/>
          <w:divBdr>
            <w:top w:val="none" w:sz="0" w:space="0" w:color="auto"/>
            <w:left w:val="none" w:sz="0" w:space="0" w:color="auto"/>
            <w:bottom w:val="none" w:sz="0" w:space="0" w:color="auto"/>
            <w:right w:val="none" w:sz="0" w:space="0" w:color="auto"/>
          </w:divBdr>
        </w:div>
        <w:div w:id="1630821628">
          <w:marLeft w:val="640"/>
          <w:marRight w:val="0"/>
          <w:marTop w:val="0"/>
          <w:marBottom w:val="0"/>
          <w:divBdr>
            <w:top w:val="none" w:sz="0" w:space="0" w:color="auto"/>
            <w:left w:val="none" w:sz="0" w:space="0" w:color="auto"/>
            <w:bottom w:val="none" w:sz="0" w:space="0" w:color="auto"/>
            <w:right w:val="none" w:sz="0" w:space="0" w:color="auto"/>
          </w:divBdr>
        </w:div>
        <w:div w:id="1218323884">
          <w:marLeft w:val="640"/>
          <w:marRight w:val="0"/>
          <w:marTop w:val="0"/>
          <w:marBottom w:val="0"/>
          <w:divBdr>
            <w:top w:val="none" w:sz="0" w:space="0" w:color="auto"/>
            <w:left w:val="none" w:sz="0" w:space="0" w:color="auto"/>
            <w:bottom w:val="none" w:sz="0" w:space="0" w:color="auto"/>
            <w:right w:val="none" w:sz="0" w:space="0" w:color="auto"/>
          </w:divBdr>
        </w:div>
        <w:div w:id="1495955909">
          <w:marLeft w:val="640"/>
          <w:marRight w:val="0"/>
          <w:marTop w:val="0"/>
          <w:marBottom w:val="0"/>
          <w:divBdr>
            <w:top w:val="none" w:sz="0" w:space="0" w:color="auto"/>
            <w:left w:val="none" w:sz="0" w:space="0" w:color="auto"/>
            <w:bottom w:val="none" w:sz="0" w:space="0" w:color="auto"/>
            <w:right w:val="none" w:sz="0" w:space="0" w:color="auto"/>
          </w:divBdr>
        </w:div>
        <w:div w:id="628826235">
          <w:marLeft w:val="640"/>
          <w:marRight w:val="0"/>
          <w:marTop w:val="0"/>
          <w:marBottom w:val="0"/>
          <w:divBdr>
            <w:top w:val="none" w:sz="0" w:space="0" w:color="auto"/>
            <w:left w:val="none" w:sz="0" w:space="0" w:color="auto"/>
            <w:bottom w:val="none" w:sz="0" w:space="0" w:color="auto"/>
            <w:right w:val="none" w:sz="0" w:space="0" w:color="auto"/>
          </w:divBdr>
        </w:div>
        <w:div w:id="714739446">
          <w:marLeft w:val="640"/>
          <w:marRight w:val="0"/>
          <w:marTop w:val="0"/>
          <w:marBottom w:val="0"/>
          <w:divBdr>
            <w:top w:val="none" w:sz="0" w:space="0" w:color="auto"/>
            <w:left w:val="none" w:sz="0" w:space="0" w:color="auto"/>
            <w:bottom w:val="none" w:sz="0" w:space="0" w:color="auto"/>
            <w:right w:val="none" w:sz="0" w:space="0" w:color="auto"/>
          </w:divBdr>
        </w:div>
        <w:div w:id="1886597393">
          <w:marLeft w:val="640"/>
          <w:marRight w:val="0"/>
          <w:marTop w:val="0"/>
          <w:marBottom w:val="0"/>
          <w:divBdr>
            <w:top w:val="none" w:sz="0" w:space="0" w:color="auto"/>
            <w:left w:val="none" w:sz="0" w:space="0" w:color="auto"/>
            <w:bottom w:val="none" w:sz="0" w:space="0" w:color="auto"/>
            <w:right w:val="none" w:sz="0" w:space="0" w:color="auto"/>
          </w:divBdr>
        </w:div>
        <w:div w:id="1578979348">
          <w:marLeft w:val="640"/>
          <w:marRight w:val="0"/>
          <w:marTop w:val="0"/>
          <w:marBottom w:val="0"/>
          <w:divBdr>
            <w:top w:val="none" w:sz="0" w:space="0" w:color="auto"/>
            <w:left w:val="none" w:sz="0" w:space="0" w:color="auto"/>
            <w:bottom w:val="none" w:sz="0" w:space="0" w:color="auto"/>
            <w:right w:val="none" w:sz="0" w:space="0" w:color="auto"/>
          </w:divBdr>
        </w:div>
        <w:div w:id="1044987848">
          <w:marLeft w:val="640"/>
          <w:marRight w:val="0"/>
          <w:marTop w:val="0"/>
          <w:marBottom w:val="0"/>
          <w:divBdr>
            <w:top w:val="none" w:sz="0" w:space="0" w:color="auto"/>
            <w:left w:val="none" w:sz="0" w:space="0" w:color="auto"/>
            <w:bottom w:val="none" w:sz="0" w:space="0" w:color="auto"/>
            <w:right w:val="none" w:sz="0" w:space="0" w:color="auto"/>
          </w:divBdr>
        </w:div>
        <w:div w:id="163126629">
          <w:marLeft w:val="640"/>
          <w:marRight w:val="0"/>
          <w:marTop w:val="0"/>
          <w:marBottom w:val="0"/>
          <w:divBdr>
            <w:top w:val="none" w:sz="0" w:space="0" w:color="auto"/>
            <w:left w:val="none" w:sz="0" w:space="0" w:color="auto"/>
            <w:bottom w:val="none" w:sz="0" w:space="0" w:color="auto"/>
            <w:right w:val="none" w:sz="0" w:space="0" w:color="auto"/>
          </w:divBdr>
        </w:div>
        <w:div w:id="724524546">
          <w:marLeft w:val="640"/>
          <w:marRight w:val="0"/>
          <w:marTop w:val="0"/>
          <w:marBottom w:val="0"/>
          <w:divBdr>
            <w:top w:val="none" w:sz="0" w:space="0" w:color="auto"/>
            <w:left w:val="none" w:sz="0" w:space="0" w:color="auto"/>
            <w:bottom w:val="none" w:sz="0" w:space="0" w:color="auto"/>
            <w:right w:val="none" w:sz="0" w:space="0" w:color="auto"/>
          </w:divBdr>
        </w:div>
      </w:divsChild>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2757018">
      <w:bodyDiv w:val="1"/>
      <w:marLeft w:val="0"/>
      <w:marRight w:val="0"/>
      <w:marTop w:val="0"/>
      <w:marBottom w:val="0"/>
      <w:divBdr>
        <w:top w:val="none" w:sz="0" w:space="0" w:color="auto"/>
        <w:left w:val="none" w:sz="0" w:space="0" w:color="auto"/>
        <w:bottom w:val="none" w:sz="0" w:space="0" w:color="auto"/>
        <w:right w:val="none" w:sz="0" w:space="0" w:color="auto"/>
      </w:divBdr>
      <w:divsChild>
        <w:div w:id="1413162675">
          <w:marLeft w:val="640"/>
          <w:marRight w:val="0"/>
          <w:marTop w:val="0"/>
          <w:marBottom w:val="0"/>
          <w:divBdr>
            <w:top w:val="none" w:sz="0" w:space="0" w:color="auto"/>
            <w:left w:val="none" w:sz="0" w:space="0" w:color="auto"/>
            <w:bottom w:val="none" w:sz="0" w:space="0" w:color="auto"/>
            <w:right w:val="none" w:sz="0" w:space="0" w:color="auto"/>
          </w:divBdr>
        </w:div>
        <w:div w:id="936056996">
          <w:marLeft w:val="640"/>
          <w:marRight w:val="0"/>
          <w:marTop w:val="0"/>
          <w:marBottom w:val="0"/>
          <w:divBdr>
            <w:top w:val="none" w:sz="0" w:space="0" w:color="auto"/>
            <w:left w:val="none" w:sz="0" w:space="0" w:color="auto"/>
            <w:bottom w:val="none" w:sz="0" w:space="0" w:color="auto"/>
            <w:right w:val="none" w:sz="0" w:space="0" w:color="auto"/>
          </w:divBdr>
        </w:div>
        <w:div w:id="1320815809">
          <w:marLeft w:val="640"/>
          <w:marRight w:val="0"/>
          <w:marTop w:val="0"/>
          <w:marBottom w:val="0"/>
          <w:divBdr>
            <w:top w:val="none" w:sz="0" w:space="0" w:color="auto"/>
            <w:left w:val="none" w:sz="0" w:space="0" w:color="auto"/>
            <w:bottom w:val="none" w:sz="0" w:space="0" w:color="auto"/>
            <w:right w:val="none" w:sz="0" w:space="0" w:color="auto"/>
          </w:divBdr>
        </w:div>
        <w:div w:id="1276133516">
          <w:marLeft w:val="640"/>
          <w:marRight w:val="0"/>
          <w:marTop w:val="0"/>
          <w:marBottom w:val="0"/>
          <w:divBdr>
            <w:top w:val="none" w:sz="0" w:space="0" w:color="auto"/>
            <w:left w:val="none" w:sz="0" w:space="0" w:color="auto"/>
            <w:bottom w:val="none" w:sz="0" w:space="0" w:color="auto"/>
            <w:right w:val="none" w:sz="0" w:space="0" w:color="auto"/>
          </w:divBdr>
        </w:div>
        <w:div w:id="1710758286">
          <w:marLeft w:val="640"/>
          <w:marRight w:val="0"/>
          <w:marTop w:val="0"/>
          <w:marBottom w:val="0"/>
          <w:divBdr>
            <w:top w:val="none" w:sz="0" w:space="0" w:color="auto"/>
            <w:left w:val="none" w:sz="0" w:space="0" w:color="auto"/>
            <w:bottom w:val="none" w:sz="0" w:space="0" w:color="auto"/>
            <w:right w:val="none" w:sz="0" w:space="0" w:color="auto"/>
          </w:divBdr>
        </w:div>
        <w:div w:id="2057310371">
          <w:marLeft w:val="640"/>
          <w:marRight w:val="0"/>
          <w:marTop w:val="0"/>
          <w:marBottom w:val="0"/>
          <w:divBdr>
            <w:top w:val="none" w:sz="0" w:space="0" w:color="auto"/>
            <w:left w:val="none" w:sz="0" w:space="0" w:color="auto"/>
            <w:bottom w:val="none" w:sz="0" w:space="0" w:color="auto"/>
            <w:right w:val="none" w:sz="0" w:space="0" w:color="auto"/>
          </w:divBdr>
        </w:div>
        <w:div w:id="1311012582">
          <w:marLeft w:val="640"/>
          <w:marRight w:val="0"/>
          <w:marTop w:val="0"/>
          <w:marBottom w:val="0"/>
          <w:divBdr>
            <w:top w:val="none" w:sz="0" w:space="0" w:color="auto"/>
            <w:left w:val="none" w:sz="0" w:space="0" w:color="auto"/>
            <w:bottom w:val="none" w:sz="0" w:space="0" w:color="auto"/>
            <w:right w:val="none" w:sz="0" w:space="0" w:color="auto"/>
          </w:divBdr>
        </w:div>
      </w:divsChild>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5109453">
      <w:bodyDiv w:val="1"/>
      <w:marLeft w:val="0"/>
      <w:marRight w:val="0"/>
      <w:marTop w:val="0"/>
      <w:marBottom w:val="0"/>
      <w:divBdr>
        <w:top w:val="none" w:sz="0" w:space="0" w:color="auto"/>
        <w:left w:val="none" w:sz="0" w:space="0" w:color="auto"/>
        <w:bottom w:val="none" w:sz="0" w:space="0" w:color="auto"/>
        <w:right w:val="none" w:sz="0" w:space="0" w:color="auto"/>
      </w:divBdr>
      <w:divsChild>
        <w:div w:id="655375231">
          <w:marLeft w:val="640"/>
          <w:marRight w:val="0"/>
          <w:marTop w:val="0"/>
          <w:marBottom w:val="0"/>
          <w:divBdr>
            <w:top w:val="none" w:sz="0" w:space="0" w:color="auto"/>
            <w:left w:val="none" w:sz="0" w:space="0" w:color="auto"/>
            <w:bottom w:val="none" w:sz="0" w:space="0" w:color="auto"/>
            <w:right w:val="none" w:sz="0" w:space="0" w:color="auto"/>
          </w:divBdr>
        </w:div>
        <w:div w:id="216941735">
          <w:marLeft w:val="640"/>
          <w:marRight w:val="0"/>
          <w:marTop w:val="0"/>
          <w:marBottom w:val="0"/>
          <w:divBdr>
            <w:top w:val="none" w:sz="0" w:space="0" w:color="auto"/>
            <w:left w:val="none" w:sz="0" w:space="0" w:color="auto"/>
            <w:bottom w:val="none" w:sz="0" w:space="0" w:color="auto"/>
            <w:right w:val="none" w:sz="0" w:space="0" w:color="auto"/>
          </w:divBdr>
        </w:div>
        <w:div w:id="1661078844">
          <w:marLeft w:val="640"/>
          <w:marRight w:val="0"/>
          <w:marTop w:val="0"/>
          <w:marBottom w:val="0"/>
          <w:divBdr>
            <w:top w:val="none" w:sz="0" w:space="0" w:color="auto"/>
            <w:left w:val="none" w:sz="0" w:space="0" w:color="auto"/>
            <w:bottom w:val="none" w:sz="0" w:space="0" w:color="auto"/>
            <w:right w:val="none" w:sz="0" w:space="0" w:color="auto"/>
          </w:divBdr>
        </w:div>
        <w:div w:id="1091048813">
          <w:marLeft w:val="640"/>
          <w:marRight w:val="0"/>
          <w:marTop w:val="0"/>
          <w:marBottom w:val="0"/>
          <w:divBdr>
            <w:top w:val="none" w:sz="0" w:space="0" w:color="auto"/>
            <w:left w:val="none" w:sz="0" w:space="0" w:color="auto"/>
            <w:bottom w:val="none" w:sz="0" w:space="0" w:color="auto"/>
            <w:right w:val="none" w:sz="0" w:space="0" w:color="auto"/>
          </w:divBdr>
        </w:div>
        <w:div w:id="126825094">
          <w:marLeft w:val="640"/>
          <w:marRight w:val="0"/>
          <w:marTop w:val="0"/>
          <w:marBottom w:val="0"/>
          <w:divBdr>
            <w:top w:val="none" w:sz="0" w:space="0" w:color="auto"/>
            <w:left w:val="none" w:sz="0" w:space="0" w:color="auto"/>
            <w:bottom w:val="none" w:sz="0" w:space="0" w:color="auto"/>
            <w:right w:val="none" w:sz="0" w:space="0" w:color="auto"/>
          </w:divBdr>
        </w:div>
        <w:div w:id="1415592100">
          <w:marLeft w:val="640"/>
          <w:marRight w:val="0"/>
          <w:marTop w:val="0"/>
          <w:marBottom w:val="0"/>
          <w:divBdr>
            <w:top w:val="none" w:sz="0" w:space="0" w:color="auto"/>
            <w:left w:val="none" w:sz="0" w:space="0" w:color="auto"/>
            <w:bottom w:val="none" w:sz="0" w:space="0" w:color="auto"/>
            <w:right w:val="none" w:sz="0" w:space="0" w:color="auto"/>
          </w:divBdr>
        </w:div>
        <w:div w:id="2011370605">
          <w:marLeft w:val="640"/>
          <w:marRight w:val="0"/>
          <w:marTop w:val="0"/>
          <w:marBottom w:val="0"/>
          <w:divBdr>
            <w:top w:val="none" w:sz="0" w:space="0" w:color="auto"/>
            <w:left w:val="none" w:sz="0" w:space="0" w:color="auto"/>
            <w:bottom w:val="none" w:sz="0" w:space="0" w:color="auto"/>
            <w:right w:val="none" w:sz="0" w:space="0" w:color="auto"/>
          </w:divBdr>
        </w:div>
        <w:div w:id="747312547">
          <w:marLeft w:val="640"/>
          <w:marRight w:val="0"/>
          <w:marTop w:val="0"/>
          <w:marBottom w:val="0"/>
          <w:divBdr>
            <w:top w:val="none" w:sz="0" w:space="0" w:color="auto"/>
            <w:left w:val="none" w:sz="0" w:space="0" w:color="auto"/>
            <w:bottom w:val="none" w:sz="0" w:space="0" w:color="auto"/>
            <w:right w:val="none" w:sz="0" w:space="0" w:color="auto"/>
          </w:divBdr>
        </w:div>
        <w:div w:id="473181642">
          <w:marLeft w:val="640"/>
          <w:marRight w:val="0"/>
          <w:marTop w:val="0"/>
          <w:marBottom w:val="0"/>
          <w:divBdr>
            <w:top w:val="none" w:sz="0" w:space="0" w:color="auto"/>
            <w:left w:val="none" w:sz="0" w:space="0" w:color="auto"/>
            <w:bottom w:val="none" w:sz="0" w:space="0" w:color="auto"/>
            <w:right w:val="none" w:sz="0" w:space="0" w:color="auto"/>
          </w:divBdr>
        </w:div>
        <w:div w:id="1181241361">
          <w:marLeft w:val="640"/>
          <w:marRight w:val="0"/>
          <w:marTop w:val="0"/>
          <w:marBottom w:val="0"/>
          <w:divBdr>
            <w:top w:val="none" w:sz="0" w:space="0" w:color="auto"/>
            <w:left w:val="none" w:sz="0" w:space="0" w:color="auto"/>
            <w:bottom w:val="none" w:sz="0" w:space="0" w:color="auto"/>
            <w:right w:val="none" w:sz="0" w:space="0" w:color="auto"/>
          </w:divBdr>
        </w:div>
        <w:div w:id="1162892691">
          <w:marLeft w:val="640"/>
          <w:marRight w:val="0"/>
          <w:marTop w:val="0"/>
          <w:marBottom w:val="0"/>
          <w:divBdr>
            <w:top w:val="none" w:sz="0" w:space="0" w:color="auto"/>
            <w:left w:val="none" w:sz="0" w:space="0" w:color="auto"/>
            <w:bottom w:val="none" w:sz="0" w:space="0" w:color="auto"/>
            <w:right w:val="none" w:sz="0" w:space="0" w:color="auto"/>
          </w:divBdr>
        </w:div>
        <w:div w:id="330378724">
          <w:marLeft w:val="640"/>
          <w:marRight w:val="0"/>
          <w:marTop w:val="0"/>
          <w:marBottom w:val="0"/>
          <w:divBdr>
            <w:top w:val="none" w:sz="0" w:space="0" w:color="auto"/>
            <w:left w:val="none" w:sz="0" w:space="0" w:color="auto"/>
            <w:bottom w:val="none" w:sz="0" w:space="0" w:color="auto"/>
            <w:right w:val="none" w:sz="0" w:space="0" w:color="auto"/>
          </w:divBdr>
        </w:div>
        <w:div w:id="171459095">
          <w:marLeft w:val="640"/>
          <w:marRight w:val="0"/>
          <w:marTop w:val="0"/>
          <w:marBottom w:val="0"/>
          <w:divBdr>
            <w:top w:val="none" w:sz="0" w:space="0" w:color="auto"/>
            <w:left w:val="none" w:sz="0" w:space="0" w:color="auto"/>
            <w:bottom w:val="none" w:sz="0" w:space="0" w:color="auto"/>
            <w:right w:val="none" w:sz="0" w:space="0" w:color="auto"/>
          </w:divBdr>
        </w:div>
        <w:div w:id="240796814">
          <w:marLeft w:val="640"/>
          <w:marRight w:val="0"/>
          <w:marTop w:val="0"/>
          <w:marBottom w:val="0"/>
          <w:divBdr>
            <w:top w:val="none" w:sz="0" w:space="0" w:color="auto"/>
            <w:left w:val="none" w:sz="0" w:space="0" w:color="auto"/>
            <w:bottom w:val="none" w:sz="0" w:space="0" w:color="auto"/>
            <w:right w:val="none" w:sz="0" w:space="0" w:color="auto"/>
          </w:divBdr>
        </w:div>
        <w:div w:id="229850190">
          <w:marLeft w:val="640"/>
          <w:marRight w:val="0"/>
          <w:marTop w:val="0"/>
          <w:marBottom w:val="0"/>
          <w:divBdr>
            <w:top w:val="none" w:sz="0" w:space="0" w:color="auto"/>
            <w:left w:val="none" w:sz="0" w:space="0" w:color="auto"/>
            <w:bottom w:val="none" w:sz="0" w:space="0" w:color="auto"/>
            <w:right w:val="none" w:sz="0" w:space="0" w:color="auto"/>
          </w:divBdr>
        </w:div>
        <w:div w:id="61030051">
          <w:marLeft w:val="640"/>
          <w:marRight w:val="0"/>
          <w:marTop w:val="0"/>
          <w:marBottom w:val="0"/>
          <w:divBdr>
            <w:top w:val="none" w:sz="0" w:space="0" w:color="auto"/>
            <w:left w:val="none" w:sz="0" w:space="0" w:color="auto"/>
            <w:bottom w:val="none" w:sz="0" w:space="0" w:color="auto"/>
            <w:right w:val="none" w:sz="0" w:space="0" w:color="auto"/>
          </w:divBdr>
        </w:div>
        <w:div w:id="454103253">
          <w:marLeft w:val="640"/>
          <w:marRight w:val="0"/>
          <w:marTop w:val="0"/>
          <w:marBottom w:val="0"/>
          <w:divBdr>
            <w:top w:val="none" w:sz="0" w:space="0" w:color="auto"/>
            <w:left w:val="none" w:sz="0" w:space="0" w:color="auto"/>
            <w:bottom w:val="none" w:sz="0" w:space="0" w:color="auto"/>
            <w:right w:val="none" w:sz="0" w:space="0" w:color="auto"/>
          </w:divBdr>
        </w:div>
        <w:div w:id="1179201940">
          <w:marLeft w:val="640"/>
          <w:marRight w:val="0"/>
          <w:marTop w:val="0"/>
          <w:marBottom w:val="0"/>
          <w:divBdr>
            <w:top w:val="none" w:sz="0" w:space="0" w:color="auto"/>
            <w:left w:val="none" w:sz="0" w:space="0" w:color="auto"/>
            <w:bottom w:val="none" w:sz="0" w:space="0" w:color="auto"/>
            <w:right w:val="none" w:sz="0" w:space="0" w:color="auto"/>
          </w:divBdr>
        </w:div>
        <w:div w:id="128981809">
          <w:marLeft w:val="640"/>
          <w:marRight w:val="0"/>
          <w:marTop w:val="0"/>
          <w:marBottom w:val="0"/>
          <w:divBdr>
            <w:top w:val="none" w:sz="0" w:space="0" w:color="auto"/>
            <w:left w:val="none" w:sz="0" w:space="0" w:color="auto"/>
            <w:bottom w:val="none" w:sz="0" w:space="0" w:color="auto"/>
            <w:right w:val="none" w:sz="0" w:space="0" w:color="auto"/>
          </w:divBdr>
        </w:div>
        <w:div w:id="676226063">
          <w:marLeft w:val="640"/>
          <w:marRight w:val="0"/>
          <w:marTop w:val="0"/>
          <w:marBottom w:val="0"/>
          <w:divBdr>
            <w:top w:val="none" w:sz="0" w:space="0" w:color="auto"/>
            <w:left w:val="none" w:sz="0" w:space="0" w:color="auto"/>
            <w:bottom w:val="none" w:sz="0" w:space="0" w:color="auto"/>
            <w:right w:val="none" w:sz="0" w:space="0" w:color="auto"/>
          </w:divBdr>
        </w:div>
        <w:div w:id="1019619325">
          <w:marLeft w:val="640"/>
          <w:marRight w:val="0"/>
          <w:marTop w:val="0"/>
          <w:marBottom w:val="0"/>
          <w:divBdr>
            <w:top w:val="none" w:sz="0" w:space="0" w:color="auto"/>
            <w:left w:val="none" w:sz="0" w:space="0" w:color="auto"/>
            <w:bottom w:val="none" w:sz="0" w:space="0" w:color="auto"/>
            <w:right w:val="none" w:sz="0" w:space="0" w:color="auto"/>
          </w:divBdr>
        </w:div>
        <w:div w:id="888805078">
          <w:marLeft w:val="640"/>
          <w:marRight w:val="0"/>
          <w:marTop w:val="0"/>
          <w:marBottom w:val="0"/>
          <w:divBdr>
            <w:top w:val="none" w:sz="0" w:space="0" w:color="auto"/>
            <w:left w:val="none" w:sz="0" w:space="0" w:color="auto"/>
            <w:bottom w:val="none" w:sz="0" w:space="0" w:color="auto"/>
            <w:right w:val="none" w:sz="0" w:space="0" w:color="auto"/>
          </w:divBdr>
        </w:div>
        <w:div w:id="686905704">
          <w:marLeft w:val="640"/>
          <w:marRight w:val="0"/>
          <w:marTop w:val="0"/>
          <w:marBottom w:val="0"/>
          <w:divBdr>
            <w:top w:val="none" w:sz="0" w:space="0" w:color="auto"/>
            <w:left w:val="none" w:sz="0" w:space="0" w:color="auto"/>
            <w:bottom w:val="none" w:sz="0" w:space="0" w:color="auto"/>
            <w:right w:val="none" w:sz="0" w:space="0" w:color="auto"/>
          </w:divBdr>
        </w:div>
      </w:divsChild>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2634493">
      <w:bodyDiv w:val="1"/>
      <w:marLeft w:val="0"/>
      <w:marRight w:val="0"/>
      <w:marTop w:val="0"/>
      <w:marBottom w:val="0"/>
      <w:divBdr>
        <w:top w:val="none" w:sz="0" w:space="0" w:color="auto"/>
        <w:left w:val="none" w:sz="0" w:space="0" w:color="auto"/>
        <w:bottom w:val="none" w:sz="0" w:space="0" w:color="auto"/>
        <w:right w:val="none" w:sz="0" w:space="0" w:color="auto"/>
      </w:divBdr>
      <w:divsChild>
        <w:div w:id="893541052">
          <w:marLeft w:val="640"/>
          <w:marRight w:val="0"/>
          <w:marTop w:val="0"/>
          <w:marBottom w:val="0"/>
          <w:divBdr>
            <w:top w:val="none" w:sz="0" w:space="0" w:color="auto"/>
            <w:left w:val="none" w:sz="0" w:space="0" w:color="auto"/>
            <w:bottom w:val="none" w:sz="0" w:space="0" w:color="auto"/>
            <w:right w:val="none" w:sz="0" w:space="0" w:color="auto"/>
          </w:divBdr>
        </w:div>
        <w:div w:id="203753410">
          <w:marLeft w:val="640"/>
          <w:marRight w:val="0"/>
          <w:marTop w:val="0"/>
          <w:marBottom w:val="0"/>
          <w:divBdr>
            <w:top w:val="none" w:sz="0" w:space="0" w:color="auto"/>
            <w:left w:val="none" w:sz="0" w:space="0" w:color="auto"/>
            <w:bottom w:val="none" w:sz="0" w:space="0" w:color="auto"/>
            <w:right w:val="none" w:sz="0" w:space="0" w:color="auto"/>
          </w:divBdr>
        </w:div>
        <w:div w:id="634021651">
          <w:marLeft w:val="640"/>
          <w:marRight w:val="0"/>
          <w:marTop w:val="0"/>
          <w:marBottom w:val="0"/>
          <w:divBdr>
            <w:top w:val="none" w:sz="0" w:space="0" w:color="auto"/>
            <w:left w:val="none" w:sz="0" w:space="0" w:color="auto"/>
            <w:bottom w:val="none" w:sz="0" w:space="0" w:color="auto"/>
            <w:right w:val="none" w:sz="0" w:space="0" w:color="auto"/>
          </w:divBdr>
        </w:div>
        <w:div w:id="1987969718">
          <w:marLeft w:val="640"/>
          <w:marRight w:val="0"/>
          <w:marTop w:val="0"/>
          <w:marBottom w:val="0"/>
          <w:divBdr>
            <w:top w:val="none" w:sz="0" w:space="0" w:color="auto"/>
            <w:left w:val="none" w:sz="0" w:space="0" w:color="auto"/>
            <w:bottom w:val="none" w:sz="0" w:space="0" w:color="auto"/>
            <w:right w:val="none" w:sz="0" w:space="0" w:color="auto"/>
          </w:divBdr>
        </w:div>
        <w:div w:id="2021197398">
          <w:marLeft w:val="640"/>
          <w:marRight w:val="0"/>
          <w:marTop w:val="0"/>
          <w:marBottom w:val="0"/>
          <w:divBdr>
            <w:top w:val="none" w:sz="0" w:space="0" w:color="auto"/>
            <w:left w:val="none" w:sz="0" w:space="0" w:color="auto"/>
            <w:bottom w:val="none" w:sz="0" w:space="0" w:color="auto"/>
            <w:right w:val="none" w:sz="0" w:space="0" w:color="auto"/>
          </w:divBdr>
        </w:div>
        <w:div w:id="378893392">
          <w:marLeft w:val="640"/>
          <w:marRight w:val="0"/>
          <w:marTop w:val="0"/>
          <w:marBottom w:val="0"/>
          <w:divBdr>
            <w:top w:val="none" w:sz="0" w:space="0" w:color="auto"/>
            <w:left w:val="none" w:sz="0" w:space="0" w:color="auto"/>
            <w:bottom w:val="none" w:sz="0" w:space="0" w:color="auto"/>
            <w:right w:val="none" w:sz="0" w:space="0" w:color="auto"/>
          </w:divBdr>
        </w:div>
        <w:div w:id="1249116847">
          <w:marLeft w:val="640"/>
          <w:marRight w:val="0"/>
          <w:marTop w:val="0"/>
          <w:marBottom w:val="0"/>
          <w:divBdr>
            <w:top w:val="none" w:sz="0" w:space="0" w:color="auto"/>
            <w:left w:val="none" w:sz="0" w:space="0" w:color="auto"/>
            <w:bottom w:val="none" w:sz="0" w:space="0" w:color="auto"/>
            <w:right w:val="none" w:sz="0" w:space="0" w:color="auto"/>
          </w:divBdr>
        </w:div>
        <w:div w:id="12146662">
          <w:marLeft w:val="640"/>
          <w:marRight w:val="0"/>
          <w:marTop w:val="0"/>
          <w:marBottom w:val="0"/>
          <w:divBdr>
            <w:top w:val="none" w:sz="0" w:space="0" w:color="auto"/>
            <w:left w:val="none" w:sz="0" w:space="0" w:color="auto"/>
            <w:bottom w:val="none" w:sz="0" w:space="0" w:color="auto"/>
            <w:right w:val="none" w:sz="0" w:space="0" w:color="auto"/>
          </w:divBdr>
        </w:div>
        <w:div w:id="856116857">
          <w:marLeft w:val="640"/>
          <w:marRight w:val="0"/>
          <w:marTop w:val="0"/>
          <w:marBottom w:val="0"/>
          <w:divBdr>
            <w:top w:val="none" w:sz="0" w:space="0" w:color="auto"/>
            <w:left w:val="none" w:sz="0" w:space="0" w:color="auto"/>
            <w:bottom w:val="none" w:sz="0" w:space="0" w:color="auto"/>
            <w:right w:val="none" w:sz="0" w:space="0" w:color="auto"/>
          </w:divBdr>
        </w:div>
        <w:div w:id="655183949">
          <w:marLeft w:val="640"/>
          <w:marRight w:val="0"/>
          <w:marTop w:val="0"/>
          <w:marBottom w:val="0"/>
          <w:divBdr>
            <w:top w:val="none" w:sz="0" w:space="0" w:color="auto"/>
            <w:left w:val="none" w:sz="0" w:space="0" w:color="auto"/>
            <w:bottom w:val="none" w:sz="0" w:space="0" w:color="auto"/>
            <w:right w:val="none" w:sz="0" w:space="0" w:color="auto"/>
          </w:divBdr>
        </w:div>
        <w:div w:id="791362246">
          <w:marLeft w:val="640"/>
          <w:marRight w:val="0"/>
          <w:marTop w:val="0"/>
          <w:marBottom w:val="0"/>
          <w:divBdr>
            <w:top w:val="none" w:sz="0" w:space="0" w:color="auto"/>
            <w:left w:val="none" w:sz="0" w:space="0" w:color="auto"/>
            <w:bottom w:val="none" w:sz="0" w:space="0" w:color="auto"/>
            <w:right w:val="none" w:sz="0" w:space="0" w:color="auto"/>
          </w:divBdr>
        </w:div>
        <w:div w:id="1354768847">
          <w:marLeft w:val="640"/>
          <w:marRight w:val="0"/>
          <w:marTop w:val="0"/>
          <w:marBottom w:val="0"/>
          <w:divBdr>
            <w:top w:val="none" w:sz="0" w:space="0" w:color="auto"/>
            <w:left w:val="none" w:sz="0" w:space="0" w:color="auto"/>
            <w:bottom w:val="none" w:sz="0" w:space="0" w:color="auto"/>
            <w:right w:val="none" w:sz="0" w:space="0" w:color="auto"/>
          </w:divBdr>
        </w:div>
        <w:div w:id="461845156">
          <w:marLeft w:val="640"/>
          <w:marRight w:val="0"/>
          <w:marTop w:val="0"/>
          <w:marBottom w:val="0"/>
          <w:divBdr>
            <w:top w:val="none" w:sz="0" w:space="0" w:color="auto"/>
            <w:left w:val="none" w:sz="0" w:space="0" w:color="auto"/>
            <w:bottom w:val="none" w:sz="0" w:space="0" w:color="auto"/>
            <w:right w:val="none" w:sz="0" w:space="0" w:color="auto"/>
          </w:divBdr>
        </w:div>
        <w:div w:id="1353261988">
          <w:marLeft w:val="640"/>
          <w:marRight w:val="0"/>
          <w:marTop w:val="0"/>
          <w:marBottom w:val="0"/>
          <w:divBdr>
            <w:top w:val="none" w:sz="0" w:space="0" w:color="auto"/>
            <w:left w:val="none" w:sz="0" w:space="0" w:color="auto"/>
            <w:bottom w:val="none" w:sz="0" w:space="0" w:color="auto"/>
            <w:right w:val="none" w:sz="0" w:space="0" w:color="auto"/>
          </w:divBdr>
        </w:div>
        <w:div w:id="1283420588">
          <w:marLeft w:val="640"/>
          <w:marRight w:val="0"/>
          <w:marTop w:val="0"/>
          <w:marBottom w:val="0"/>
          <w:divBdr>
            <w:top w:val="none" w:sz="0" w:space="0" w:color="auto"/>
            <w:left w:val="none" w:sz="0" w:space="0" w:color="auto"/>
            <w:bottom w:val="none" w:sz="0" w:space="0" w:color="auto"/>
            <w:right w:val="none" w:sz="0" w:space="0" w:color="auto"/>
          </w:divBdr>
        </w:div>
        <w:div w:id="41903337">
          <w:marLeft w:val="640"/>
          <w:marRight w:val="0"/>
          <w:marTop w:val="0"/>
          <w:marBottom w:val="0"/>
          <w:divBdr>
            <w:top w:val="none" w:sz="0" w:space="0" w:color="auto"/>
            <w:left w:val="none" w:sz="0" w:space="0" w:color="auto"/>
            <w:bottom w:val="none" w:sz="0" w:space="0" w:color="auto"/>
            <w:right w:val="none" w:sz="0" w:space="0" w:color="auto"/>
          </w:divBdr>
        </w:div>
        <w:div w:id="1700659378">
          <w:marLeft w:val="640"/>
          <w:marRight w:val="0"/>
          <w:marTop w:val="0"/>
          <w:marBottom w:val="0"/>
          <w:divBdr>
            <w:top w:val="none" w:sz="0" w:space="0" w:color="auto"/>
            <w:left w:val="none" w:sz="0" w:space="0" w:color="auto"/>
            <w:bottom w:val="none" w:sz="0" w:space="0" w:color="auto"/>
            <w:right w:val="none" w:sz="0" w:space="0" w:color="auto"/>
          </w:divBdr>
        </w:div>
        <w:div w:id="998340979">
          <w:marLeft w:val="640"/>
          <w:marRight w:val="0"/>
          <w:marTop w:val="0"/>
          <w:marBottom w:val="0"/>
          <w:divBdr>
            <w:top w:val="none" w:sz="0" w:space="0" w:color="auto"/>
            <w:left w:val="none" w:sz="0" w:space="0" w:color="auto"/>
            <w:bottom w:val="none" w:sz="0" w:space="0" w:color="auto"/>
            <w:right w:val="none" w:sz="0" w:space="0" w:color="auto"/>
          </w:divBdr>
        </w:div>
        <w:div w:id="1516922573">
          <w:marLeft w:val="640"/>
          <w:marRight w:val="0"/>
          <w:marTop w:val="0"/>
          <w:marBottom w:val="0"/>
          <w:divBdr>
            <w:top w:val="none" w:sz="0" w:space="0" w:color="auto"/>
            <w:left w:val="none" w:sz="0" w:space="0" w:color="auto"/>
            <w:bottom w:val="none" w:sz="0" w:space="0" w:color="auto"/>
            <w:right w:val="none" w:sz="0" w:space="0" w:color="auto"/>
          </w:divBdr>
        </w:div>
        <w:div w:id="1884898477">
          <w:marLeft w:val="640"/>
          <w:marRight w:val="0"/>
          <w:marTop w:val="0"/>
          <w:marBottom w:val="0"/>
          <w:divBdr>
            <w:top w:val="none" w:sz="0" w:space="0" w:color="auto"/>
            <w:left w:val="none" w:sz="0" w:space="0" w:color="auto"/>
            <w:bottom w:val="none" w:sz="0" w:space="0" w:color="auto"/>
            <w:right w:val="none" w:sz="0" w:space="0" w:color="auto"/>
          </w:divBdr>
        </w:div>
        <w:div w:id="1325205135">
          <w:marLeft w:val="640"/>
          <w:marRight w:val="0"/>
          <w:marTop w:val="0"/>
          <w:marBottom w:val="0"/>
          <w:divBdr>
            <w:top w:val="none" w:sz="0" w:space="0" w:color="auto"/>
            <w:left w:val="none" w:sz="0" w:space="0" w:color="auto"/>
            <w:bottom w:val="none" w:sz="0" w:space="0" w:color="auto"/>
            <w:right w:val="none" w:sz="0" w:space="0" w:color="auto"/>
          </w:divBdr>
        </w:div>
        <w:div w:id="898439390">
          <w:marLeft w:val="640"/>
          <w:marRight w:val="0"/>
          <w:marTop w:val="0"/>
          <w:marBottom w:val="0"/>
          <w:divBdr>
            <w:top w:val="none" w:sz="0" w:space="0" w:color="auto"/>
            <w:left w:val="none" w:sz="0" w:space="0" w:color="auto"/>
            <w:bottom w:val="none" w:sz="0" w:space="0" w:color="auto"/>
            <w:right w:val="none" w:sz="0" w:space="0" w:color="auto"/>
          </w:divBdr>
        </w:div>
        <w:div w:id="214658614">
          <w:marLeft w:val="640"/>
          <w:marRight w:val="0"/>
          <w:marTop w:val="0"/>
          <w:marBottom w:val="0"/>
          <w:divBdr>
            <w:top w:val="none" w:sz="0" w:space="0" w:color="auto"/>
            <w:left w:val="none" w:sz="0" w:space="0" w:color="auto"/>
            <w:bottom w:val="none" w:sz="0" w:space="0" w:color="auto"/>
            <w:right w:val="none" w:sz="0" w:space="0" w:color="auto"/>
          </w:divBdr>
        </w:div>
        <w:div w:id="1215239020">
          <w:marLeft w:val="640"/>
          <w:marRight w:val="0"/>
          <w:marTop w:val="0"/>
          <w:marBottom w:val="0"/>
          <w:divBdr>
            <w:top w:val="none" w:sz="0" w:space="0" w:color="auto"/>
            <w:left w:val="none" w:sz="0" w:space="0" w:color="auto"/>
            <w:bottom w:val="none" w:sz="0" w:space="0" w:color="auto"/>
            <w:right w:val="none" w:sz="0" w:space="0" w:color="auto"/>
          </w:divBdr>
        </w:div>
      </w:divsChild>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3746810">
      <w:bodyDiv w:val="1"/>
      <w:marLeft w:val="0"/>
      <w:marRight w:val="0"/>
      <w:marTop w:val="0"/>
      <w:marBottom w:val="0"/>
      <w:divBdr>
        <w:top w:val="none" w:sz="0" w:space="0" w:color="auto"/>
        <w:left w:val="none" w:sz="0" w:space="0" w:color="auto"/>
        <w:bottom w:val="none" w:sz="0" w:space="0" w:color="auto"/>
        <w:right w:val="none" w:sz="0" w:space="0" w:color="auto"/>
      </w:divBdr>
      <w:divsChild>
        <w:div w:id="1010831578">
          <w:marLeft w:val="640"/>
          <w:marRight w:val="0"/>
          <w:marTop w:val="0"/>
          <w:marBottom w:val="0"/>
          <w:divBdr>
            <w:top w:val="none" w:sz="0" w:space="0" w:color="auto"/>
            <w:left w:val="none" w:sz="0" w:space="0" w:color="auto"/>
            <w:bottom w:val="none" w:sz="0" w:space="0" w:color="auto"/>
            <w:right w:val="none" w:sz="0" w:space="0" w:color="auto"/>
          </w:divBdr>
        </w:div>
        <w:div w:id="78840992">
          <w:marLeft w:val="640"/>
          <w:marRight w:val="0"/>
          <w:marTop w:val="0"/>
          <w:marBottom w:val="0"/>
          <w:divBdr>
            <w:top w:val="none" w:sz="0" w:space="0" w:color="auto"/>
            <w:left w:val="none" w:sz="0" w:space="0" w:color="auto"/>
            <w:bottom w:val="none" w:sz="0" w:space="0" w:color="auto"/>
            <w:right w:val="none" w:sz="0" w:space="0" w:color="auto"/>
          </w:divBdr>
        </w:div>
        <w:div w:id="1725136779">
          <w:marLeft w:val="640"/>
          <w:marRight w:val="0"/>
          <w:marTop w:val="0"/>
          <w:marBottom w:val="0"/>
          <w:divBdr>
            <w:top w:val="none" w:sz="0" w:space="0" w:color="auto"/>
            <w:left w:val="none" w:sz="0" w:space="0" w:color="auto"/>
            <w:bottom w:val="none" w:sz="0" w:space="0" w:color="auto"/>
            <w:right w:val="none" w:sz="0" w:space="0" w:color="auto"/>
          </w:divBdr>
        </w:div>
      </w:divsChild>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0639569">
      <w:bodyDiv w:val="1"/>
      <w:marLeft w:val="0"/>
      <w:marRight w:val="0"/>
      <w:marTop w:val="0"/>
      <w:marBottom w:val="0"/>
      <w:divBdr>
        <w:top w:val="none" w:sz="0" w:space="0" w:color="auto"/>
        <w:left w:val="none" w:sz="0" w:space="0" w:color="auto"/>
        <w:bottom w:val="none" w:sz="0" w:space="0" w:color="auto"/>
        <w:right w:val="none" w:sz="0" w:space="0" w:color="auto"/>
      </w:divBdr>
      <w:divsChild>
        <w:div w:id="968708325">
          <w:marLeft w:val="640"/>
          <w:marRight w:val="0"/>
          <w:marTop w:val="0"/>
          <w:marBottom w:val="0"/>
          <w:divBdr>
            <w:top w:val="none" w:sz="0" w:space="0" w:color="auto"/>
            <w:left w:val="none" w:sz="0" w:space="0" w:color="auto"/>
            <w:bottom w:val="none" w:sz="0" w:space="0" w:color="auto"/>
            <w:right w:val="none" w:sz="0" w:space="0" w:color="auto"/>
          </w:divBdr>
        </w:div>
        <w:div w:id="2078505988">
          <w:marLeft w:val="640"/>
          <w:marRight w:val="0"/>
          <w:marTop w:val="0"/>
          <w:marBottom w:val="0"/>
          <w:divBdr>
            <w:top w:val="none" w:sz="0" w:space="0" w:color="auto"/>
            <w:left w:val="none" w:sz="0" w:space="0" w:color="auto"/>
            <w:bottom w:val="none" w:sz="0" w:space="0" w:color="auto"/>
            <w:right w:val="none" w:sz="0" w:space="0" w:color="auto"/>
          </w:divBdr>
        </w:div>
        <w:div w:id="1247114373">
          <w:marLeft w:val="640"/>
          <w:marRight w:val="0"/>
          <w:marTop w:val="0"/>
          <w:marBottom w:val="0"/>
          <w:divBdr>
            <w:top w:val="none" w:sz="0" w:space="0" w:color="auto"/>
            <w:left w:val="none" w:sz="0" w:space="0" w:color="auto"/>
            <w:bottom w:val="none" w:sz="0" w:space="0" w:color="auto"/>
            <w:right w:val="none" w:sz="0" w:space="0" w:color="auto"/>
          </w:divBdr>
        </w:div>
        <w:div w:id="1161968030">
          <w:marLeft w:val="640"/>
          <w:marRight w:val="0"/>
          <w:marTop w:val="0"/>
          <w:marBottom w:val="0"/>
          <w:divBdr>
            <w:top w:val="none" w:sz="0" w:space="0" w:color="auto"/>
            <w:left w:val="none" w:sz="0" w:space="0" w:color="auto"/>
            <w:bottom w:val="none" w:sz="0" w:space="0" w:color="auto"/>
            <w:right w:val="none" w:sz="0" w:space="0" w:color="auto"/>
          </w:divBdr>
        </w:div>
        <w:div w:id="2059162955">
          <w:marLeft w:val="640"/>
          <w:marRight w:val="0"/>
          <w:marTop w:val="0"/>
          <w:marBottom w:val="0"/>
          <w:divBdr>
            <w:top w:val="none" w:sz="0" w:space="0" w:color="auto"/>
            <w:left w:val="none" w:sz="0" w:space="0" w:color="auto"/>
            <w:bottom w:val="none" w:sz="0" w:space="0" w:color="auto"/>
            <w:right w:val="none" w:sz="0" w:space="0" w:color="auto"/>
          </w:divBdr>
        </w:div>
        <w:div w:id="1352292732">
          <w:marLeft w:val="640"/>
          <w:marRight w:val="0"/>
          <w:marTop w:val="0"/>
          <w:marBottom w:val="0"/>
          <w:divBdr>
            <w:top w:val="none" w:sz="0" w:space="0" w:color="auto"/>
            <w:left w:val="none" w:sz="0" w:space="0" w:color="auto"/>
            <w:bottom w:val="none" w:sz="0" w:space="0" w:color="auto"/>
            <w:right w:val="none" w:sz="0" w:space="0" w:color="auto"/>
          </w:divBdr>
        </w:div>
        <w:div w:id="10299993">
          <w:marLeft w:val="640"/>
          <w:marRight w:val="0"/>
          <w:marTop w:val="0"/>
          <w:marBottom w:val="0"/>
          <w:divBdr>
            <w:top w:val="none" w:sz="0" w:space="0" w:color="auto"/>
            <w:left w:val="none" w:sz="0" w:space="0" w:color="auto"/>
            <w:bottom w:val="none" w:sz="0" w:space="0" w:color="auto"/>
            <w:right w:val="none" w:sz="0" w:space="0" w:color="auto"/>
          </w:divBdr>
        </w:div>
        <w:div w:id="980307224">
          <w:marLeft w:val="640"/>
          <w:marRight w:val="0"/>
          <w:marTop w:val="0"/>
          <w:marBottom w:val="0"/>
          <w:divBdr>
            <w:top w:val="none" w:sz="0" w:space="0" w:color="auto"/>
            <w:left w:val="none" w:sz="0" w:space="0" w:color="auto"/>
            <w:bottom w:val="none" w:sz="0" w:space="0" w:color="auto"/>
            <w:right w:val="none" w:sz="0" w:space="0" w:color="auto"/>
          </w:divBdr>
        </w:div>
        <w:div w:id="1130050167">
          <w:marLeft w:val="640"/>
          <w:marRight w:val="0"/>
          <w:marTop w:val="0"/>
          <w:marBottom w:val="0"/>
          <w:divBdr>
            <w:top w:val="none" w:sz="0" w:space="0" w:color="auto"/>
            <w:left w:val="none" w:sz="0" w:space="0" w:color="auto"/>
            <w:bottom w:val="none" w:sz="0" w:space="0" w:color="auto"/>
            <w:right w:val="none" w:sz="0" w:space="0" w:color="auto"/>
          </w:divBdr>
        </w:div>
        <w:div w:id="577448378">
          <w:marLeft w:val="640"/>
          <w:marRight w:val="0"/>
          <w:marTop w:val="0"/>
          <w:marBottom w:val="0"/>
          <w:divBdr>
            <w:top w:val="none" w:sz="0" w:space="0" w:color="auto"/>
            <w:left w:val="none" w:sz="0" w:space="0" w:color="auto"/>
            <w:bottom w:val="none" w:sz="0" w:space="0" w:color="auto"/>
            <w:right w:val="none" w:sz="0" w:space="0" w:color="auto"/>
          </w:divBdr>
        </w:div>
        <w:div w:id="1455443161">
          <w:marLeft w:val="640"/>
          <w:marRight w:val="0"/>
          <w:marTop w:val="0"/>
          <w:marBottom w:val="0"/>
          <w:divBdr>
            <w:top w:val="none" w:sz="0" w:space="0" w:color="auto"/>
            <w:left w:val="none" w:sz="0" w:space="0" w:color="auto"/>
            <w:bottom w:val="none" w:sz="0" w:space="0" w:color="auto"/>
            <w:right w:val="none" w:sz="0" w:space="0" w:color="auto"/>
          </w:divBdr>
        </w:div>
        <w:div w:id="1263030229">
          <w:marLeft w:val="640"/>
          <w:marRight w:val="0"/>
          <w:marTop w:val="0"/>
          <w:marBottom w:val="0"/>
          <w:divBdr>
            <w:top w:val="none" w:sz="0" w:space="0" w:color="auto"/>
            <w:left w:val="none" w:sz="0" w:space="0" w:color="auto"/>
            <w:bottom w:val="none" w:sz="0" w:space="0" w:color="auto"/>
            <w:right w:val="none" w:sz="0" w:space="0" w:color="auto"/>
          </w:divBdr>
        </w:div>
        <w:div w:id="739258028">
          <w:marLeft w:val="640"/>
          <w:marRight w:val="0"/>
          <w:marTop w:val="0"/>
          <w:marBottom w:val="0"/>
          <w:divBdr>
            <w:top w:val="none" w:sz="0" w:space="0" w:color="auto"/>
            <w:left w:val="none" w:sz="0" w:space="0" w:color="auto"/>
            <w:bottom w:val="none" w:sz="0" w:space="0" w:color="auto"/>
            <w:right w:val="none" w:sz="0" w:space="0" w:color="auto"/>
          </w:divBdr>
        </w:div>
        <w:div w:id="621958433">
          <w:marLeft w:val="640"/>
          <w:marRight w:val="0"/>
          <w:marTop w:val="0"/>
          <w:marBottom w:val="0"/>
          <w:divBdr>
            <w:top w:val="none" w:sz="0" w:space="0" w:color="auto"/>
            <w:left w:val="none" w:sz="0" w:space="0" w:color="auto"/>
            <w:bottom w:val="none" w:sz="0" w:space="0" w:color="auto"/>
            <w:right w:val="none" w:sz="0" w:space="0" w:color="auto"/>
          </w:divBdr>
        </w:div>
        <w:div w:id="2103526433">
          <w:marLeft w:val="640"/>
          <w:marRight w:val="0"/>
          <w:marTop w:val="0"/>
          <w:marBottom w:val="0"/>
          <w:divBdr>
            <w:top w:val="none" w:sz="0" w:space="0" w:color="auto"/>
            <w:left w:val="none" w:sz="0" w:space="0" w:color="auto"/>
            <w:bottom w:val="none" w:sz="0" w:space="0" w:color="auto"/>
            <w:right w:val="none" w:sz="0" w:space="0" w:color="auto"/>
          </w:divBdr>
        </w:div>
        <w:div w:id="1275791361">
          <w:marLeft w:val="640"/>
          <w:marRight w:val="0"/>
          <w:marTop w:val="0"/>
          <w:marBottom w:val="0"/>
          <w:divBdr>
            <w:top w:val="none" w:sz="0" w:space="0" w:color="auto"/>
            <w:left w:val="none" w:sz="0" w:space="0" w:color="auto"/>
            <w:bottom w:val="none" w:sz="0" w:space="0" w:color="auto"/>
            <w:right w:val="none" w:sz="0" w:space="0" w:color="auto"/>
          </w:divBdr>
        </w:div>
        <w:div w:id="245264044">
          <w:marLeft w:val="640"/>
          <w:marRight w:val="0"/>
          <w:marTop w:val="0"/>
          <w:marBottom w:val="0"/>
          <w:divBdr>
            <w:top w:val="none" w:sz="0" w:space="0" w:color="auto"/>
            <w:left w:val="none" w:sz="0" w:space="0" w:color="auto"/>
            <w:bottom w:val="none" w:sz="0" w:space="0" w:color="auto"/>
            <w:right w:val="none" w:sz="0" w:space="0" w:color="auto"/>
          </w:divBdr>
        </w:div>
        <w:div w:id="1925992163">
          <w:marLeft w:val="640"/>
          <w:marRight w:val="0"/>
          <w:marTop w:val="0"/>
          <w:marBottom w:val="0"/>
          <w:divBdr>
            <w:top w:val="none" w:sz="0" w:space="0" w:color="auto"/>
            <w:left w:val="none" w:sz="0" w:space="0" w:color="auto"/>
            <w:bottom w:val="none" w:sz="0" w:space="0" w:color="auto"/>
            <w:right w:val="none" w:sz="0" w:space="0" w:color="auto"/>
          </w:divBdr>
        </w:div>
        <w:div w:id="1736464584">
          <w:marLeft w:val="640"/>
          <w:marRight w:val="0"/>
          <w:marTop w:val="0"/>
          <w:marBottom w:val="0"/>
          <w:divBdr>
            <w:top w:val="none" w:sz="0" w:space="0" w:color="auto"/>
            <w:left w:val="none" w:sz="0" w:space="0" w:color="auto"/>
            <w:bottom w:val="none" w:sz="0" w:space="0" w:color="auto"/>
            <w:right w:val="none" w:sz="0" w:space="0" w:color="auto"/>
          </w:divBdr>
        </w:div>
        <w:div w:id="263345571">
          <w:marLeft w:val="640"/>
          <w:marRight w:val="0"/>
          <w:marTop w:val="0"/>
          <w:marBottom w:val="0"/>
          <w:divBdr>
            <w:top w:val="none" w:sz="0" w:space="0" w:color="auto"/>
            <w:left w:val="none" w:sz="0" w:space="0" w:color="auto"/>
            <w:bottom w:val="none" w:sz="0" w:space="0" w:color="auto"/>
            <w:right w:val="none" w:sz="0" w:space="0" w:color="auto"/>
          </w:divBdr>
        </w:div>
        <w:div w:id="1869219410">
          <w:marLeft w:val="640"/>
          <w:marRight w:val="0"/>
          <w:marTop w:val="0"/>
          <w:marBottom w:val="0"/>
          <w:divBdr>
            <w:top w:val="none" w:sz="0" w:space="0" w:color="auto"/>
            <w:left w:val="none" w:sz="0" w:space="0" w:color="auto"/>
            <w:bottom w:val="none" w:sz="0" w:space="0" w:color="auto"/>
            <w:right w:val="none" w:sz="0" w:space="0" w:color="auto"/>
          </w:divBdr>
        </w:div>
        <w:div w:id="1966349945">
          <w:marLeft w:val="640"/>
          <w:marRight w:val="0"/>
          <w:marTop w:val="0"/>
          <w:marBottom w:val="0"/>
          <w:divBdr>
            <w:top w:val="none" w:sz="0" w:space="0" w:color="auto"/>
            <w:left w:val="none" w:sz="0" w:space="0" w:color="auto"/>
            <w:bottom w:val="none" w:sz="0" w:space="0" w:color="auto"/>
            <w:right w:val="none" w:sz="0" w:space="0" w:color="auto"/>
          </w:divBdr>
        </w:div>
      </w:divsChild>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5560594">
      <w:bodyDiv w:val="1"/>
      <w:marLeft w:val="0"/>
      <w:marRight w:val="0"/>
      <w:marTop w:val="0"/>
      <w:marBottom w:val="0"/>
      <w:divBdr>
        <w:top w:val="none" w:sz="0" w:space="0" w:color="auto"/>
        <w:left w:val="none" w:sz="0" w:space="0" w:color="auto"/>
        <w:bottom w:val="none" w:sz="0" w:space="0" w:color="auto"/>
        <w:right w:val="none" w:sz="0" w:space="0" w:color="auto"/>
      </w:divBdr>
      <w:divsChild>
        <w:div w:id="776100364">
          <w:marLeft w:val="640"/>
          <w:marRight w:val="0"/>
          <w:marTop w:val="0"/>
          <w:marBottom w:val="0"/>
          <w:divBdr>
            <w:top w:val="none" w:sz="0" w:space="0" w:color="auto"/>
            <w:left w:val="none" w:sz="0" w:space="0" w:color="auto"/>
            <w:bottom w:val="none" w:sz="0" w:space="0" w:color="auto"/>
            <w:right w:val="none" w:sz="0" w:space="0" w:color="auto"/>
          </w:divBdr>
        </w:div>
        <w:div w:id="437222034">
          <w:marLeft w:val="640"/>
          <w:marRight w:val="0"/>
          <w:marTop w:val="0"/>
          <w:marBottom w:val="0"/>
          <w:divBdr>
            <w:top w:val="none" w:sz="0" w:space="0" w:color="auto"/>
            <w:left w:val="none" w:sz="0" w:space="0" w:color="auto"/>
            <w:bottom w:val="none" w:sz="0" w:space="0" w:color="auto"/>
            <w:right w:val="none" w:sz="0" w:space="0" w:color="auto"/>
          </w:divBdr>
        </w:div>
        <w:div w:id="1326125817">
          <w:marLeft w:val="640"/>
          <w:marRight w:val="0"/>
          <w:marTop w:val="0"/>
          <w:marBottom w:val="0"/>
          <w:divBdr>
            <w:top w:val="none" w:sz="0" w:space="0" w:color="auto"/>
            <w:left w:val="none" w:sz="0" w:space="0" w:color="auto"/>
            <w:bottom w:val="none" w:sz="0" w:space="0" w:color="auto"/>
            <w:right w:val="none" w:sz="0" w:space="0" w:color="auto"/>
          </w:divBdr>
        </w:div>
        <w:div w:id="1861314137">
          <w:marLeft w:val="640"/>
          <w:marRight w:val="0"/>
          <w:marTop w:val="0"/>
          <w:marBottom w:val="0"/>
          <w:divBdr>
            <w:top w:val="none" w:sz="0" w:space="0" w:color="auto"/>
            <w:left w:val="none" w:sz="0" w:space="0" w:color="auto"/>
            <w:bottom w:val="none" w:sz="0" w:space="0" w:color="auto"/>
            <w:right w:val="none" w:sz="0" w:space="0" w:color="auto"/>
          </w:divBdr>
        </w:div>
        <w:div w:id="232855194">
          <w:marLeft w:val="640"/>
          <w:marRight w:val="0"/>
          <w:marTop w:val="0"/>
          <w:marBottom w:val="0"/>
          <w:divBdr>
            <w:top w:val="none" w:sz="0" w:space="0" w:color="auto"/>
            <w:left w:val="none" w:sz="0" w:space="0" w:color="auto"/>
            <w:bottom w:val="none" w:sz="0" w:space="0" w:color="auto"/>
            <w:right w:val="none" w:sz="0" w:space="0" w:color="auto"/>
          </w:divBdr>
        </w:div>
        <w:div w:id="405961759">
          <w:marLeft w:val="640"/>
          <w:marRight w:val="0"/>
          <w:marTop w:val="0"/>
          <w:marBottom w:val="0"/>
          <w:divBdr>
            <w:top w:val="none" w:sz="0" w:space="0" w:color="auto"/>
            <w:left w:val="none" w:sz="0" w:space="0" w:color="auto"/>
            <w:bottom w:val="none" w:sz="0" w:space="0" w:color="auto"/>
            <w:right w:val="none" w:sz="0" w:space="0" w:color="auto"/>
          </w:divBdr>
        </w:div>
        <w:div w:id="1832065243">
          <w:marLeft w:val="640"/>
          <w:marRight w:val="0"/>
          <w:marTop w:val="0"/>
          <w:marBottom w:val="0"/>
          <w:divBdr>
            <w:top w:val="none" w:sz="0" w:space="0" w:color="auto"/>
            <w:left w:val="none" w:sz="0" w:space="0" w:color="auto"/>
            <w:bottom w:val="none" w:sz="0" w:space="0" w:color="auto"/>
            <w:right w:val="none" w:sz="0" w:space="0" w:color="auto"/>
          </w:divBdr>
        </w:div>
        <w:div w:id="335348553">
          <w:marLeft w:val="640"/>
          <w:marRight w:val="0"/>
          <w:marTop w:val="0"/>
          <w:marBottom w:val="0"/>
          <w:divBdr>
            <w:top w:val="none" w:sz="0" w:space="0" w:color="auto"/>
            <w:left w:val="none" w:sz="0" w:space="0" w:color="auto"/>
            <w:bottom w:val="none" w:sz="0" w:space="0" w:color="auto"/>
            <w:right w:val="none" w:sz="0" w:space="0" w:color="auto"/>
          </w:divBdr>
        </w:div>
        <w:div w:id="369887051">
          <w:marLeft w:val="640"/>
          <w:marRight w:val="0"/>
          <w:marTop w:val="0"/>
          <w:marBottom w:val="0"/>
          <w:divBdr>
            <w:top w:val="none" w:sz="0" w:space="0" w:color="auto"/>
            <w:left w:val="none" w:sz="0" w:space="0" w:color="auto"/>
            <w:bottom w:val="none" w:sz="0" w:space="0" w:color="auto"/>
            <w:right w:val="none" w:sz="0" w:space="0" w:color="auto"/>
          </w:divBdr>
        </w:div>
        <w:div w:id="1266572548">
          <w:marLeft w:val="640"/>
          <w:marRight w:val="0"/>
          <w:marTop w:val="0"/>
          <w:marBottom w:val="0"/>
          <w:divBdr>
            <w:top w:val="none" w:sz="0" w:space="0" w:color="auto"/>
            <w:left w:val="none" w:sz="0" w:space="0" w:color="auto"/>
            <w:bottom w:val="none" w:sz="0" w:space="0" w:color="auto"/>
            <w:right w:val="none" w:sz="0" w:space="0" w:color="auto"/>
          </w:divBdr>
        </w:div>
        <w:div w:id="254167772">
          <w:marLeft w:val="640"/>
          <w:marRight w:val="0"/>
          <w:marTop w:val="0"/>
          <w:marBottom w:val="0"/>
          <w:divBdr>
            <w:top w:val="none" w:sz="0" w:space="0" w:color="auto"/>
            <w:left w:val="none" w:sz="0" w:space="0" w:color="auto"/>
            <w:bottom w:val="none" w:sz="0" w:space="0" w:color="auto"/>
            <w:right w:val="none" w:sz="0" w:space="0" w:color="auto"/>
          </w:divBdr>
        </w:div>
        <w:div w:id="1751343437">
          <w:marLeft w:val="640"/>
          <w:marRight w:val="0"/>
          <w:marTop w:val="0"/>
          <w:marBottom w:val="0"/>
          <w:divBdr>
            <w:top w:val="none" w:sz="0" w:space="0" w:color="auto"/>
            <w:left w:val="none" w:sz="0" w:space="0" w:color="auto"/>
            <w:bottom w:val="none" w:sz="0" w:space="0" w:color="auto"/>
            <w:right w:val="none" w:sz="0" w:space="0" w:color="auto"/>
          </w:divBdr>
        </w:div>
        <w:div w:id="2019230446">
          <w:marLeft w:val="640"/>
          <w:marRight w:val="0"/>
          <w:marTop w:val="0"/>
          <w:marBottom w:val="0"/>
          <w:divBdr>
            <w:top w:val="none" w:sz="0" w:space="0" w:color="auto"/>
            <w:left w:val="none" w:sz="0" w:space="0" w:color="auto"/>
            <w:bottom w:val="none" w:sz="0" w:space="0" w:color="auto"/>
            <w:right w:val="none" w:sz="0" w:space="0" w:color="auto"/>
          </w:divBdr>
        </w:div>
        <w:div w:id="1789272834">
          <w:marLeft w:val="640"/>
          <w:marRight w:val="0"/>
          <w:marTop w:val="0"/>
          <w:marBottom w:val="0"/>
          <w:divBdr>
            <w:top w:val="none" w:sz="0" w:space="0" w:color="auto"/>
            <w:left w:val="none" w:sz="0" w:space="0" w:color="auto"/>
            <w:bottom w:val="none" w:sz="0" w:space="0" w:color="auto"/>
            <w:right w:val="none" w:sz="0" w:space="0" w:color="auto"/>
          </w:divBdr>
        </w:div>
        <w:div w:id="168758144">
          <w:marLeft w:val="640"/>
          <w:marRight w:val="0"/>
          <w:marTop w:val="0"/>
          <w:marBottom w:val="0"/>
          <w:divBdr>
            <w:top w:val="none" w:sz="0" w:space="0" w:color="auto"/>
            <w:left w:val="none" w:sz="0" w:space="0" w:color="auto"/>
            <w:bottom w:val="none" w:sz="0" w:space="0" w:color="auto"/>
            <w:right w:val="none" w:sz="0" w:space="0" w:color="auto"/>
          </w:divBdr>
        </w:div>
        <w:div w:id="1212114426">
          <w:marLeft w:val="640"/>
          <w:marRight w:val="0"/>
          <w:marTop w:val="0"/>
          <w:marBottom w:val="0"/>
          <w:divBdr>
            <w:top w:val="none" w:sz="0" w:space="0" w:color="auto"/>
            <w:left w:val="none" w:sz="0" w:space="0" w:color="auto"/>
            <w:bottom w:val="none" w:sz="0" w:space="0" w:color="auto"/>
            <w:right w:val="none" w:sz="0" w:space="0" w:color="auto"/>
          </w:divBdr>
        </w:div>
        <w:div w:id="1195382488">
          <w:marLeft w:val="640"/>
          <w:marRight w:val="0"/>
          <w:marTop w:val="0"/>
          <w:marBottom w:val="0"/>
          <w:divBdr>
            <w:top w:val="none" w:sz="0" w:space="0" w:color="auto"/>
            <w:left w:val="none" w:sz="0" w:space="0" w:color="auto"/>
            <w:bottom w:val="none" w:sz="0" w:space="0" w:color="auto"/>
            <w:right w:val="none" w:sz="0" w:space="0" w:color="auto"/>
          </w:divBdr>
        </w:div>
        <w:div w:id="1682047209">
          <w:marLeft w:val="640"/>
          <w:marRight w:val="0"/>
          <w:marTop w:val="0"/>
          <w:marBottom w:val="0"/>
          <w:divBdr>
            <w:top w:val="none" w:sz="0" w:space="0" w:color="auto"/>
            <w:left w:val="none" w:sz="0" w:space="0" w:color="auto"/>
            <w:bottom w:val="none" w:sz="0" w:space="0" w:color="auto"/>
            <w:right w:val="none" w:sz="0" w:space="0" w:color="auto"/>
          </w:divBdr>
        </w:div>
        <w:div w:id="1635794479">
          <w:marLeft w:val="640"/>
          <w:marRight w:val="0"/>
          <w:marTop w:val="0"/>
          <w:marBottom w:val="0"/>
          <w:divBdr>
            <w:top w:val="none" w:sz="0" w:space="0" w:color="auto"/>
            <w:left w:val="none" w:sz="0" w:space="0" w:color="auto"/>
            <w:bottom w:val="none" w:sz="0" w:space="0" w:color="auto"/>
            <w:right w:val="none" w:sz="0" w:space="0" w:color="auto"/>
          </w:divBdr>
        </w:div>
      </w:divsChild>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8659218">
      <w:bodyDiv w:val="1"/>
      <w:marLeft w:val="0"/>
      <w:marRight w:val="0"/>
      <w:marTop w:val="0"/>
      <w:marBottom w:val="0"/>
      <w:divBdr>
        <w:top w:val="none" w:sz="0" w:space="0" w:color="auto"/>
        <w:left w:val="none" w:sz="0" w:space="0" w:color="auto"/>
        <w:bottom w:val="none" w:sz="0" w:space="0" w:color="auto"/>
        <w:right w:val="none" w:sz="0" w:space="0" w:color="auto"/>
      </w:divBdr>
      <w:divsChild>
        <w:div w:id="822815927">
          <w:marLeft w:val="640"/>
          <w:marRight w:val="0"/>
          <w:marTop w:val="0"/>
          <w:marBottom w:val="0"/>
          <w:divBdr>
            <w:top w:val="none" w:sz="0" w:space="0" w:color="auto"/>
            <w:left w:val="none" w:sz="0" w:space="0" w:color="auto"/>
            <w:bottom w:val="none" w:sz="0" w:space="0" w:color="auto"/>
            <w:right w:val="none" w:sz="0" w:space="0" w:color="auto"/>
          </w:divBdr>
        </w:div>
        <w:div w:id="97144097">
          <w:marLeft w:val="640"/>
          <w:marRight w:val="0"/>
          <w:marTop w:val="0"/>
          <w:marBottom w:val="0"/>
          <w:divBdr>
            <w:top w:val="none" w:sz="0" w:space="0" w:color="auto"/>
            <w:left w:val="none" w:sz="0" w:space="0" w:color="auto"/>
            <w:bottom w:val="none" w:sz="0" w:space="0" w:color="auto"/>
            <w:right w:val="none" w:sz="0" w:space="0" w:color="auto"/>
          </w:divBdr>
        </w:div>
        <w:div w:id="337194594">
          <w:marLeft w:val="640"/>
          <w:marRight w:val="0"/>
          <w:marTop w:val="0"/>
          <w:marBottom w:val="0"/>
          <w:divBdr>
            <w:top w:val="none" w:sz="0" w:space="0" w:color="auto"/>
            <w:left w:val="none" w:sz="0" w:space="0" w:color="auto"/>
            <w:bottom w:val="none" w:sz="0" w:space="0" w:color="auto"/>
            <w:right w:val="none" w:sz="0" w:space="0" w:color="auto"/>
          </w:divBdr>
        </w:div>
        <w:div w:id="1772042880">
          <w:marLeft w:val="640"/>
          <w:marRight w:val="0"/>
          <w:marTop w:val="0"/>
          <w:marBottom w:val="0"/>
          <w:divBdr>
            <w:top w:val="none" w:sz="0" w:space="0" w:color="auto"/>
            <w:left w:val="none" w:sz="0" w:space="0" w:color="auto"/>
            <w:bottom w:val="none" w:sz="0" w:space="0" w:color="auto"/>
            <w:right w:val="none" w:sz="0" w:space="0" w:color="auto"/>
          </w:divBdr>
        </w:div>
        <w:div w:id="1192039262">
          <w:marLeft w:val="640"/>
          <w:marRight w:val="0"/>
          <w:marTop w:val="0"/>
          <w:marBottom w:val="0"/>
          <w:divBdr>
            <w:top w:val="none" w:sz="0" w:space="0" w:color="auto"/>
            <w:left w:val="none" w:sz="0" w:space="0" w:color="auto"/>
            <w:bottom w:val="none" w:sz="0" w:space="0" w:color="auto"/>
            <w:right w:val="none" w:sz="0" w:space="0" w:color="auto"/>
          </w:divBdr>
        </w:div>
        <w:div w:id="325597775">
          <w:marLeft w:val="640"/>
          <w:marRight w:val="0"/>
          <w:marTop w:val="0"/>
          <w:marBottom w:val="0"/>
          <w:divBdr>
            <w:top w:val="none" w:sz="0" w:space="0" w:color="auto"/>
            <w:left w:val="none" w:sz="0" w:space="0" w:color="auto"/>
            <w:bottom w:val="none" w:sz="0" w:space="0" w:color="auto"/>
            <w:right w:val="none" w:sz="0" w:space="0" w:color="auto"/>
          </w:divBdr>
        </w:div>
        <w:div w:id="1877622073">
          <w:marLeft w:val="640"/>
          <w:marRight w:val="0"/>
          <w:marTop w:val="0"/>
          <w:marBottom w:val="0"/>
          <w:divBdr>
            <w:top w:val="none" w:sz="0" w:space="0" w:color="auto"/>
            <w:left w:val="none" w:sz="0" w:space="0" w:color="auto"/>
            <w:bottom w:val="none" w:sz="0" w:space="0" w:color="auto"/>
            <w:right w:val="none" w:sz="0" w:space="0" w:color="auto"/>
          </w:divBdr>
        </w:div>
        <w:div w:id="1189563507">
          <w:marLeft w:val="640"/>
          <w:marRight w:val="0"/>
          <w:marTop w:val="0"/>
          <w:marBottom w:val="0"/>
          <w:divBdr>
            <w:top w:val="none" w:sz="0" w:space="0" w:color="auto"/>
            <w:left w:val="none" w:sz="0" w:space="0" w:color="auto"/>
            <w:bottom w:val="none" w:sz="0" w:space="0" w:color="auto"/>
            <w:right w:val="none" w:sz="0" w:space="0" w:color="auto"/>
          </w:divBdr>
        </w:div>
        <w:div w:id="1864128767">
          <w:marLeft w:val="640"/>
          <w:marRight w:val="0"/>
          <w:marTop w:val="0"/>
          <w:marBottom w:val="0"/>
          <w:divBdr>
            <w:top w:val="none" w:sz="0" w:space="0" w:color="auto"/>
            <w:left w:val="none" w:sz="0" w:space="0" w:color="auto"/>
            <w:bottom w:val="none" w:sz="0" w:space="0" w:color="auto"/>
            <w:right w:val="none" w:sz="0" w:space="0" w:color="auto"/>
          </w:divBdr>
        </w:div>
        <w:div w:id="1207990934">
          <w:marLeft w:val="640"/>
          <w:marRight w:val="0"/>
          <w:marTop w:val="0"/>
          <w:marBottom w:val="0"/>
          <w:divBdr>
            <w:top w:val="none" w:sz="0" w:space="0" w:color="auto"/>
            <w:left w:val="none" w:sz="0" w:space="0" w:color="auto"/>
            <w:bottom w:val="none" w:sz="0" w:space="0" w:color="auto"/>
            <w:right w:val="none" w:sz="0" w:space="0" w:color="auto"/>
          </w:divBdr>
        </w:div>
        <w:div w:id="1894274548">
          <w:marLeft w:val="640"/>
          <w:marRight w:val="0"/>
          <w:marTop w:val="0"/>
          <w:marBottom w:val="0"/>
          <w:divBdr>
            <w:top w:val="none" w:sz="0" w:space="0" w:color="auto"/>
            <w:left w:val="none" w:sz="0" w:space="0" w:color="auto"/>
            <w:bottom w:val="none" w:sz="0" w:space="0" w:color="auto"/>
            <w:right w:val="none" w:sz="0" w:space="0" w:color="auto"/>
          </w:divBdr>
        </w:div>
      </w:divsChild>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191993">
      <w:bodyDiv w:val="1"/>
      <w:marLeft w:val="0"/>
      <w:marRight w:val="0"/>
      <w:marTop w:val="0"/>
      <w:marBottom w:val="0"/>
      <w:divBdr>
        <w:top w:val="none" w:sz="0" w:space="0" w:color="auto"/>
        <w:left w:val="none" w:sz="0" w:space="0" w:color="auto"/>
        <w:bottom w:val="none" w:sz="0" w:space="0" w:color="auto"/>
        <w:right w:val="none" w:sz="0" w:space="0" w:color="auto"/>
      </w:divBdr>
      <w:divsChild>
        <w:div w:id="2014988510">
          <w:marLeft w:val="640"/>
          <w:marRight w:val="0"/>
          <w:marTop w:val="0"/>
          <w:marBottom w:val="0"/>
          <w:divBdr>
            <w:top w:val="none" w:sz="0" w:space="0" w:color="auto"/>
            <w:left w:val="none" w:sz="0" w:space="0" w:color="auto"/>
            <w:bottom w:val="none" w:sz="0" w:space="0" w:color="auto"/>
            <w:right w:val="none" w:sz="0" w:space="0" w:color="auto"/>
          </w:divBdr>
        </w:div>
        <w:div w:id="39979157">
          <w:marLeft w:val="640"/>
          <w:marRight w:val="0"/>
          <w:marTop w:val="0"/>
          <w:marBottom w:val="0"/>
          <w:divBdr>
            <w:top w:val="none" w:sz="0" w:space="0" w:color="auto"/>
            <w:left w:val="none" w:sz="0" w:space="0" w:color="auto"/>
            <w:bottom w:val="none" w:sz="0" w:space="0" w:color="auto"/>
            <w:right w:val="none" w:sz="0" w:space="0" w:color="auto"/>
          </w:divBdr>
        </w:div>
        <w:div w:id="990060496">
          <w:marLeft w:val="640"/>
          <w:marRight w:val="0"/>
          <w:marTop w:val="0"/>
          <w:marBottom w:val="0"/>
          <w:divBdr>
            <w:top w:val="none" w:sz="0" w:space="0" w:color="auto"/>
            <w:left w:val="none" w:sz="0" w:space="0" w:color="auto"/>
            <w:bottom w:val="none" w:sz="0" w:space="0" w:color="auto"/>
            <w:right w:val="none" w:sz="0" w:space="0" w:color="auto"/>
          </w:divBdr>
        </w:div>
        <w:div w:id="29380100">
          <w:marLeft w:val="640"/>
          <w:marRight w:val="0"/>
          <w:marTop w:val="0"/>
          <w:marBottom w:val="0"/>
          <w:divBdr>
            <w:top w:val="none" w:sz="0" w:space="0" w:color="auto"/>
            <w:left w:val="none" w:sz="0" w:space="0" w:color="auto"/>
            <w:bottom w:val="none" w:sz="0" w:space="0" w:color="auto"/>
            <w:right w:val="none" w:sz="0" w:space="0" w:color="auto"/>
          </w:divBdr>
        </w:div>
        <w:div w:id="296495300">
          <w:marLeft w:val="640"/>
          <w:marRight w:val="0"/>
          <w:marTop w:val="0"/>
          <w:marBottom w:val="0"/>
          <w:divBdr>
            <w:top w:val="none" w:sz="0" w:space="0" w:color="auto"/>
            <w:left w:val="none" w:sz="0" w:space="0" w:color="auto"/>
            <w:bottom w:val="none" w:sz="0" w:space="0" w:color="auto"/>
            <w:right w:val="none" w:sz="0" w:space="0" w:color="auto"/>
          </w:divBdr>
        </w:div>
        <w:div w:id="3240883">
          <w:marLeft w:val="640"/>
          <w:marRight w:val="0"/>
          <w:marTop w:val="0"/>
          <w:marBottom w:val="0"/>
          <w:divBdr>
            <w:top w:val="none" w:sz="0" w:space="0" w:color="auto"/>
            <w:left w:val="none" w:sz="0" w:space="0" w:color="auto"/>
            <w:bottom w:val="none" w:sz="0" w:space="0" w:color="auto"/>
            <w:right w:val="none" w:sz="0" w:space="0" w:color="auto"/>
          </w:divBdr>
        </w:div>
        <w:div w:id="1148018286">
          <w:marLeft w:val="640"/>
          <w:marRight w:val="0"/>
          <w:marTop w:val="0"/>
          <w:marBottom w:val="0"/>
          <w:divBdr>
            <w:top w:val="none" w:sz="0" w:space="0" w:color="auto"/>
            <w:left w:val="none" w:sz="0" w:space="0" w:color="auto"/>
            <w:bottom w:val="none" w:sz="0" w:space="0" w:color="auto"/>
            <w:right w:val="none" w:sz="0" w:space="0" w:color="auto"/>
          </w:divBdr>
        </w:div>
        <w:div w:id="949044808">
          <w:marLeft w:val="640"/>
          <w:marRight w:val="0"/>
          <w:marTop w:val="0"/>
          <w:marBottom w:val="0"/>
          <w:divBdr>
            <w:top w:val="none" w:sz="0" w:space="0" w:color="auto"/>
            <w:left w:val="none" w:sz="0" w:space="0" w:color="auto"/>
            <w:bottom w:val="none" w:sz="0" w:space="0" w:color="auto"/>
            <w:right w:val="none" w:sz="0" w:space="0" w:color="auto"/>
          </w:divBdr>
        </w:div>
        <w:div w:id="1438257421">
          <w:marLeft w:val="640"/>
          <w:marRight w:val="0"/>
          <w:marTop w:val="0"/>
          <w:marBottom w:val="0"/>
          <w:divBdr>
            <w:top w:val="none" w:sz="0" w:space="0" w:color="auto"/>
            <w:left w:val="none" w:sz="0" w:space="0" w:color="auto"/>
            <w:bottom w:val="none" w:sz="0" w:space="0" w:color="auto"/>
            <w:right w:val="none" w:sz="0" w:space="0" w:color="auto"/>
          </w:divBdr>
        </w:div>
        <w:div w:id="1029180005">
          <w:marLeft w:val="640"/>
          <w:marRight w:val="0"/>
          <w:marTop w:val="0"/>
          <w:marBottom w:val="0"/>
          <w:divBdr>
            <w:top w:val="none" w:sz="0" w:space="0" w:color="auto"/>
            <w:left w:val="none" w:sz="0" w:space="0" w:color="auto"/>
            <w:bottom w:val="none" w:sz="0" w:space="0" w:color="auto"/>
            <w:right w:val="none" w:sz="0" w:space="0" w:color="auto"/>
          </w:divBdr>
        </w:div>
        <w:div w:id="1462267402">
          <w:marLeft w:val="640"/>
          <w:marRight w:val="0"/>
          <w:marTop w:val="0"/>
          <w:marBottom w:val="0"/>
          <w:divBdr>
            <w:top w:val="none" w:sz="0" w:space="0" w:color="auto"/>
            <w:left w:val="none" w:sz="0" w:space="0" w:color="auto"/>
            <w:bottom w:val="none" w:sz="0" w:space="0" w:color="auto"/>
            <w:right w:val="none" w:sz="0" w:space="0" w:color="auto"/>
          </w:divBdr>
        </w:div>
      </w:divsChild>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8152081">
      <w:bodyDiv w:val="1"/>
      <w:marLeft w:val="0"/>
      <w:marRight w:val="0"/>
      <w:marTop w:val="0"/>
      <w:marBottom w:val="0"/>
      <w:divBdr>
        <w:top w:val="none" w:sz="0" w:space="0" w:color="auto"/>
        <w:left w:val="none" w:sz="0" w:space="0" w:color="auto"/>
        <w:bottom w:val="none" w:sz="0" w:space="0" w:color="auto"/>
        <w:right w:val="none" w:sz="0" w:space="0" w:color="auto"/>
      </w:divBdr>
      <w:divsChild>
        <w:div w:id="147407653">
          <w:marLeft w:val="640"/>
          <w:marRight w:val="0"/>
          <w:marTop w:val="0"/>
          <w:marBottom w:val="0"/>
          <w:divBdr>
            <w:top w:val="none" w:sz="0" w:space="0" w:color="auto"/>
            <w:left w:val="none" w:sz="0" w:space="0" w:color="auto"/>
            <w:bottom w:val="none" w:sz="0" w:space="0" w:color="auto"/>
            <w:right w:val="none" w:sz="0" w:space="0" w:color="auto"/>
          </w:divBdr>
        </w:div>
        <w:div w:id="73861623">
          <w:marLeft w:val="640"/>
          <w:marRight w:val="0"/>
          <w:marTop w:val="0"/>
          <w:marBottom w:val="0"/>
          <w:divBdr>
            <w:top w:val="none" w:sz="0" w:space="0" w:color="auto"/>
            <w:left w:val="none" w:sz="0" w:space="0" w:color="auto"/>
            <w:bottom w:val="none" w:sz="0" w:space="0" w:color="auto"/>
            <w:right w:val="none" w:sz="0" w:space="0" w:color="auto"/>
          </w:divBdr>
        </w:div>
        <w:div w:id="1310398723">
          <w:marLeft w:val="640"/>
          <w:marRight w:val="0"/>
          <w:marTop w:val="0"/>
          <w:marBottom w:val="0"/>
          <w:divBdr>
            <w:top w:val="none" w:sz="0" w:space="0" w:color="auto"/>
            <w:left w:val="none" w:sz="0" w:space="0" w:color="auto"/>
            <w:bottom w:val="none" w:sz="0" w:space="0" w:color="auto"/>
            <w:right w:val="none" w:sz="0" w:space="0" w:color="auto"/>
          </w:divBdr>
        </w:div>
        <w:div w:id="119341928">
          <w:marLeft w:val="640"/>
          <w:marRight w:val="0"/>
          <w:marTop w:val="0"/>
          <w:marBottom w:val="0"/>
          <w:divBdr>
            <w:top w:val="none" w:sz="0" w:space="0" w:color="auto"/>
            <w:left w:val="none" w:sz="0" w:space="0" w:color="auto"/>
            <w:bottom w:val="none" w:sz="0" w:space="0" w:color="auto"/>
            <w:right w:val="none" w:sz="0" w:space="0" w:color="auto"/>
          </w:divBdr>
        </w:div>
        <w:div w:id="907420437">
          <w:marLeft w:val="640"/>
          <w:marRight w:val="0"/>
          <w:marTop w:val="0"/>
          <w:marBottom w:val="0"/>
          <w:divBdr>
            <w:top w:val="none" w:sz="0" w:space="0" w:color="auto"/>
            <w:left w:val="none" w:sz="0" w:space="0" w:color="auto"/>
            <w:bottom w:val="none" w:sz="0" w:space="0" w:color="auto"/>
            <w:right w:val="none" w:sz="0" w:space="0" w:color="auto"/>
          </w:divBdr>
        </w:div>
        <w:div w:id="1578705182">
          <w:marLeft w:val="640"/>
          <w:marRight w:val="0"/>
          <w:marTop w:val="0"/>
          <w:marBottom w:val="0"/>
          <w:divBdr>
            <w:top w:val="none" w:sz="0" w:space="0" w:color="auto"/>
            <w:left w:val="none" w:sz="0" w:space="0" w:color="auto"/>
            <w:bottom w:val="none" w:sz="0" w:space="0" w:color="auto"/>
            <w:right w:val="none" w:sz="0" w:space="0" w:color="auto"/>
          </w:divBdr>
        </w:div>
        <w:div w:id="2080203962">
          <w:marLeft w:val="640"/>
          <w:marRight w:val="0"/>
          <w:marTop w:val="0"/>
          <w:marBottom w:val="0"/>
          <w:divBdr>
            <w:top w:val="none" w:sz="0" w:space="0" w:color="auto"/>
            <w:left w:val="none" w:sz="0" w:space="0" w:color="auto"/>
            <w:bottom w:val="none" w:sz="0" w:space="0" w:color="auto"/>
            <w:right w:val="none" w:sz="0" w:space="0" w:color="auto"/>
          </w:divBdr>
        </w:div>
        <w:div w:id="1713773870">
          <w:marLeft w:val="640"/>
          <w:marRight w:val="0"/>
          <w:marTop w:val="0"/>
          <w:marBottom w:val="0"/>
          <w:divBdr>
            <w:top w:val="none" w:sz="0" w:space="0" w:color="auto"/>
            <w:left w:val="none" w:sz="0" w:space="0" w:color="auto"/>
            <w:bottom w:val="none" w:sz="0" w:space="0" w:color="auto"/>
            <w:right w:val="none" w:sz="0" w:space="0" w:color="auto"/>
          </w:divBdr>
        </w:div>
        <w:div w:id="120657452">
          <w:marLeft w:val="640"/>
          <w:marRight w:val="0"/>
          <w:marTop w:val="0"/>
          <w:marBottom w:val="0"/>
          <w:divBdr>
            <w:top w:val="none" w:sz="0" w:space="0" w:color="auto"/>
            <w:left w:val="none" w:sz="0" w:space="0" w:color="auto"/>
            <w:bottom w:val="none" w:sz="0" w:space="0" w:color="auto"/>
            <w:right w:val="none" w:sz="0" w:space="0" w:color="auto"/>
          </w:divBdr>
        </w:div>
        <w:div w:id="899094821">
          <w:marLeft w:val="640"/>
          <w:marRight w:val="0"/>
          <w:marTop w:val="0"/>
          <w:marBottom w:val="0"/>
          <w:divBdr>
            <w:top w:val="none" w:sz="0" w:space="0" w:color="auto"/>
            <w:left w:val="none" w:sz="0" w:space="0" w:color="auto"/>
            <w:bottom w:val="none" w:sz="0" w:space="0" w:color="auto"/>
            <w:right w:val="none" w:sz="0" w:space="0" w:color="auto"/>
          </w:divBdr>
        </w:div>
      </w:divsChild>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7518571">
      <w:bodyDiv w:val="1"/>
      <w:marLeft w:val="0"/>
      <w:marRight w:val="0"/>
      <w:marTop w:val="0"/>
      <w:marBottom w:val="0"/>
      <w:divBdr>
        <w:top w:val="none" w:sz="0" w:space="0" w:color="auto"/>
        <w:left w:val="none" w:sz="0" w:space="0" w:color="auto"/>
        <w:bottom w:val="none" w:sz="0" w:space="0" w:color="auto"/>
        <w:right w:val="none" w:sz="0" w:space="0" w:color="auto"/>
      </w:divBdr>
      <w:divsChild>
        <w:div w:id="533619999">
          <w:marLeft w:val="640"/>
          <w:marRight w:val="0"/>
          <w:marTop w:val="0"/>
          <w:marBottom w:val="0"/>
          <w:divBdr>
            <w:top w:val="none" w:sz="0" w:space="0" w:color="auto"/>
            <w:left w:val="none" w:sz="0" w:space="0" w:color="auto"/>
            <w:bottom w:val="none" w:sz="0" w:space="0" w:color="auto"/>
            <w:right w:val="none" w:sz="0" w:space="0" w:color="auto"/>
          </w:divBdr>
        </w:div>
        <w:div w:id="2054185930">
          <w:marLeft w:val="640"/>
          <w:marRight w:val="0"/>
          <w:marTop w:val="0"/>
          <w:marBottom w:val="0"/>
          <w:divBdr>
            <w:top w:val="none" w:sz="0" w:space="0" w:color="auto"/>
            <w:left w:val="none" w:sz="0" w:space="0" w:color="auto"/>
            <w:bottom w:val="none" w:sz="0" w:space="0" w:color="auto"/>
            <w:right w:val="none" w:sz="0" w:space="0" w:color="auto"/>
          </w:divBdr>
        </w:div>
        <w:div w:id="1460998205">
          <w:marLeft w:val="640"/>
          <w:marRight w:val="0"/>
          <w:marTop w:val="0"/>
          <w:marBottom w:val="0"/>
          <w:divBdr>
            <w:top w:val="none" w:sz="0" w:space="0" w:color="auto"/>
            <w:left w:val="none" w:sz="0" w:space="0" w:color="auto"/>
            <w:bottom w:val="none" w:sz="0" w:space="0" w:color="auto"/>
            <w:right w:val="none" w:sz="0" w:space="0" w:color="auto"/>
          </w:divBdr>
        </w:div>
        <w:div w:id="2137334087">
          <w:marLeft w:val="640"/>
          <w:marRight w:val="0"/>
          <w:marTop w:val="0"/>
          <w:marBottom w:val="0"/>
          <w:divBdr>
            <w:top w:val="none" w:sz="0" w:space="0" w:color="auto"/>
            <w:left w:val="none" w:sz="0" w:space="0" w:color="auto"/>
            <w:bottom w:val="none" w:sz="0" w:space="0" w:color="auto"/>
            <w:right w:val="none" w:sz="0" w:space="0" w:color="auto"/>
          </w:divBdr>
        </w:div>
        <w:div w:id="1013262392">
          <w:marLeft w:val="640"/>
          <w:marRight w:val="0"/>
          <w:marTop w:val="0"/>
          <w:marBottom w:val="0"/>
          <w:divBdr>
            <w:top w:val="none" w:sz="0" w:space="0" w:color="auto"/>
            <w:left w:val="none" w:sz="0" w:space="0" w:color="auto"/>
            <w:bottom w:val="none" w:sz="0" w:space="0" w:color="auto"/>
            <w:right w:val="none" w:sz="0" w:space="0" w:color="auto"/>
          </w:divBdr>
        </w:div>
        <w:div w:id="1870145273">
          <w:marLeft w:val="640"/>
          <w:marRight w:val="0"/>
          <w:marTop w:val="0"/>
          <w:marBottom w:val="0"/>
          <w:divBdr>
            <w:top w:val="none" w:sz="0" w:space="0" w:color="auto"/>
            <w:left w:val="none" w:sz="0" w:space="0" w:color="auto"/>
            <w:bottom w:val="none" w:sz="0" w:space="0" w:color="auto"/>
            <w:right w:val="none" w:sz="0" w:space="0" w:color="auto"/>
          </w:divBdr>
        </w:div>
        <w:div w:id="852183615">
          <w:marLeft w:val="640"/>
          <w:marRight w:val="0"/>
          <w:marTop w:val="0"/>
          <w:marBottom w:val="0"/>
          <w:divBdr>
            <w:top w:val="none" w:sz="0" w:space="0" w:color="auto"/>
            <w:left w:val="none" w:sz="0" w:space="0" w:color="auto"/>
            <w:bottom w:val="none" w:sz="0" w:space="0" w:color="auto"/>
            <w:right w:val="none" w:sz="0" w:space="0" w:color="auto"/>
          </w:divBdr>
        </w:div>
        <w:div w:id="2136409307">
          <w:marLeft w:val="640"/>
          <w:marRight w:val="0"/>
          <w:marTop w:val="0"/>
          <w:marBottom w:val="0"/>
          <w:divBdr>
            <w:top w:val="none" w:sz="0" w:space="0" w:color="auto"/>
            <w:left w:val="none" w:sz="0" w:space="0" w:color="auto"/>
            <w:bottom w:val="none" w:sz="0" w:space="0" w:color="auto"/>
            <w:right w:val="none" w:sz="0" w:space="0" w:color="auto"/>
          </w:divBdr>
        </w:div>
        <w:div w:id="1170561280">
          <w:marLeft w:val="640"/>
          <w:marRight w:val="0"/>
          <w:marTop w:val="0"/>
          <w:marBottom w:val="0"/>
          <w:divBdr>
            <w:top w:val="none" w:sz="0" w:space="0" w:color="auto"/>
            <w:left w:val="none" w:sz="0" w:space="0" w:color="auto"/>
            <w:bottom w:val="none" w:sz="0" w:space="0" w:color="auto"/>
            <w:right w:val="none" w:sz="0" w:space="0" w:color="auto"/>
          </w:divBdr>
        </w:div>
        <w:div w:id="153835108">
          <w:marLeft w:val="640"/>
          <w:marRight w:val="0"/>
          <w:marTop w:val="0"/>
          <w:marBottom w:val="0"/>
          <w:divBdr>
            <w:top w:val="none" w:sz="0" w:space="0" w:color="auto"/>
            <w:left w:val="none" w:sz="0" w:space="0" w:color="auto"/>
            <w:bottom w:val="none" w:sz="0" w:space="0" w:color="auto"/>
            <w:right w:val="none" w:sz="0" w:space="0" w:color="auto"/>
          </w:divBdr>
        </w:div>
        <w:div w:id="1754550021">
          <w:marLeft w:val="640"/>
          <w:marRight w:val="0"/>
          <w:marTop w:val="0"/>
          <w:marBottom w:val="0"/>
          <w:divBdr>
            <w:top w:val="none" w:sz="0" w:space="0" w:color="auto"/>
            <w:left w:val="none" w:sz="0" w:space="0" w:color="auto"/>
            <w:bottom w:val="none" w:sz="0" w:space="0" w:color="auto"/>
            <w:right w:val="none" w:sz="0" w:space="0" w:color="auto"/>
          </w:divBdr>
        </w:div>
        <w:div w:id="584843735">
          <w:marLeft w:val="640"/>
          <w:marRight w:val="0"/>
          <w:marTop w:val="0"/>
          <w:marBottom w:val="0"/>
          <w:divBdr>
            <w:top w:val="none" w:sz="0" w:space="0" w:color="auto"/>
            <w:left w:val="none" w:sz="0" w:space="0" w:color="auto"/>
            <w:bottom w:val="none" w:sz="0" w:space="0" w:color="auto"/>
            <w:right w:val="none" w:sz="0" w:space="0" w:color="auto"/>
          </w:divBdr>
        </w:div>
        <w:div w:id="759760174">
          <w:marLeft w:val="640"/>
          <w:marRight w:val="0"/>
          <w:marTop w:val="0"/>
          <w:marBottom w:val="0"/>
          <w:divBdr>
            <w:top w:val="none" w:sz="0" w:space="0" w:color="auto"/>
            <w:left w:val="none" w:sz="0" w:space="0" w:color="auto"/>
            <w:bottom w:val="none" w:sz="0" w:space="0" w:color="auto"/>
            <w:right w:val="none" w:sz="0" w:space="0" w:color="auto"/>
          </w:divBdr>
        </w:div>
        <w:div w:id="873805878">
          <w:marLeft w:val="640"/>
          <w:marRight w:val="0"/>
          <w:marTop w:val="0"/>
          <w:marBottom w:val="0"/>
          <w:divBdr>
            <w:top w:val="none" w:sz="0" w:space="0" w:color="auto"/>
            <w:left w:val="none" w:sz="0" w:space="0" w:color="auto"/>
            <w:bottom w:val="none" w:sz="0" w:space="0" w:color="auto"/>
            <w:right w:val="none" w:sz="0" w:space="0" w:color="auto"/>
          </w:divBdr>
        </w:div>
        <w:div w:id="93213918">
          <w:marLeft w:val="640"/>
          <w:marRight w:val="0"/>
          <w:marTop w:val="0"/>
          <w:marBottom w:val="0"/>
          <w:divBdr>
            <w:top w:val="none" w:sz="0" w:space="0" w:color="auto"/>
            <w:left w:val="none" w:sz="0" w:space="0" w:color="auto"/>
            <w:bottom w:val="none" w:sz="0" w:space="0" w:color="auto"/>
            <w:right w:val="none" w:sz="0" w:space="0" w:color="auto"/>
          </w:divBdr>
        </w:div>
        <w:div w:id="1718119633">
          <w:marLeft w:val="640"/>
          <w:marRight w:val="0"/>
          <w:marTop w:val="0"/>
          <w:marBottom w:val="0"/>
          <w:divBdr>
            <w:top w:val="none" w:sz="0" w:space="0" w:color="auto"/>
            <w:left w:val="none" w:sz="0" w:space="0" w:color="auto"/>
            <w:bottom w:val="none" w:sz="0" w:space="0" w:color="auto"/>
            <w:right w:val="none" w:sz="0" w:space="0" w:color="auto"/>
          </w:divBdr>
        </w:div>
        <w:div w:id="1204949126">
          <w:marLeft w:val="640"/>
          <w:marRight w:val="0"/>
          <w:marTop w:val="0"/>
          <w:marBottom w:val="0"/>
          <w:divBdr>
            <w:top w:val="none" w:sz="0" w:space="0" w:color="auto"/>
            <w:left w:val="none" w:sz="0" w:space="0" w:color="auto"/>
            <w:bottom w:val="none" w:sz="0" w:space="0" w:color="auto"/>
            <w:right w:val="none" w:sz="0" w:space="0" w:color="auto"/>
          </w:divBdr>
        </w:div>
        <w:div w:id="9380961">
          <w:marLeft w:val="640"/>
          <w:marRight w:val="0"/>
          <w:marTop w:val="0"/>
          <w:marBottom w:val="0"/>
          <w:divBdr>
            <w:top w:val="none" w:sz="0" w:space="0" w:color="auto"/>
            <w:left w:val="none" w:sz="0" w:space="0" w:color="auto"/>
            <w:bottom w:val="none" w:sz="0" w:space="0" w:color="auto"/>
            <w:right w:val="none" w:sz="0" w:space="0" w:color="auto"/>
          </w:divBdr>
        </w:div>
        <w:div w:id="1005548963">
          <w:marLeft w:val="640"/>
          <w:marRight w:val="0"/>
          <w:marTop w:val="0"/>
          <w:marBottom w:val="0"/>
          <w:divBdr>
            <w:top w:val="none" w:sz="0" w:space="0" w:color="auto"/>
            <w:left w:val="none" w:sz="0" w:space="0" w:color="auto"/>
            <w:bottom w:val="none" w:sz="0" w:space="0" w:color="auto"/>
            <w:right w:val="none" w:sz="0" w:space="0" w:color="auto"/>
          </w:divBdr>
        </w:div>
        <w:div w:id="461194393">
          <w:marLeft w:val="640"/>
          <w:marRight w:val="0"/>
          <w:marTop w:val="0"/>
          <w:marBottom w:val="0"/>
          <w:divBdr>
            <w:top w:val="none" w:sz="0" w:space="0" w:color="auto"/>
            <w:left w:val="none" w:sz="0" w:space="0" w:color="auto"/>
            <w:bottom w:val="none" w:sz="0" w:space="0" w:color="auto"/>
            <w:right w:val="none" w:sz="0" w:space="0" w:color="auto"/>
          </w:divBdr>
        </w:div>
        <w:div w:id="1061905637">
          <w:marLeft w:val="640"/>
          <w:marRight w:val="0"/>
          <w:marTop w:val="0"/>
          <w:marBottom w:val="0"/>
          <w:divBdr>
            <w:top w:val="none" w:sz="0" w:space="0" w:color="auto"/>
            <w:left w:val="none" w:sz="0" w:space="0" w:color="auto"/>
            <w:bottom w:val="none" w:sz="0" w:space="0" w:color="auto"/>
            <w:right w:val="none" w:sz="0" w:space="0" w:color="auto"/>
          </w:divBdr>
        </w:div>
        <w:div w:id="1376078050">
          <w:marLeft w:val="640"/>
          <w:marRight w:val="0"/>
          <w:marTop w:val="0"/>
          <w:marBottom w:val="0"/>
          <w:divBdr>
            <w:top w:val="none" w:sz="0" w:space="0" w:color="auto"/>
            <w:left w:val="none" w:sz="0" w:space="0" w:color="auto"/>
            <w:bottom w:val="none" w:sz="0" w:space="0" w:color="auto"/>
            <w:right w:val="none" w:sz="0" w:space="0" w:color="auto"/>
          </w:divBdr>
        </w:div>
        <w:div w:id="467868546">
          <w:marLeft w:val="640"/>
          <w:marRight w:val="0"/>
          <w:marTop w:val="0"/>
          <w:marBottom w:val="0"/>
          <w:divBdr>
            <w:top w:val="none" w:sz="0" w:space="0" w:color="auto"/>
            <w:left w:val="none" w:sz="0" w:space="0" w:color="auto"/>
            <w:bottom w:val="none" w:sz="0" w:space="0" w:color="auto"/>
            <w:right w:val="none" w:sz="0" w:space="0" w:color="auto"/>
          </w:divBdr>
        </w:div>
        <w:div w:id="1605964949">
          <w:marLeft w:val="640"/>
          <w:marRight w:val="0"/>
          <w:marTop w:val="0"/>
          <w:marBottom w:val="0"/>
          <w:divBdr>
            <w:top w:val="none" w:sz="0" w:space="0" w:color="auto"/>
            <w:left w:val="none" w:sz="0" w:space="0" w:color="auto"/>
            <w:bottom w:val="none" w:sz="0" w:space="0" w:color="auto"/>
            <w:right w:val="none" w:sz="0" w:space="0" w:color="auto"/>
          </w:divBdr>
        </w:div>
      </w:divsChild>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3648377">
      <w:bodyDiv w:val="1"/>
      <w:marLeft w:val="0"/>
      <w:marRight w:val="0"/>
      <w:marTop w:val="0"/>
      <w:marBottom w:val="0"/>
      <w:divBdr>
        <w:top w:val="none" w:sz="0" w:space="0" w:color="auto"/>
        <w:left w:val="none" w:sz="0" w:space="0" w:color="auto"/>
        <w:bottom w:val="none" w:sz="0" w:space="0" w:color="auto"/>
        <w:right w:val="none" w:sz="0" w:space="0" w:color="auto"/>
      </w:divBdr>
      <w:divsChild>
        <w:div w:id="1963462360">
          <w:marLeft w:val="640"/>
          <w:marRight w:val="0"/>
          <w:marTop w:val="0"/>
          <w:marBottom w:val="0"/>
          <w:divBdr>
            <w:top w:val="none" w:sz="0" w:space="0" w:color="auto"/>
            <w:left w:val="none" w:sz="0" w:space="0" w:color="auto"/>
            <w:bottom w:val="none" w:sz="0" w:space="0" w:color="auto"/>
            <w:right w:val="none" w:sz="0" w:space="0" w:color="auto"/>
          </w:divBdr>
        </w:div>
        <w:div w:id="1842622890">
          <w:marLeft w:val="640"/>
          <w:marRight w:val="0"/>
          <w:marTop w:val="0"/>
          <w:marBottom w:val="0"/>
          <w:divBdr>
            <w:top w:val="none" w:sz="0" w:space="0" w:color="auto"/>
            <w:left w:val="none" w:sz="0" w:space="0" w:color="auto"/>
            <w:bottom w:val="none" w:sz="0" w:space="0" w:color="auto"/>
            <w:right w:val="none" w:sz="0" w:space="0" w:color="auto"/>
          </w:divBdr>
        </w:div>
        <w:div w:id="1818569785">
          <w:marLeft w:val="640"/>
          <w:marRight w:val="0"/>
          <w:marTop w:val="0"/>
          <w:marBottom w:val="0"/>
          <w:divBdr>
            <w:top w:val="none" w:sz="0" w:space="0" w:color="auto"/>
            <w:left w:val="none" w:sz="0" w:space="0" w:color="auto"/>
            <w:bottom w:val="none" w:sz="0" w:space="0" w:color="auto"/>
            <w:right w:val="none" w:sz="0" w:space="0" w:color="auto"/>
          </w:divBdr>
        </w:div>
        <w:div w:id="498422401">
          <w:marLeft w:val="640"/>
          <w:marRight w:val="0"/>
          <w:marTop w:val="0"/>
          <w:marBottom w:val="0"/>
          <w:divBdr>
            <w:top w:val="none" w:sz="0" w:space="0" w:color="auto"/>
            <w:left w:val="none" w:sz="0" w:space="0" w:color="auto"/>
            <w:bottom w:val="none" w:sz="0" w:space="0" w:color="auto"/>
            <w:right w:val="none" w:sz="0" w:space="0" w:color="auto"/>
          </w:divBdr>
        </w:div>
        <w:div w:id="1170219799">
          <w:marLeft w:val="640"/>
          <w:marRight w:val="0"/>
          <w:marTop w:val="0"/>
          <w:marBottom w:val="0"/>
          <w:divBdr>
            <w:top w:val="none" w:sz="0" w:space="0" w:color="auto"/>
            <w:left w:val="none" w:sz="0" w:space="0" w:color="auto"/>
            <w:bottom w:val="none" w:sz="0" w:space="0" w:color="auto"/>
            <w:right w:val="none" w:sz="0" w:space="0" w:color="auto"/>
          </w:divBdr>
        </w:div>
        <w:div w:id="1070080104">
          <w:marLeft w:val="640"/>
          <w:marRight w:val="0"/>
          <w:marTop w:val="0"/>
          <w:marBottom w:val="0"/>
          <w:divBdr>
            <w:top w:val="none" w:sz="0" w:space="0" w:color="auto"/>
            <w:left w:val="none" w:sz="0" w:space="0" w:color="auto"/>
            <w:bottom w:val="none" w:sz="0" w:space="0" w:color="auto"/>
            <w:right w:val="none" w:sz="0" w:space="0" w:color="auto"/>
          </w:divBdr>
        </w:div>
        <w:div w:id="915407827">
          <w:marLeft w:val="640"/>
          <w:marRight w:val="0"/>
          <w:marTop w:val="0"/>
          <w:marBottom w:val="0"/>
          <w:divBdr>
            <w:top w:val="none" w:sz="0" w:space="0" w:color="auto"/>
            <w:left w:val="none" w:sz="0" w:space="0" w:color="auto"/>
            <w:bottom w:val="none" w:sz="0" w:space="0" w:color="auto"/>
            <w:right w:val="none" w:sz="0" w:space="0" w:color="auto"/>
          </w:divBdr>
        </w:div>
        <w:div w:id="859196515">
          <w:marLeft w:val="640"/>
          <w:marRight w:val="0"/>
          <w:marTop w:val="0"/>
          <w:marBottom w:val="0"/>
          <w:divBdr>
            <w:top w:val="none" w:sz="0" w:space="0" w:color="auto"/>
            <w:left w:val="none" w:sz="0" w:space="0" w:color="auto"/>
            <w:bottom w:val="none" w:sz="0" w:space="0" w:color="auto"/>
            <w:right w:val="none" w:sz="0" w:space="0" w:color="auto"/>
          </w:divBdr>
        </w:div>
        <w:div w:id="562836303">
          <w:marLeft w:val="640"/>
          <w:marRight w:val="0"/>
          <w:marTop w:val="0"/>
          <w:marBottom w:val="0"/>
          <w:divBdr>
            <w:top w:val="none" w:sz="0" w:space="0" w:color="auto"/>
            <w:left w:val="none" w:sz="0" w:space="0" w:color="auto"/>
            <w:bottom w:val="none" w:sz="0" w:space="0" w:color="auto"/>
            <w:right w:val="none" w:sz="0" w:space="0" w:color="auto"/>
          </w:divBdr>
        </w:div>
        <w:div w:id="1751609818">
          <w:marLeft w:val="640"/>
          <w:marRight w:val="0"/>
          <w:marTop w:val="0"/>
          <w:marBottom w:val="0"/>
          <w:divBdr>
            <w:top w:val="none" w:sz="0" w:space="0" w:color="auto"/>
            <w:left w:val="none" w:sz="0" w:space="0" w:color="auto"/>
            <w:bottom w:val="none" w:sz="0" w:space="0" w:color="auto"/>
            <w:right w:val="none" w:sz="0" w:space="0" w:color="auto"/>
          </w:divBdr>
        </w:div>
        <w:div w:id="1712732143">
          <w:marLeft w:val="640"/>
          <w:marRight w:val="0"/>
          <w:marTop w:val="0"/>
          <w:marBottom w:val="0"/>
          <w:divBdr>
            <w:top w:val="none" w:sz="0" w:space="0" w:color="auto"/>
            <w:left w:val="none" w:sz="0" w:space="0" w:color="auto"/>
            <w:bottom w:val="none" w:sz="0" w:space="0" w:color="auto"/>
            <w:right w:val="none" w:sz="0" w:space="0" w:color="auto"/>
          </w:divBdr>
        </w:div>
        <w:div w:id="1647586114">
          <w:marLeft w:val="640"/>
          <w:marRight w:val="0"/>
          <w:marTop w:val="0"/>
          <w:marBottom w:val="0"/>
          <w:divBdr>
            <w:top w:val="none" w:sz="0" w:space="0" w:color="auto"/>
            <w:left w:val="none" w:sz="0" w:space="0" w:color="auto"/>
            <w:bottom w:val="none" w:sz="0" w:space="0" w:color="auto"/>
            <w:right w:val="none" w:sz="0" w:space="0" w:color="auto"/>
          </w:divBdr>
        </w:div>
        <w:div w:id="394008663">
          <w:marLeft w:val="640"/>
          <w:marRight w:val="0"/>
          <w:marTop w:val="0"/>
          <w:marBottom w:val="0"/>
          <w:divBdr>
            <w:top w:val="none" w:sz="0" w:space="0" w:color="auto"/>
            <w:left w:val="none" w:sz="0" w:space="0" w:color="auto"/>
            <w:bottom w:val="none" w:sz="0" w:space="0" w:color="auto"/>
            <w:right w:val="none" w:sz="0" w:space="0" w:color="auto"/>
          </w:divBdr>
        </w:div>
        <w:div w:id="1351294364">
          <w:marLeft w:val="640"/>
          <w:marRight w:val="0"/>
          <w:marTop w:val="0"/>
          <w:marBottom w:val="0"/>
          <w:divBdr>
            <w:top w:val="none" w:sz="0" w:space="0" w:color="auto"/>
            <w:left w:val="none" w:sz="0" w:space="0" w:color="auto"/>
            <w:bottom w:val="none" w:sz="0" w:space="0" w:color="auto"/>
            <w:right w:val="none" w:sz="0" w:space="0" w:color="auto"/>
          </w:divBdr>
        </w:div>
        <w:div w:id="44960897">
          <w:marLeft w:val="640"/>
          <w:marRight w:val="0"/>
          <w:marTop w:val="0"/>
          <w:marBottom w:val="0"/>
          <w:divBdr>
            <w:top w:val="none" w:sz="0" w:space="0" w:color="auto"/>
            <w:left w:val="none" w:sz="0" w:space="0" w:color="auto"/>
            <w:bottom w:val="none" w:sz="0" w:space="0" w:color="auto"/>
            <w:right w:val="none" w:sz="0" w:space="0" w:color="auto"/>
          </w:divBdr>
        </w:div>
        <w:div w:id="1146706893">
          <w:marLeft w:val="640"/>
          <w:marRight w:val="0"/>
          <w:marTop w:val="0"/>
          <w:marBottom w:val="0"/>
          <w:divBdr>
            <w:top w:val="none" w:sz="0" w:space="0" w:color="auto"/>
            <w:left w:val="none" w:sz="0" w:space="0" w:color="auto"/>
            <w:bottom w:val="none" w:sz="0" w:space="0" w:color="auto"/>
            <w:right w:val="none" w:sz="0" w:space="0" w:color="auto"/>
          </w:divBdr>
        </w:div>
        <w:div w:id="1898932220">
          <w:marLeft w:val="640"/>
          <w:marRight w:val="0"/>
          <w:marTop w:val="0"/>
          <w:marBottom w:val="0"/>
          <w:divBdr>
            <w:top w:val="none" w:sz="0" w:space="0" w:color="auto"/>
            <w:left w:val="none" w:sz="0" w:space="0" w:color="auto"/>
            <w:bottom w:val="none" w:sz="0" w:space="0" w:color="auto"/>
            <w:right w:val="none" w:sz="0" w:space="0" w:color="auto"/>
          </w:divBdr>
        </w:div>
        <w:div w:id="1121681021">
          <w:marLeft w:val="640"/>
          <w:marRight w:val="0"/>
          <w:marTop w:val="0"/>
          <w:marBottom w:val="0"/>
          <w:divBdr>
            <w:top w:val="none" w:sz="0" w:space="0" w:color="auto"/>
            <w:left w:val="none" w:sz="0" w:space="0" w:color="auto"/>
            <w:bottom w:val="none" w:sz="0" w:space="0" w:color="auto"/>
            <w:right w:val="none" w:sz="0" w:space="0" w:color="auto"/>
          </w:divBdr>
        </w:div>
        <w:div w:id="867721788">
          <w:marLeft w:val="640"/>
          <w:marRight w:val="0"/>
          <w:marTop w:val="0"/>
          <w:marBottom w:val="0"/>
          <w:divBdr>
            <w:top w:val="none" w:sz="0" w:space="0" w:color="auto"/>
            <w:left w:val="none" w:sz="0" w:space="0" w:color="auto"/>
            <w:bottom w:val="none" w:sz="0" w:space="0" w:color="auto"/>
            <w:right w:val="none" w:sz="0" w:space="0" w:color="auto"/>
          </w:divBdr>
        </w:div>
        <w:div w:id="1333872435">
          <w:marLeft w:val="640"/>
          <w:marRight w:val="0"/>
          <w:marTop w:val="0"/>
          <w:marBottom w:val="0"/>
          <w:divBdr>
            <w:top w:val="none" w:sz="0" w:space="0" w:color="auto"/>
            <w:left w:val="none" w:sz="0" w:space="0" w:color="auto"/>
            <w:bottom w:val="none" w:sz="0" w:space="0" w:color="auto"/>
            <w:right w:val="none" w:sz="0" w:space="0" w:color="auto"/>
          </w:divBdr>
        </w:div>
        <w:div w:id="147676903">
          <w:marLeft w:val="640"/>
          <w:marRight w:val="0"/>
          <w:marTop w:val="0"/>
          <w:marBottom w:val="0"/>
          <w:divBdr>
            <w:top w:val="none" w:sz="0" w:space="0" w:color="auto"/>
            <w:left w:val="none" w:sz="0" w:space="0" w:color="auto"/>
            <w:bottom w:val="none" w:sz="0" w:space="0" w:color="auto"/>
            <w:right w:val="none" w:sz="0" w:space="0" w:color="auto"/>
          </w:divBdr>
        </w:div>
        <w:div w:id="1576548127">
          <w:marLeft w:val="640"/>
          <w:marRight w:val="0"/>
          <w:marTop w:val="0"/>
          <w:marBottom w:val="0"/>
          <w:divBdr>
            <w:top w:val="none" w:sz="0" w:space="0" w:color="auto"/>
            <w:left w:val="none" w:sz="0" w:space="0" w:color="auto"/>
            <w:bottom w:val="none" w:sz="0" w:space="0" w:color="auto"/>
            <w:right w:val="none" w:sz="0" w:space="0" w:color="auto"/>
          </w:divBdr>
        </w:div>
        <w:div w:id="994459160">
          <w:marLeft w:val="640"/>
          <w:marRight w:val="0"/>
          <w:marTop w:val="0"/>
          <w:marBottom w:val="0"/>
          <w:divBdr>
            <w:top w:val="none" w:sz="0" w:space="0" w:color="auto"/>
            <w:left w:val="none" w:sz="0" w:space="0" w:color="auto"/>
            <w:bottom w:val="none" w:sz="0" w:space="0" w:color="auto"/>
            <w:right w:val="none" w:sz="0" w:space="0" w:color="auto"/>
          </w:divBdr>
        </w:div>
      </w:divsChild>
    </w:div>
    <w:div w:id="674504405">
      <w:bodyDiv w:val="1"/>
      <w:marLeft w:val="0"/>
      <w:marRight w:val="0"/>
      <w:marTop w:val="0"/>
      <w:marBottom w:val="0"/>
      <w:divBdr>
        <w:top w:val="none" w:sz="0" w:space="0" w:color="auto"/>
        <w:left w:val="none" w:sz="0" w:space="0" w:color="auto"/>
        <w:bottom w:val="none" w:sz="0" w:space="0" w:color="auto"/>
        <w:right w:val="none" w:sz="0" w:space="0" w:color="auto"/>
      </w:divBdr>
      <w:divsChild>
        <w:div w:id="1818766624">
          <w:marLeft w:val="640"/>
          <w:marRight w:val="0"/>
          <w:marTop w:val="0"/>
          <w:marBottom w:val="0"/>
          <w:divBdr>
            <w:top w:val="none" w:sz="0" w:space="0" w:color="auto"/>
            <w:left w:val="none" w:sz="0" w:space="0" w:color="auto"/>
            <w:bottom w:val="none" w:sz="0" w:space="0" w:color="auto"/>
            <w:right w:val="none" w:sz="0" w:space="0" w:color="auto"/>
          </w:divBdr>
        </w:div>
        <w:div w:id="1203597575">
          <w:marLeft w:val="640"/>
          <w:marRight w:val="0"/>
          <w:marTop w:val="0"/>
          <w:marBottom w:val="0"/>
          <w:divBdr>
            <w:top w:val="none" w:sz="0" w:space="0" w:color="auto"/>
            <w:left w:val="none" w:sz="0" w:space="0" w:color="auto"/>
            <w:bottom w:val="none" w:sz="0" w:space="0" w:color="auto"/>
            <w:right w:val="none" w:sz="0" w:space="0" w:color="auto"/>
          </w:divBdr>
        </w:div>
        <w:div w:id="962689490">
          <w:marLeft w:val="640"/>
          <w:marRight w:val="0"/>
          <w:marTop w:val="0"/>
          <w:marBottom w:val="0"/>
          <w:divBdr>
            <w:top w:val="none" w:sz="0" w:space="0" w:color="auto"/>
            <w:left w:val="none" w:sz="0" w:space="0" w:color="auto"/>
            <w:bottom w:val="none" w:sz="0" w:space="0" w:color="auto"/>
            <w:right w:val="none" w:sz="0" w:space="0" w:color="auto"/>
          </w:divBdr>
        </w:div>
        <w:div w:id="175534787">
          <w:marLeft w:val="640"/>
          <w:marRight w:val="0"/>
          <w:marTop w:val="0"/>
          <w:marBottom w:val="0"/>
          <w:divBdr>
            <w:top w:val="none" w:sz="0" w:space="0" w:color="auto"/>
            <w:left w:val="none" w:sz="0" w:space="0" w:color="auto"/>
            <w:bottom w:val="none" w:sz="0" w:space="0" w:color="auto"/>
            <w:right w:val="none" w:sz="0" w:space="0" w:color="auto"/>
          </w:divBdr>
        </w:div>
        <w:div w:id="1337228262">
          <w:marLeft w:val="640"/>
          <w:marRight w:val="0"/>
          <w:marTop w:val="0"/>
          <w:marBottom w:val="0"/>
          <w:divBdr>
            <w:top w:val="none" w:sz="0" w:space="0" w:color="auto"/>
            <w:left w:val="none" w:sz="0" w:space="0" w:color="auto"/>
            <w:bottom w:val="none" w:sz="0" w:space="0" w:color="auto"/>
            <w:right w:val="none" w:sz="0" w:space="0" w:color="auto"/>
          </w:divBdr>
        </w:div>
        <w:div w:id="1641029953">
          <w:marLeft w:val="640"/>
          <w:marRight w:val="0"/>
          <w:marTop w:val="0"/>
          <w:marBottom w:val="0"/>
          <w:divBdr>
            <w:top w:val="none" w:sz="0" w:space="0" w:color="auto"/>
            <w:left w:val="none" w:sz="0" w:space="0" w:color="auto"/>
            <w:bottom w:val="none" w:sz="0" w:space="0" w:color="auto"/>
            <w:right w:val="none" w:sz="0" w:space="0" w:color="auto"/>
          </w:divBdr>
        </w:div>
        <w:div w:id="1484467512">
          <w:marLeft w:val="640"/>
          <w:marRight w:val="0"/>
          <w:marTop w:val="0"/>
          <w:marBottom w:val="0"/>
          <w:divBdr>
            <w:top w:val="none" w:sz="0" w:space="0" w:color="auto"/>
            <w:left w:val="none" w:sz="0" w:space="0" w:color="auto"/>
            <w:bottom w:val="none" w:sz="0" w:space="0" w:color="auto"/>
            <w:right w:val="none" w:sz="0" w:space="0" w:color="auto"/>
          </w:divBdr>
        </w:div>
        <w:div w:id="1701010302">
          <w:marLeft w:val="640"/>
          <w:marRight w:val="0"/>
          <w:marTop w:val="0"/>
          <w:marBottom w:val="0"/>
          <w:divBdr>
            <w:top w:val="none" w:sz="0" w:space="0" w:color="auto"/>
            <w:left w:val="none" w:sz="0" w:space="0" w:color="auto"/>
            <w:bottom w:val="none" w:sz="0" w:space="0" w:color="auto"/>
            <w:right w:val="none" w:sz="0" w:space="0" w:color="auto"/>
          </w:divBdr>
        </w:div>
        <w:div w:id="353774236">
          <w:marLeft w:val="640"/>
          <w:marRight w:val="0"/>
          <w:marTop w:val="0"/>
          <w:marBottom w:val="0"/>
          <w:divBdr>
            <w:top w:val="none" w:sz="0" w:space="0" w:color="auto"/>
            <w:left w:val="none" w:sz="0" w:space="0" w:color="auto"/>
            <w:bottom w:val="none" w:sz="0" w:space="0" w:color="auto"/>
            <w:right w:val="none" w:sz="0" w:space="0" w:color="auto"/>
          </w:divBdr>
        </w:div>
        <w:div w:id="615797960">
          <w:marLeft w:val="640"/>
          <w:marRight w:val="0"/>
          <w:marTop w:val="0"/>
          <w:marBottom w:val="0"/>
          <w:divBdr>
            <w:top w:val="none" w:sz="0" w:space="0" w:color="auto"/>
            <w:left w:val="none" w:sz="0" w:space="0" w:color="auto"/>
            <w:bottom w:val="none" w:sz="0" w:space="0" w:color="auto"/>
            <w:right w:val="none" w:sz="0" w:space="0" w:color="auto"/>
          </w:divBdr>
        </w:div>
        <w:div w:id="393235519">
          <w:marLeft w:val="640"/>
          <w:marRight w:val="0"/>
          <w:marTop w:val="0"/>
          <w:marBottom w:val="0"/>
          <w:divBdr>
            <w:top w:val="none" w:sz="0" w:space="0" w:color="auto"/>
            <w:left w:val="none" w:sz="0" w:space="0" w:color="auto"/>
            <w:bottom w:val="none" w:sz="0" w:space="0" w:color="auto"/>
            <w:right w:val="none" w:sz="0" w:space="0" w:color="auto"/>
          </w:divBdr>
        </w:div>
        <w:div w:id="814030630">
          <w:marLeft w:val="640"/>
          <w:marRight w:val="0"/>
          <w:marTop w:val="0"/>
          <w:marBottom w:val="0"/>
          <w:divBdr>
            <w:top w:val="none" w:sz="0" w:space="0" w:color="auto"/>
            <w:left w:val="none" w:sz="0" w:space="0" w:color="auto"/>
            <w:bottom w:val="none" w:sz="0" w:space="0" w:color="auto"/>
            <w:right w:val="none" w:sz="0" w:space="0" w:color="auto"/>
          </w:divBdr>
        </w:div>
        <w:div w:id="122114162">
          <w:marLeft w:val="640"/>
          <w:marRight w:val="0"/>
          <w:marTop w:val="0"/>
          <w:marBottom w:val="0"/>
          <w:divBdr>
            <w:top w:val="none" w:sz="0" w:space="0" w:color="auto"/>
            <w:left w:val="none" w:sz="0" w:space="0" w:color="auto"/>
            <w:bottom w:val="none" w:sz="0" w:space="0" w:color="auto"/>
            <w:right w:val="none" w:sz="0" w:space="0" w:color="auto"/>
          </w:divBdr>
        </w:div>
        <w:div w:id="1227300892">
          <w:marLeft w:val="640"/>
          <w:marRight w:val="0"/>
          <w:marTop w:val="0"/>
          <w:marBottom w:val="0"/>
          <w:divBdr>
            <w:top w:val="none" w:sz="0" w:space="0" w:color="auto"/>
            <w:left w:val="none" w:sz="0" w:space="0" w:color="auto"/>
            <w:bottom w:val="none" w:sz="0" w:space="0" w:color="auto"/>
            <w:right w:val="none" w:sz="0" w:space="0" w:color="auto"/>
          </w:divBdr>
        </w:div>
        <w:div w:id="1561862693">
          <w:marLeft w:val="640"/>
          <w:marRight w:val="0"/>
          <w:marTop w:val="0"/>
          <w:marBottom w:val="0"/>
          <w:divBdr>
            <w:top w:val="none" w:sz="0" w:space="0" w:color="auto"/>
            <w:left w:val="none" w:sz="0" w:space="0" w:color="auto"/>
            <w:bottom w:val="none" w:sz="0" w:space="0" w:color="auto"/>
            <w:right w:val="none" w:sz="0" w:space="0" w:color="auto"/>
          </w:divBdr>
        </w:div>
        <w:div w:id="1956861293">
          <w:marLeft w:val="640"/>
          <w:marRight w:val="0"/>
          <w:marTop w:val="0"/>
          <w:marBottom w:val="0"/>
          <w:divBdr>
            <w:top w:val="none" w:sz="0" w:space="0" w:color="auto"/>
            <w:left w:val="none" w:sz="0" w:space="0" w:color="auto"/>
            <w:bottom w:val="none" w:sz="0" w:space="0" w:color="auto"/>
            <w:right w:val="none" w:sz="0" w:space="0" w:color="auto"/>
          </w:divBdr>
        </w:div>
        <w:div w:id="1390298701">
          <w:marLeft w:val="640"/>
          <w:marRight w:val="0"/>
          <w:marTop w:val="0"/>
          <w:marBottom w:val="0"/>
          <w:divBdr>
            <w:top w:val="none" w:sz="0" w:space="0" w:color="auto"/>
            <w:left w:val="none" w:sz="0" w:space="0" w:color="auto"/>
            <w:bottom w:val="none" w:sz="0" w:space="0" w:color="auto"/>
            <w:right w:val="none" w:sz="0" w:space="0" w:color="auto"/>
          </w:divBdr>
        </w:div>
        <w:div w:id="522205992">
          <w:marLeft w:val="640"/>
          <w:marRight w:val="0"/>
          <w:marTop w:val="0"/>
          <w:marBottom w:val="0"/>
          <w:divBdr>
            <w:top w:val="none" w:sz="0" w:space="0" w:color="auto"/>
            <w:left w:val="none" w:sz="0" w:space="0" w:color="auto"/>
            <w:bottom w:val="none" w:sz="0" w:space="0" w:color="auto"/>
            <w:right w:val="none" w:sz="0" w:space="0" w:color="auto"/>
          </w:divBdr>
        </w:div>
        <w:div w:id="107242094">
          <w:marLeft w:val="640"/>
          <w:marRight w:val="0"/>
          <w:marTop w:val="0"/>
          <w:marBottom w:val="0"/>
          <w:divBdr>
            <w:top w:val="none" w:sz="0" w:space="0" w:color="auto"/>
            <w:left w:val="none" w:sz="0" w:space="0" w:color="auto"/>
            <w:bottom w:val="none" w:sz="0" w:space="0" w:color="auto"/>
            <w:right w:val="none" w:sz="0" w:space="0" w:color="auto"/>
          </w:divBdr>
        </w:div>
        <w:div w:id="1201433817">
          <w:marLeft w:val="640"/>
          <w:marRight w:val="0"/>
          <w:marTop w:val="0"/>
          <w:marBottom w:val="0"/>
          <w:divBdr>
            <w:top w:val="none" w:sz="0" w:space="0" w:color="auto"/>
            <w:left w:val="none" w:sz="0" w:space="0" w:color="auto"/>
            <w:bottom w:val="none" w:sz="0" w:space="0" w:color="auto"/>
            <w:right w:val="none" w:sz="0" w:space="0" w:color="auto"/>
          </w:divBdr>
        </w:div>
        <w:div w:id="2033601604">
          <w:marLeft w:val="640"/>
          <w:marRight w:val="0"/>
          <w:marTop w:val="0"/>
          <w:marBottom w:val="0"/>
          <w:divBdr>
            <w:top w:val="none" w:sz="0" w:space="0" w:color="auto"/>
            <w:left w:val="none" w:sz="0" w:space="0" w:color="auto"/>
            <w:bottom w:val="none" w:sz="0" w:space="0" w:color="auto"/>
            <w:right w:val="none" w:sz="0" w:space="0" w:color="auto"/>
          </w:divBdr>
        </w:div>
        <w:div w:id="1543593717">
          <w:marLeft w:val="640"/>
          <w:marRight w:val="0"/>
          <w:marTop w:val="0"/>
          <w:marBottom w:val="0"/>
          <w:divBdr>
            <w:top w:val="none" w:sz="0" w:space="0" w:color="auto"/>
            <w:left w:val="none" w:sz="0" w:space="0" w:color="auto"/>
            <w:bottom w:val="none" w:sz="0" w:space="0" w:color="auto"/>
            <w:right w:val="none" w:sz="0" w:space="0" w:color="auto"/>
          </w:divBdr>
        </w:div>
        <w:div w:id="302855500">
          <w:marLeft w:val="640"/>
          <w:marRight w:val="0"/>
          <w:marTop w:val="0"/>
          <w:marBottom w:val="0"/>
          <w:divBdr>
            <w:top w:val="none" w:sz="0" w:space="0" w:color="auto"/>
            <w:left w:val="none" w:sz="0" w:space="0" w:color="auto"/>
            <w:bottom w:val="none" w:sz="0" w:space="0" w:color="auto"/>
            <w:right w:val="none" w:sz="0" w:space="0" w:color="auto"/>
          </w:divBdr>
        </w:div>
        <w:div w:id="1091008645">
          <w:marLeft w:val="640"/>
          <w:marRight w:val="0"/>
          <w:marTop w:val="0"/>
          <w:marBottom w:val="0"/>
          <w:divBdr>
            <w:top w:val="none" w:sz="0" w:space="0" w:color="auto"/>
            <w:left w:val="none" w:sz="0" w:space="0" w:color="auto"/>
            <w:bottom w:val="none" w:sz="0" w:space="0" w:color="auto"/>
            <w:right w:val="none" w:sz="0" w:space="0" w:color="auto"/>
          </w:divBdr>
        </w:div>
      </w:divsChild>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8118613">
      <w:bodyDiv w:val="1"/>
      <w:marLeft w:val="0"/>
      <w:marRight w:val="0"/>
      <w:marTop w:val="0"/>
      <w:marBottom w:val="0"/>
      <w:divBdr>
        <w:top w:val="none" w:sz="0" w:space="0" w:color="auto"/>
        <w:left w:val="none" w:sz="0" w:space="0" w:color="auto"/>
        <w:bottom w:val="none" w:sz="0" w:space="0" w:color="auto"/>
        <w:right w:val="none" w:sz="0" w:space="0" w:color="auto"/>
      </w:divBdr>
      <w:divsChild>
        <w:div w:id="804740334">
          <w:marLeft w:val="640"/>
          <w:marRight w:val="0"/>
          <w:marTop w:val="0"/>
          <w:marBottom w:val="0"/>
          <w:divBdr>
            <w:top w:val="none" w:sz="0" w:space="0" w:color="auto"/>
            <w:left w:val="none" w:sz="0" w:space="0" w:color="auto"/>
            <w:bottom w:val="none" w:sz="0" w:space="0" w:color="auto"/>
            <w:right w:val="none" w:sz="0" w:space="0" w:color="auto"/>
          </w:divBdr>
        </w:div>
        <w:div w:id="866482838">
          <w:marLeft w:val="640"/>
          <w:marRight w:val="0"/>
          <w:marTop w:val="0"/>
          <w:marBottom w:val="0"/>
          <w:divBdr>
            <w:top w:val="none" w:sz="0" w:space="0" w:color="auto"/>
            <w:left w:val="none" w:sz="0" w:space="0" w:color="auto"/>
            <w:bottom w:val="none" w:sz="0" w:space="0" w:color="auto"/>
            <w:right w:val="none" w:sz="0" w:space="0" w:color="auto"/>
          </w:divBdr>
        </w:div>
        <w:div w:id="2118678208">
          <w:marLeft w:val="640"/>
          <w:marRight w:val="0"/>
          <w:marTop w:val="0"/>
          <w:marBottom w:val="0"/>
          <w:divBdr>
            <w:top w:val="none" w:sz="0" w:space="0" w:color="auto"/>
            <w:left w:val="none" w:sz="0" w:space="0" w:color="auto"/>
            <w:bottom w:val="none" w:sz="0" w:space="0" w:color="auto"/>
            <w:right w:val="none" w:sz="0" w:space="0" w:color="auto"/>
          </w:divBdr>
        </w:div>
        <w:div w:id="1501238280">
          <w:marLeft w:val="640"/>
          <w:marRight w:val="0"/>
          <w:marTop w:val="0"/>
          <w:marBottom w:val="0"/>
          <w:divBdr>
            <w:top w:val="none" w:sz="0" w:space="0" w:color="auto"/>
            <w:left w:val="none" w:sz="0" w:space="0" w:color="auto"/>
            <w:bottom w:val="none" w:sz="0" w:space="0" w:color="auto"/>
            <w:right w:val="none" w:sz="0" w:space="0" w:color="auto"/>
          </w:divBdr>
        </w:div>
        <w:div w:id="1912812637">
          <w:marLeft w:val="640"/>
          <w:marRight w:val="0"/>
          <w:marTop w:val="0"/>
          <w:marBottom w:val="0"/>
          <w:divBdr>
            <w:top w:val="none" w:sz="0" w:space="0" w:color="auto"/>
            <w:left w:val="none" w:sz="0" w:space="0" w:color="auto"/>
            <w:bottom w:val="none" w:sz="0" w:space="0" w:color="auto"/>
            <w:right w:val="none" w:sz="0" w:space="0" w:color="auto"/>
          </w:divBdr>
        </w:div>
        <w:div w:id="1678072865">
          <w:marLeft w:val="640"/>
          <w:marRight w:val="0"/>
          <w:marTop w:val="0"/>
          <w:marBottom w:val="0"/>
          <w:divBdr>
            <w:top w:val="none" w:sz="0" w:space="0" w:color="auto"/>
            <w:left w:val="none" w:sz="0" w:space="0" w:color="auto"/>
            <w:bottom w:val="none" w:sz="0" w:space="0" w:color="auto"/>
            <w:right w:val="none" w:sz="0" w:space="0" w:color="auto"/>
          </w:divBdr>
        </w:div>
        <w:div w:id="2099861189">
          <w:marLeft w:val="640"/>
          <w:marRight w:val="0"/>
          <w:marTop w:val="0"/>
          <w:marBottom w:val="0"/>
          <w:divBdr>
            <w:top w:val="none" w:sz="0" w:space="0" w:color="auto"/>
            <w:left w:val="none" w:sz="0" w:space="0" w:color="auto"/>
            <w:bottom w:val="none" w:sz="0" w:space="0" w:color="auto"/>
            <w:right w:val="none" w:sz="0" w:space="0" w:color="auto"/>
          </w:divBdr>
        </w:div>
        <w:div w:id="1990284121">
          <w:marLeft w:val="640"/>
          <w:marRight w:val="0"/>
          <w:marTop w:val="0"/>
          <w:marBottom w:val="0"/>
          <w:divBdr>
            <w:top w:val="none" w:sz="0" w:space="0" w:color="auto"/>
            <w:left w:val="none" w:sz="0" w:space="0" w:color="auto"/>
            <w:bottom w:val="none" w:sz="0" w:space="0" w:color="auto"/>
            <w:right w:val="none" w:sz="0" w:space="0" w:color="auto"/>
          </w:divBdr>
        </w:div>
        <w:div w:id="292449320">
          <w:marLeft w:val="640"/>
          <w:marRight w:val="0"/>
          <w:marTop w:val="0"/>
          <w:marBottom w:val="0"/>
          <w:divBdr>
            <w:top w:val="none" w:sz="0" w:space="0" w:color="auto"/>
            <w:left w:val="none" w:sz="0" w:space="0" w:color="auto"/>
            <w:bottom w:val="none" w:sz="0" w:space="0" w:color="auto"/>
            <w:right w:val="none" w:sz="0" w:space="0" w:color="auto"/>
          </w:divBdr>
        </w:div>
        <w:div w:id="1486239174">
          <w:marLeft w:val="640"/>
          <w:marRight w:val="0"/>
          <w:marTop w:val="0"/>
          <w:marBottom w:val="0"/>
          <w:divBdr>
            <w:top w:val="none" w:sz="0" w:space="0" w:color="auto"/>
            <w:left w:val="none" w:sz="0" w:space="0" w:color="auto"/>
            <w:bottom w:val="none" w:sz="0" w:space="0" w:color="auto"/>
            <w:right w:val="none" w:sz="0" w:space="0" w:color="auto"/>
          </w:divBdr>
        </w:div>
        <w:div w:id="303002423">
          <w:marLeft w:val="640"/>
          <w:marRight w:val="0"/>
          <w:marTop w:val="0"/>
          <w:marBottom w:val="0"/>
          <w:divBdr>
            <w:top w:val="none" w:sz="0" w:space="0" w:color="auto"/>
            <w:left w:val="none" w:sz="0" w:space="0" w:color="auto"/>
            <w:bottom w:val="none" w:sz="0" w:space="0" w:color="auto"/>
            <w:right w:val="none" w:sz="0" w:space="0" w:color="auto"/>
          </w:divBdr>
        </w:div>
        <w:div w:id="1025129455">
          <w:marLeft w:val="640"/>
          <w:marRight w:val="0"/>
          <w:marTop w:val="0"/>
          <w:marBottom w:val="0"/>
          <w:divBdr>
            <w:top w:val="none" w:sz="0" w:space="0" w:color="auto"/>
            <w:left w:val="none" w:sz="0" w:space="0" w:color="auto"/>
            <w:bottom w:val="none" w:sz="0" w:space="0" w:color="auto"/>
            <w:right w:val="none" w:sz="0" w:space="0" w:color="auto"/>
          </w:divBdr>
        </w:div>
        <w:div w:id="1236164826">
          <w:marLeft w:val="640"/>
          <w:marRight w:val="0"/>
          <w:marTop w:val="0"/>
          <w:marBottom w:val="0"/>
          <w:divBdr>
            <w:top w:val="none" w:sz="0" w:space="0" w:color="auto"/>
            <w:left w:val="none" w:sz="0" w:space="0" w:color="auto"/>
            <w:bottom w:val="none" w:sz="0" w:space="0" w:color="auto"/>
            <w:right w:val="none" w:sz="0" w:space="0" w:color="auto"/>
          </w:divBdr>
        </w:div>
        <w:div w:id="975064476">
          <w:marLeft w:val="640"/>
          <w:marRight w:val="0"/>
          <w:marTop w:val="0"/>
          <w:marBottom w:val="0"/>
          <w:divBdr>
            <w:top w:val="none" w:sz="0" w:space="0" w:color="auto"/>
            <w:left w:val="none" w:sz="0" w:space="0" w:color="auto"/>
            <w:bottom w:val="none" w:sz="0" w:space="0" w:color="auto"/>
            <w:right w:val="none" w:sz="0" w:space="0" w:color="auto"/>
          </w:divBdr>
        </w:div>
        <w:div w:id="1852253864">
          <w:marLeft w:val="640"/>
          <w:marRight w:val="0"/>
          <w:marTop w:val="0"/>
          <w:marBottom w:val="0"/>
          <w:divBdr>
            <w:top w:val="none" w:sz="0" w:space="0" w:color="auto"/>
            <w:left w:val="none" w:sz="0" w:space="0" w:color="auto"/>
            <w:bottom w:val="none" w:sz="0" w:space="0" w:color="auto"/>
            <w:right w:val="none" w:sz="0" w:space="0" w:color="auto"/>
          </w:divBdr>
        </w:div>
        <w:div w:id="486437637">
          <w:marLeft w:val="640"/>
          <w:marRight w:val="0"/>
          <w:marTop w:val="0"/>
          <w:marBottom w:val="0"/>
          <w:divBdr>
            <w:top w:val="none" w:sz="0" w:space="0" w:color="auto"/>
            <w:left w:val="none" w:sz="0" w:space="0" w:color="auto"/>
            <w:bottom w:val="none" w:sz="0" w:space="0" w:color="auto"/>
            <w:right w:val="none" w:sz="0" w:space="0" w:color="auto"/>
          </w:divBdr>
        </w:div>
        <w:div w:id="781263646">
          <w:marLeft w:val="640"/>
          <w:marRight w:val="0"/>
          <w:marTop w:val="0"/>
          <w:marBottom w:val="0"/>
          <w:divBdr>
            <w:top w:val="none" w:sz="0" w:space="0" w:color="auto"/>
            <w:left w:val="none" w:sz="0" w:space="0" w:color="auto"/>
            <w:bottom w:val="none" w:sz="0" w:space="0" w:color="auto"/>
            <w:right w:val="none" w:sz="0" w:space="0" w:color="auto"/>
          </w:divBdr>
        </w:div>
        <w:div w:id="939799012">
          <w:marLeft w:val="640"/>
          <w:marRight w:val="0"/>
          <w:marTop w:val="0"/>
          <w:marBottom w:val="0"/>
          <w:divBdr>
            <w:top w:val="none" w:sz="0" w:space="0" w:color="auto"/>
            <w:left w:val="none" w:sz="0" w:space="0" w:color="auto"/>
            <w:bottom w:val="none" w:sz="0" w:space="0" w:color="auto"/>
            <w:right w:val="none" w:sz="0" w:space="0" w:color="auto"/>
          </w:divBdr>
        </w:div>
        <w:div w:id="370761844">
          <w:marLeft w:val="640"/>
          <w:marRight w:val="0"/>
          <w:marTop w:val="0"/>
          <w:marBottom w:val="0"/>
          <w:divBdr>
            <w:top w:val="none" w:sz="0" w:space="0" w:color="auto"/>
            <w:left w:val="none" w:sz="0" w:space="0" w:color="auto"/>
            <w:bottom w:val="none" w:sz="0" w:space="0" w:color="auto"/>
            <w:right w:val="none" w:sz="0" w:space="0" w:color="auto"/>
          </w:divBdr>
        </w:div>
        <w:div w:id="1494836702">
          <w:marLeft w:val="640"/>
          <w:marRight w:val="0"/>
          <w:marTop w:val="0"/>
          <w:marBottom w:val="0"/>
          <w:divBdr>
            <w:top w:val="none" w:sz="0" w:space="0" w:color="auto"/>
            <w:left w:val="none" w:sz="0" w:space="0" w:color="auto"/>
            <w:bottom w:val="none" w:sz="0" w:space="0" w:color="auto"/>
            <w:right w:val="none" w:sz="0" w:space="0" w:color="auto"/>
          </w:divBdr>
        </w:div>
      </w:divsChild>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6949583">
      <w:bodyDiv w:val="1"/>
      <w:marLeft w:val="0"/>
      <w:marRight w:val="0"/>
      <w:marTop w:val="0"/>
      <w:marBottom w:val="0"/>
      <w:divBdr>
        <w:top w:val="none" w:sz="0" w:space="0" w:color="auto"/>
        <w:left w:val="none" w:sz="0" w:space="0" w:color="auto"/>
        <w:bottom w:val="none" w:sz="0" w:space="0" w:color="auto"/>
        <w:right w:val="none" w:sz="0" w:space="0" w:color="auto"/>
      </w:divBdr>
      <w:divsChild>
        <w:div w:id="1974678262">
          <w:marLeft w:val="640"/>
          <w:marRight w:val="0"/>
          <w:marTop w:val="0"/>
          <w:marBottom w:val="0"/>
          <w:divBdr>
            <w:top w:val="none" w:sz="0" w:space="0" w:color="auto"/>
            <w:left w:val="none" w:sz="0" w:space="0" w:color="auto"/>
            <w:bottom w:val="none" w:sz="0" w:space="0" w:color="auto"/>
            <w:right w:val="none" w:sz="0" w:space="0" w:color="auto"/>
          </w:divBdr>
        </w:div>
        <w:div w:id="541018184">
          <w:marLeft w:val="640"/>
          <w:marRight w:val="0"/>
          <w:marTop w:val="0"/>
          <w:marBottom w:val="0"/>
          <w:divBdr>
            <w:top w:val="none" w:sz="0" w:space="0" w:color="auto"/>
            <w:left w:val="none" w:sz="0" w:space="0" w:color="auto"/>
            <w:bottom w:val="none" w:sz="0" w:space="0" w:color="auto"/>
            <w:right w:val="none" w:sz="0" w:space="0" w:color="auto"/>
          </w:divBdr>
        </w:div>
        <w:div w:id="537551788">
          <w:marLeft w:val="640"/>
          <w:marRight w:val="0"/>
          <w:marTop w:val="0"/>
          <w:marBottom w:val="0"/>
          <w:divBdr>
            <w:top w:val="none" w:sz="0" w:space="0" w:color="auto"/>
            <w:left w:val="none" w:sz="0" w:space="0" w:color="auto"/>
            <w:bottom w:val="none" w:sz="0" w:space="0" w:color="auto"/>
            <w:right w:val="none" w:sz="0" w:space="0" w:color="auto"/>
          </w:divBdr>
        </w:div>
        <w:div w:id="1482313258">
          <w:marLeft w:val="640"/>
          <w:marRight w:val="0"/>
          <w:marTop w:val="0"/>
          <w:marBottom w:val="0"/>
          <w:divBdr>
            <w:top w:val="none" w:sz="0" w:space="0" w:color="auto"/>
            <w:left w:val="none" w:sz="0" w:space="0" w:color="auto"/>
            <w:bottom w:val="none" w:sz="0" w:space="0" w:color="auto"/>
            <w:right w:val="none" w:sz="0" w:space="0" w:color="auto"/>
          </w:divBdr>
        </w:div>
        <w:div w:id="964460391">
          <w:marLeft w:val="640"/>
          <w:marRight w:val="0"/>
          <w:marTop w:val="0"/>
          <w:marBottom w:val="0"/>
          <w:divBdr>
            <w:top w:val="none" w:sz="0" w:space="0" w:color="auto"/>
            <w:left w:val="none" w:sz="0" w:space="0" w:color="auto"/>
            <w:bottom w:val="none" w:sz="0" w:space="0" w:color="auto"/>
            <w:right w:val="none" w:sz="0" w:space="0" w:color="auto"/>
          </w:divBdr>
        </w:div>
        <w:div w:id="810443275">
          <w:marLeft w:val="640"/>
          <w:marRight w:val="0"/>
          <w:marTop w:val="0"/>
          <w:marBottom w:val="0"/>
          <w:divBdr>
            <w:top w:val="none" w:sz="0" w:space="0" w:color="auto"/>
            <w:left w:val="none" w:sz="0" w:space="0" w:color="auto"/>
            <w:bottom w:val="none" w:sz="0" w:space="0" w:color="auto"/>
            <w:right w:val="none" w:sz="0" w:space="0" w:color="auto"/>
          </w:divBdr>
        </w:div>
        <w:div w:id="1721400327">
          <w:marLeft w:val="640"/>
          <w:marRight w:val="0"/>
          <w:marTop w:val="0"/>
          <w:marBottom w:val="0"/>
          <w:divBdr>
            <w:top w:val="none" w:sz="0" w:space="0" w:color="auto"/>
            <w:left w:val="none" w:sz="0" w:space="0" w:color="auto"/>
            <w:bottom w:val="none" w:sz="0" w:space="0" w:color="auto"/>
            <w:right w:val="none" w:sz="0" w:space="0" w:color="auto"/>
          </w:divBdr>
        </w:div>
        <w:div w:id="1449813792">
          <w:marLeft w:val="640"/>
          <w:marRight w:val="0"/>
          <w:marTop w:val="0"/>
          <w:marBottom w:val="0"/>
          <w:divBdr>
            <w:top w:val="none" w:sz="0" w:space="0" w:color="auto"/>
            <w:left w:val="none" w:sz="0" w:space="0" w:color="auto"/>
            <w:bottom w:val="none" w:sz="0" w:space="0" w:color="auto"/>
            <w:right w:val="none" w:sz="0" w:space="0" w:color="auto"/>
          </w:divBdr>
        </w:div>
        <w:div w:id="1695572086">
          <w:marLeft w:val="640"/>
          <w:marRight w:val="0"/>
          <w:marTop w:val="0"/>
          <w:marBottom w:val="0"/>
          <w:divBdr>
            <w:top w:val="none" w:sz="0" w:space="0" w:color="auto"/>
            <w:left w:val="none" w:sz="0" w:space="0" w:color="auto"/>
            <w:bottom w:val="none" w:sz="0" w:space="0" w:color="auto"/>
            <w:right w:val="none" w:sz="0" w:space="0" w:color="auto"/>
          </w:divBdr>
        </w:div>
        <w:div w:id="1042167110">
          <w:marLeft w:val="640"/>
          <w:marRight w:val="0"/>
          <w:marTop w:val="0"/>
          <w:marBottom w:val="0"/>
          <w:divBdr>
            <w:top w:val="none" w:sz="0" w:space="0" w:color="auto"/>
            <w:left w:val="none" w:sz="0" w:space="0" w:color="auto"/>
            <w:bottom w:val="none" w:sz="0" w:space="0" w:color="auto"/>
            <w:right w:val="none" w:sz="0" w:space="0" w:color="auto"/>
          </w:divBdr>
        </w:div>
        <w:div w:id="1762875973">
          <w:marLeft w:val="640"/>
          <w:marRight w:val="0"/>
          <w:marTop w:val="0"/>
          <w:marBottom w:val="0"/>
          <w:divBdr>
            <w:top w:val="none" w:sz="0" w:space="0" w:color="auto"/>
            <w:left w:val="none" w:sz="0" w:space="0" w:color="auto"/>
            <w:bottom w:val="none" w:sz="0" w:space="0" w:color="auto"/>
            <w:right w:val="none" w:sz="0" w:space="0" w:color="auto"/>
          </w:divBdr>
        </w:div>
      </w:divsChild>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3768851">
      <w:bodyDiv w:val="1"/>
      <w:marLeft w:val="0"/>
      <w:marRight w:val="0"/>
      <w:marTop w:val="0"/>
      <w:marBottom w:val="0"/>
      <w:divBdr>
        <w:top w:val="none" w:sz="0" w:space="0" w:color="auto"/>
        <w:left w:val="none" w:sz="0" w:space="0" w:color="auto"/>
        <w:bottom w:val="none" w:sz="0" w:space="0" w:color="auto"/>
        <w:right w:val="none" w:sz="0" w:space="0" w:color="auto"/>
      </w:divBdr>
      <w:divsChild>
        <w:div w:id="774986189">
          <w:marLeft w:val="640"/>
          <w:marRight w:val="0"/>
          <w:marTop w:val="0"/>
          <w:marBottom w:val="0"/>
          <w:divBdr>
            <w:top w:val="none" w:sz="0" w:space="0" w:color="auto"/>
            <w:left w:val="none" w:sz="0" w:space="0" w:color="auto"/>
            <w:bottom w:val="none" w:sz="0" w:space="0" w:color="auto"/>
            <w:right w:val="none" w:sz="0" w:space="0" w:color="auto"/>
          </w:divBdr>
        </w:div>
        <w:div w:id="622662243">
          <w:marLeft w:val="640"/>
          <w:marRight w:val="0"/>
          <w:marTop w:val="0"/>
          <w:marBottom w:val="0"/>
          <w:divBdr>
            <w:top w:val="none" w:sz="0" w:space="0" w:color="auto"/>
            <w:left w:val="none" w:sz="0" w:space="0" w:color="auto"/>
            <w:bottom w:val="none" w:sz="0" w:space="0" w:color="auto"/>
            <w:right w:val="none" w:sz="0" w:space="0" w:color="auto"/>
          </w:divBdr>
        </w:div>
        <w:div w:id="1643074039">
          <w:marLeft w:val="640"/>
          <w:marRight w:val="0"/>
          <w:marTop w:val="0"/>
          <w:marBottom w:val="0"/>
          <w:divBdr>
            <w:top w:val="none" w:sz="0" w:space="0" w:color="auto"/>
            <w:left w:val="none" w:sz="0" w:space="0" w:color="auto"/>
            <w:bottom w:val="none" w:sz="0" w:space="0" w:color="auto"/>
            <w:right w:val="none" w:sz="0" w:space="0" w:color="auto"/>
          </w:divBdr>
        </w:div>
        <w:div w:id="281352114">
          <w:marLeft w:val="640"/>
          <w:marRight w:val="0"/>
          <w:marTop w:val="0"/>
          <w:marBottom w:val="0"/>
          <w:divBdr>
            <w:top w:val="none" w:sz="0" w:space="0" w:color="auto"/>
            <w:left w:val="none" w:sz="0" w:space="0" w:color="auto"/>
            <w:bottom w:val="none" w:sz="0" w:space="0" w:color="auto"/>
            <w:right w:val="none" w:sz="0" w:space="0" w:color="auto"/>
          </w:divBdr>
        </w:div>
        <w:div w:id="105388376">
          <w:marLeft w:val="640"/>
          <w:marRight w:val="0"/>
          <w:marTop w:val="0"/>
          <w:marBottom w:val="0"/>
          <w:divBdr>
            <w:top w:val="none" w:sz="0" w:space="0" w:color="auto"/>
            <w:left w:val="none" w:sz="0" w:space="0" w:color="auto"/>
            <w:bottom w:val="none" w:sz="0" w:space="0" w:color="auto"/>
            <w:right w:val="none" w:sz="0" w:space="0" w:color="auto"/>
          </w:divBdr>
        </w:div>
        <w:div w:id="1679507091">
          <w:marLeft w:val="640"/>
          <w:marRight w:val="0"/>
          <w:marTop w:val="0"/>
          <w:marBottom w:val="0"/>
          <w:divBdr>
            <w:top w:val="none" w:sz="0" w:space="0" w:color="auto"/>
            <w:left w:val="none" w:sz="0" w:space="0" w:color="auto"/>
            <w:bottom w:val="none" w:sz="0" w:space="0" w:color="auto"/>
            <w:right w:val="none" w:sz="0" w:space="0" w:color="auto"/>
          </w:divBdr>
        </w:div>
        <w:div w:id="791438587">
          <w:marLeft w:val="640"/>
          <w:marRight w:val="0"/>
          <w:marTop w:val="0"/>
          <w:marBottom w:val="0"/>
          <w:divBdr>
            <w:top w:val="none" w:sz="0" w:space="0" w:color="auto"/>
            <w:left w:val="none" w:sz="0" w:space="0" w:color="auto"/>
            <w:bottom w:val="none" w:sz="0" w:space="0" w:color="auto"/>
            <w:right w:val="none" w:sz="0" w:space="0" w:color="auto"/>
          </w:divBdr>
        </w:div>
        <w:div w:id="371728258">
          <w:marLeft w:val="640"/>
          <w:marRight w:val="0"/>
          <w:marTop w:val="0"/>
          <w:marBottom w:val="0"/>
          <w:divBdr>
            <w:top w:val="none" w:sz="0" w:space="0" w:color="auto"/>
            <w:left w:val="none" w:sz="0" w:space="0" w:color="auto"/>
            <w:bottom w:val="none" w:sz="0" w:space="0" w:color="auto"/>
            <w:right w:val="none" w:sz="0" w:space="0" w:color="auto"/>
          </w:divBdr>
        </w:div>
        <w:div w:id="1322852986">
          <w:marLeft w:val="640"/>
          <w:marRight w:val="0"/>
          <w:marTop w:val="0"/>
          <w:marBottom w:val="0"/>
          <w:divBdr>
            <w:top w:val="none" w:sz="0" w:space="0" w:color="auto"/>
            <w:left w:val="none" w:sz="0" w:space="0" w:color="auto"/>
            <w:bottom w:val="none" w:sz="0" w:space="0" w:color="auto"/>
            <w:right w:val="none" w:sz="0" w:space="0" w:color="auto"/>
          </w:divBdr>
        </w:div>
        <w:div w:id="1199511353">
          <w:marLeft w:val="640"/>
          <w:marRight w:val="0"/>
          <w:marTop w:val="0"/>
          <w:marBottom w:val="0"/>
          <w:divBdr>
            <w:top w:val="none" w:sz="0" w:space="0" w:color="auto"/>
            <w:left w:val="none" w:sz="0" w:space="0" w:color="auto"/>
            <w:bottom w:val="none" w:sz="0" w:space="0" w:color="auto"/>
            <w:right w:val="none" w:sz="0" w:space="0" w:color="auto"/>
          </w:divBdr>
        </w:div>
        <w:div w:id="4213857">
          <w:marLeft w:val="640"/>
          <w:marRight w:val="0"/>
          <w:marTop w:val="0"/>
          <w:marBottom w:val="0"/>
          <w:divBdr>
            <w:top w:val="none" w:sz="0" w:space="0" w:color="auto"/>
            <w:left w:val="none" w:sz="0" w:space="0" w:color="auto"/>
            <w:bottom w:val="none" w:sz="0" w:space="0" w:color="auto"/>
            <w:right w:val="none" w:sz="0" w:space="0" w:color="auto"/>
          </w:divBdr>
        </w:div>
        <w:div w:id="1444690844">
          <w:marLeft w:val="640"/>
          <w:marRight w:val="0"/>
          <w:marTop w:val="0"/>
          <w:marBottom w:val="0"/>
          <w:divBdr>
            <w:top w:val="none" w:sz="0" w:space="0" w:color="auto"/>
            <w:left w:val="none" w:sz="0" w:space="0" w:color="auto"/>
            <w:bottom w:val="none" w:sz="0" w:space="0" w:color="auto"/>
            <w:right w:val="none" w:sz="0" w:space="0" w:color="auto"/>
          </w:divBdr>
        </w:div>
        <w:div w:id="1521628508">
          <w:marLeft w:val="640"/>
          <w:marRight w:val="0"/>
          <w:marTop w:val="0"/>
          <w:marBottom w:val="0"/>
          <w:divBdr>
            <w:top w:val="none" w:sz="0" w:space="0" w:color="auto"/>
            <w:left w:val="none" w:sz="0" w:space="0" w:color="auto"/>
            <w:bottom w:val="none" w:sz="0" w:space="0" w:color="auto"/>
            <w:right w:val="none" w:sz="0" w:space="0" w:color="auto"/>
          </w:divBdr>
        </w:div>
        <w:div w:id="588924357">
          <w:marLeft w:val="640"/>
          <w:marRight w:val="0"/>
          <w:marTop w:val="0"/>
          <w:marBottom w:val="0"/>
          <w:divBdr>
            <w:top w:val="none" w:sz="0" w:space="0" w:color="auto"/>
            <w:left w:val="none" w:sz="0" w:space="0" w:color="auto"/>
            <w:bottom w:val="none" w:sz="0" w:space="0" w:color="auto"/>
            <w:right w:val="none" w:sz="0" w:space="0" w:color="auto"/>
          </w:divBdr>
        </w:div>
        <w:div w:id="607085211">
          <w:marLeft w:val="640"/>
          <w:marRight w:val="0"/>
          <w:marTop w:val="0"/>
          <w:marBottom w:val="0"/>
          <w:divBdr>
            <w:top w:val="none" w:sz="0" w:space="0" w:color="auto"/>
            <w:left w:val="none" w:sz="0" w:space="0" w:color="auto"/>
            <w:bottom w:val="none" w:sz="0" w:space="0" w:color="auto"/>
            <w:right w:val="none" w:sz="0" w:space="0" w:color="auto"/>
          </w:divBdr>
        </w:div>
        <w:div w:id="2022388013">
          <w:marLeft w:val="640"/>
          <w:marRight w:val="0"/>
          <w:marTop w:val="0"/>
          <w:marBottom w:val="0"/>
          <w:divBdr>
            <w:top w:val="none" w:sz="0" w:space="0" w:color="auto"/>
            <w:left w:val="none" w:sz="0" w:space="0" w:color="auto"/>
            <w:bottom w:val="none" w:sz="0" w:space="0" w:color="auto"/>
            <w:right w:val="none" w:sz="0" w:space="0" w:color="auto"/>
          </w:divBdr>
        </w:div>
        <w:div w:id="274142028">
          <w:marLeft w:val="640"/>
          <w:marRight w:val="0"/>
          <w:marTop w:val="0"/>
          <w:marBottom w:val="0"/>
          <w:divBdr>
            <w:top w:val="none" w:sz="0" w:space="0" w:color="auto"/>
            <w:left w:val="none" w:sz="0" w:space="0" w:color="auto"/>
            <w:bottom w:val="none" w:sz="0" w:space="0" w:color="auto"/>
            <w:right w:val="none" w:sz="0" w:space="0" w:color="auto"/>
          </w:divBdr>
        </w:div>
        <w:div w:id="1660385316">
          <w:marLeft w:val="640"/>
          <w:marRight w:val="0"/>
          <w:marTop w:val="0"/>
          <w:marBottom w:val="0"/>
          <w:divBdr>
            <w:top w:val="none" w:sz="0" w:space="0" w:color="auto"/>
            <w:left w:val="none" w:sz="0" w:space="0" w:color="auto"/>
            <w:bottom w:val="none" w:sz="0" w:space="0" w:color="auto"/>
            <w:right w:val="none" w:sz="0" w:space="0" w:color="auto"/>
          </w:divBdr>
        </w:div>
      </w:divsChild>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514888">
      <w:bodyDiv w:val="1"/>
      <w:marLeft w:val="0"/>
      <w:marRight w:val="0"/>
      <w:marTop w:val="0"/>
      <w:marBottom w:val="0"/>
      <w:divBdr>
        <w:top w:val="none" w:sz="0" w:space="0" w:color="auto"/>
        <w:left w:val="none" w:sz="0" w:space="0" w:color="auto"/>
        <w:bottom w:val="none" w:sz="0" w:space="0" w:color="auto"/>
        <w:right w:val="none" w:sz="0" w:space="0" w:color="auto"/>
      </w:divBdr>
      <w:divsChild>
        <w:div w:id="1390571852">
          <w:marLeft w:val="640"/>
          <w:marRight w:val="0"/>
          <w:marTop w:val="0"/>
          <w:marBottom w:val="0"/>
          <w:divBdr>
            <w:top w:val="none" w:sz="0" w:space="0" w:color="auto"/>
            <w:left w:val="none" w:sz="0" w:space="0" w:color="auto"/>
            <w:bottom w:val="none" w:sz="0" w:space="0" w:color="auto"/>
            <w:right w:val="none" w:sz="0" w:space="0" w:color="auto"/>
          </w:divBdr>
        </w:div>
        <w:div w:id="258871535">
          <w:marLeft w:val="640"/>
          <w:marRight w:val="0"/>
          <w:marTop w:val="0"/>
          <w:marBottom w:val="0"/>
          <w:divBdr>
            <w:top w:val="none" w:sz="0" w:space="0" w:color="auto"/>
            <w:left w:val="none" w:sz="0" w:space="0" w:color="auto"/>
            <w:bottom w:val="none" w:sz="0" w:space="0" w:color="auto"/>
            <w:right w:val="none" w:sz="0" w:space="0" w:color="auto"/>
          </w:divBdr>
        </w:div>
        <w:div w:id="741294829">
          <w:marLeft w:val="640"/>
          <w:marRight w:val="0"/>
          <w:marTop w:val="0"/>
          <w:marBottom w:val="0"/>
          <w:divBdr>
            <w:top w:val="none" w:sz="0" w:space="0" w:color="auto"/>
            <w:left w:val="none" w:sz="0" w:space="0" w:color="auto"/>
            <w:bottom w:val="none" w:sz="0" w:space="0" w:color="auto"/>
            <w:right w:val="none" w:sz="0" w:space="0" w:color="auto"/>
          </w:divBdr>
        </w:div>
        <w:div w:id="476805004">
          <w:marLeft w:val="640"/>
          <w:marRight w:val="0"/>
          <w:marTop w:val="0"/>
          <w:marBottom w:val="0"/>
          <w:divBdr>
            <w:top w:val="none" w:sz="0" w:space="0" w:color="auto"/>
            <w:left w:val="none" w:sz="0" w:space="0" w:color="auto"/>
            <w:bottom w:val="none" w:sz="0" w:space="0" w:color="auto"/>
            <w:right w:val="none" w:sz="0" w:space="0" w:color="auto"/>
          </w:divBdr>
        </w:div>
        <w:div w:id="1709379757">
          <w:marLeft w:val="640"/>
          <w:marRight w:val="0"/>
          <w:marTop w:val="0"/>
          <w:marBottom w:val="0"/>
          <w:divBdr>
            <w:top w:val="none" w:sz="0" w:space="0" w:color="auto"/>
            <w:left w:val="none" w:sz="0" w:space="0" w:color="auto"/>
            <w:bottom w:val="none" w:sz="0" w:space="0" w:color="auto"/>
            <w:right w:val="none" w:sz="0" w:space="0" w:color="auto"/>
          </w:divBdr>
        </w:div>
        <w:div w:id="996500299">
          <w:marLeft w:val="640"/>
          <w:marRight w:val="0"/>
          <w:marTop w:val="0"/>
          <w:marBottom w:val="0"/>
          <w:divBdr>
            <w:top w:val="none" w:sz="0" w:space="0" w:color="auto"/>
            <w:left w:val="none" w:sz="0" w:space="0" w:color="auto"/>
            <w:bottom w:val="none" w:sz="0" w:space="0" w:color="auto"/>
            <w:right w:val="none" w:sz="0" w:space="0" w:color="auto"/>
          </w:divBdr>
        </w:div>
        <w:div w:id="1569341470">
          <w:marLeft w:val="640"/>
          <w:marRight w:val="0"/>
          <w:marTop w:val="0"/>
          <w:marBottom w:val="0"/>
          <w:divBdr>
            <w:top w:val="none" w:sz="0" w:space="0" w:color="auto"/>
            <w:left w:val="none" w:sz="0" w:space="0" w:color="auto"/>
            <w:bottom w:val="none" w:sz="0" w:space="0" w:color="auto"/>
            <w:right w:val="none" w:sz="0" w:space="0" w:color="auto"/>
          </w:divBdr>
        </w:div>
        <w:div w:id="1471943083">
          <w:marLeft w:val="640"/>
          <w:marRight w:val="0"/>
          <w:marTop w:val="0"/>
          <w:marBottom w:val="0"/>
          <w:divBdr>
            <w:top w:val="none" w:sz="0" w:space="0" w:color="auto"/>
            <w:left w:val="none" w:sz="0" w:space="0" w:color="auto"/>
            <w:bottom w:val="none" w:sz="0" w:space="0" w:color="auto"/>
            <w:right w:val="none" w:sz="0" w:space="0" w:color="auto"/>
          </w:divBdr>
        </w:div>
        <w:div w:id="1263881899">
          <w:marLeft w:val="640"/>
          <w:marRight w:val="0"/>
          <w:marTop w:val="0"/>
          <w:marBottom w:val="0"/>
          <w:divBdr>
            <w:top w:val="none" w:sz="0" w:space="0" w:color="auto"/>
            <w:left w:val="none" w:sz="0" w:space="0" w:color="auto"/>
            <w:bottom w:val="none" w:sz="0" w:space="0" w:color="auto"/>
            <w:right w:val="none" w:sz="0" w:space="0" w:color="auto"/>
          </w:divBdr>
        </w:div>
        <w:div w:id="290401615">
          <w:marLeft w:val="640"/>
          <w:marRight w:val="0"/>
          <w:marTop w:val="0"/>
          <w:marBottom w:val="0"/>
          <w:divBdr>
            <w:top w:val="none" w:sz="0" w:space="0" w:color="auto"/>
            <w:left w:val="none" w:sz="0" w:space="0" w:color="auto"/>
            <w:bottom w:val="none" w:sz="0" w:space="0" w:color="auto"/>
            <w:right w:val="none" w:sz="0" w:space="0" w:color="auto"/>
          </w:divBdr>
        </w:div>
        <w:div w:id="1365403839">
          <w:marLeft w:val="640"/>
          <w:marRight w:val="0"/>
          <w:marTop w:val="0"/>
          <w:marBottom w:val="0"/>
          <w:divBdr>
            <w:top w:val="none" w:sz="0" w:space="0" w:color="auto"/>
            <w:left w:val="none" w:sz="0" w:space="0" w:color="auto"/>
            <w:bottom w:val="none" w:sz="0" w:space="0" w:color="auto"/>
            <w:right w:val="none" w:sz="0" w:space="0" w:color="auto"/>
          </w:divBdr>
        </w:div>
        <w:div w:id="66002720">
          <w:marLeft w:val="640"/>
          <w:marRight w:val="0"/>
          <w:marTop w:val="0"/>
          <w:marBottom w:val="0"/>
          <w:divBdr>
            <w:top w:val="none" w:sz="0" w:space="0" w:color="auto"/>
            <w:left w:val="none" w:sz="0" w:space="0" w:color="auto"/>
            <w:bottom w:val="none" w:sz="0" w:space="0" w:color="auto"/>
            <w:right w:val="none" w:sz="0" w:space="0" w:color="auto"/>
          </w:divBdr>
        </w:div>
        <w:div w:id="319964946">
          <w:marLeft w:val="640"/>
          <w:marRight w:val="0"/>
          <w:marTop w:val="0"/>
          <w:marBottom w:val="0"/>
          <w:divBdr>
            <w:top w:val="none" w:sz="0" w:space="0" w:color="auto"/>
            <w:left w:val="none" w:sz="0" w:space="0" w:color="auto"/>
            <w:bottom w:val="none" w:sz="0" w:space="0" w:color="auto"/>
            <w:right w:val="none" w:sz="0" w:space="0" w:color="auto"/>
          </w:divBdr>
        </w:div>
        <w:div w:id="406926561">
          <w:marLeft w:val="640"/>
          <w:marRight w:val="0"/>
          <w:marTop w:val="0"/>
          <w:marBottom w:val="0"/>
          <w:divBdr>
            <w:top w:val="none" w:sz="0" w:space="0" w:color="auto"/>
            <w:left w:val="none" w:sz="0" w:space="0" w:color="auto"/>
            <w:bottom w:val="none" w:sz="0" w:space="0" w:color="auto"/>
            <w:right w:val="none" w:sz="0" w:space="0" w:color="auto"/>
          </w:divBdr>
        </w:div>
        <w:div w:id="947615780">
          <w:marLeft w:val="640"/>
          <w:marRight w:val="0"/>
          <w:marTop w:val="0"/>
          <w:marBottom w:val="0"/>
          <w:divBdr>
            <w:top w:val="none" w:sz="0" w:space="0" w:color="auto"/>
            <w:left w:val="none" w:sz="0" w:space="0" w:color="auto"/>
            <w:bottom w:val="none" w:sz="0" w:space="0" w:color="auto"/>
            <w:right w:val="none" w:sz="0" w:space="0" w:color="auto"/>
          </w:divBdr>
        </w:div>
        <w:div w:id="806240265">
          <w:marLeft w:val="640"/>
          <w:marRight w:val="0"/>
          <w:marTop w:val="0"/>
          <w:marBottom w:val="0"/>
          <w:divBdr>
            <w:top w:val="none" w:sz="0" w:space="0" w:color="auto"/>
            <w:left w:val="none" w:sz="0" w:space="0" w:color="auto"/>
            <w:bottom w:val="none" w:sz="0" w:space="0" w:color="auto"/>
            <w:right w:val="none" w:sz="0" w:space="0" w:color="auto"/>
          </w:divBdr>
        </w:div>
        <w:div w:id="724570243">
          <w:marLeft w:val="640"/>
          <w:marRight w:val="0"/>
          <w:marTop w:val="0"/>
          <w:marBottom w:val="0"/>
          <w:divBdr>
            <w:top w:val="none" w:sz="0" w:space="0" w:color="auto"/>
            <w:left w:val="none" w:sz="0" w:space="0" w:color="auto"/>
            <w:bottom w:val="none" w:sz="0" w:space="0" w:color="auto"/>
            <w:right w:val="none" w:sz="0" w:space="0" w:color="auto"/>
          </w:divBdr>
        </w:div>
        <w:div w:id="179393859">
          <w:marLeft w:val="640"/>
          <w:marRight w:val="0"/>
          <w:marTop w:val="0"/>
          <w:marBottom w:val="0"/>
          <w:divBdr>
            <w:top w:val="none" w:sz="0" w:space="0" w:color="auto"/>
            <w:left w:val="none" w:sz="0" w:space="0" w:color="auto"/>
            <w:bottom w:val="none" w:sz="0" w:space="0" w:color="auto"/>
            <w:right w:val="none" w:sz="0" w:space="0" w:color="auto"/>
          </w:divBdr>
        </w:div>
        <w:div w:id="399211110">
          <w:marLeft w:val="640"/>
          <w:marRight w:val="0"/>
          <w:marTop w:val="0"/>
          <w:marBottom w:val="0"/>
          <w:divBdr>
            <w:top w:val="none" w:sz="0" w:space="0" w:color="auto"/>
            <w:left w:val="none" w:sz="0" w:space="0" w:color="auto"/>
            <w:bottom w:val="none" w:sz="0" w:space="0" w:color="auto"/>
            <w:right w:val="none" w:sz="0" w:space="0" w:color="auto"/>
          </w:divBdr>
        </w:div>
        <w:div w:id="1114863299">
          <w:marLeft w:val="640"/>
          <w:marRight w:val="0"/>
          <w:marTop w:val="0"/>
          <w:marBottom w:val="0"/>
          <w:divBdr>
            <w:top w:val="none" w:sz="0" w:space="0" w:color="auto"/>
            <w:left w:val="none" w:sz="0" w:space="0" w:color="auto"/>
            <w:bottom w:val="none" w:sz="0" w:space="0" w:color="auto"/>
            <w:right w:val="none" w:sz="0" w:space="0" w:color="auto"/>
          </w:divBdr>
        </w:div>
        <w:div w:id="1246264306">
          <w:marLeft w:val="640"/>
          <w:marRight w:val="0"/>
          <w:marTop w:val="0"/>
          <w:marBottom w:val="0"/>
          <w:divBdr>
            <w:top w:val="none" w:sz="0" w:space="0" w:color="auto"/>
            <w:left w:val="none" w:sz="0" w:space="0" w:color="auto"/>
            <w:bottom w:val="none" w:sz="0" w:space="0" w:color="auto"/>
            <w:right w:val="none" w:sz="0" w:space="0" w:color="auto"/>
          </w:divBdr>
        </w:div>
      </w:divsChild>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19014448">
      <w:bodyDiv w:val="1"/>
      <w:marLeft w:val="0"/>
      <w:marRight w:val="0"/>
      <w:marTop w:val="0"/>
      <w:marBottom w:val="0"/>
      <w:divBdr>
        <w:top w:val="none" w:sz="0" w:space="0" w:color="auto"/>
        <w:left w:val="none" w:sz="0" w:space="0" w:color="auto"/>
        <w:bottom w:val="none" w:sz="0" w:space="0" w:color="auto"/>
        <w:right w:val="none" w:sz="0" w:space="0" w:color="auto"/>
      </w:divBdr>
      <w:divsChild>
        <w:div w:id="751779834">
          <w:marLeft w:val="640"/>
          <w:marRight w:val="0"/>
          <w:marTop w:val="0"/>
          <w:marBottom w:val="0"/>
          <w:divBdr>
            <w:top w:val="none" w:sz="0" w:space="0" w:color="auto"/>
            <w:left w:val="none" w:sz="0" w:space="0" w:color="auto"/>
            <w:bottom w:val="none" w:sz="0" w:space="0" w:color="auto"/>
            <w:right w:val="none" w:sz="0" w:space="0" w:color="auto"/>
          </w:divBdr>
        </w:div>
        <w:div w:id="2045473993">
          <w:marLeft w:val="640"/>
          <w:marRight w:val="0"/>
          <w:marTop w:val="0"/>
          <w:marBottom w:val="0"/>
          <w:divBdr>
            <w:top w:val="none" w:sz="0" w:space="0" w:color="auto"/>
            <w:left w:val="none" w:sz="0" w:space="0" w:color="auto"/>
            <w:bottom w:val="none" w:sz="0" w:space="0" w:color="auto"/>
            <w:right w:val="none" w:sz="0" w:space="0" w:color="auto"/>
          </w:divBdr>
        </w:div>
        <w:div w:id="1553077762">
          <w:marLeft w:val="640"/>
          <w:marRight w:val="0"/>
          <w:marTop w:val="0"/>
          <w:marBottom w:val="0"/>
          <w:divBdr>
            <w:top w:val="none" w:sz="0" w:space="0" w:color="auto"/>
            <w:left w:val="none" w:sz="0" w:space="0" w:color="auto"/>
            <w:bottom w:val="none" w:sz="0" w:space="0" w:color="auto"/>
            <w:right w:val="none" w:sz="0" w:space="0" w:color="auto"/>
          </w:divBdr>
        </w:div>
        <w:div w:id="1276018171">
          <w:marLeft w:val="640"/>
          <w:marRight w:val="0"/>
          <w:marTop w:val="0"/>
          <w:marBottom w:val="0"/>
          <w:divBdr>
            <w:top w:val="none" w:sz="0" w:space="0" w:color="auto"/>
            <w:left w:val="none" w:sz="0" w:space="0" w:color="auto"/>
            <w:bottom w:val="none" w:sz="0" w:space="0" w:color="auto"/>
            <w:right w:val="none" w:sz="0" w:space="0" w:color="auto"/>
          </w:divBdr>
        </w:div>
        <w:div w:id="785660744">
          <w:marLeft w:val="640"/>
          <w:marRight w:val="0"/>
          <w:marTop w:val="0"/>
          <w:marBottom w:val="0"/>
          <w:divBdr>
            <w:top w:val="none" w:sz="0" w:space="0" w:color="auto"/>
            <w:left w:val="none" w:sz="0" w:space="0" w:color="auto"/>
            <w:bottom w:val="none" w:sz="0" w:space="0" w:color="auto"/>
            <w:right w:val="none" w:sz="0" w:space="0" w:color="auto"/>
          </w:divBdr>
        </w:div>
        <w:div w:id="1637835649">
          <w:marLeft w:val="640"/>
          <w:marRight w:val="0"/>
          <w:marTop w:val="0"/>
          <w:marBottom w:val="0"/>
          <w:divBdr>
            <w:top w:val="none" w:sz="0" w:space="0" w:color="auto"/>
            <w:left w:val="none" w:sz="0" w:space="0" w:color="auto"/>
            <w:bottom w:val="none" w:sz="0" w:space="0" w:color="auto"/>
            <w:right w:val="none" w:sz="0" w:space="0" w:color="auto"/>
          </w:divBdr>
        </w:div>
        <w:div w:id="6641828">
          <w:marLeft w:val="640"/>
          <w:marRight w:val="0"/>
          <w:marTop w:val="0"/>
          <w:marBottom w:val="0"/>
          <w:divBdr>
            <w:top w:val="none" w:sz="0" w:space="0" w:color="auto"/>
            <w:left w:val="none" w:sz="0" w:space="0" w:color="auto"/>
            <w:bottom w:val="none" w:sz="0" w:space="0" w:color="auto"/>
            <w:right w:val="none" w:sz="0" w:space="0" w:color="auto"/>
          </w:divBdr>
        </w:div>
      </w:divsChild>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677881">
      <w:bodyDiv w:val="1"/>
      <w:marLeft w:val="0"/>
      <w:marRight w:val="0"/>
      <w:marTop w:val="0"/>
      <w:marBottom w:val="0"/>
      <w:divBdr>
        <w:top w:val="none" w:sz="0" w:space="0" w:color="auto"/>
        <w:left w:val="none" w:sz="0" w:space="0" w:color="auto"/>
        <w:bottom w:val="none" w:sz="0" w:space="0" w:color="auto"/>
        <w:right w:val="none" w:sz="0" w:space="0" w:color="auto"/>
      </w:divBdr>
      <w:divsChild>
        <w:div w:id="2051804645">
          <w:marLeft w:val="640"/>
          <w:marRight w:val="0"/>
          <w:marTop w:val="0"/>
          <w:marBottom w:val="0"/>
          <w:divBdr>
            <w:top w:val="none" w:sz="0" w:space="0" w:color="auto"/>
            <w:left w:val="none" w:sz="0" w:space="0" w:color="auto"/>
            <w:bottom w:val="none" w:sz="0" w:space="0" w:color="auto"/>
            <w:right w:val="none" w:sz="0" w:space="0" w:color="auto"/>
          </w:divBdr>
        </w:div>
        <w:div w:id="401680160">
          <w:marLeft w:val="640"/>
          <w:marRight w:val="0"/>
          <w:marTop w:val="0"/>
          <w:marBottom w:val="0"/>
          <w:divBdr>
            <w:top w:val="none" w:sz="0" w:space="0" w:color="auto"/>
            <w:left w:val="none" w:sz="0" w:space="0" w:color="auto"/>
            <w:bottom w:val="none" w:sz="0" w:space="0" w:color="auto"/>
            <w:right w:val="none" w:sz="0" w:space="0" w:color="auto"/>
          </w:divBdr>
        </w:div>
        <w:div w:id="456489317">
          <w:marLeft w:val="640"/>
          <w:marRight w:val="0"/>
          <w:marTop w:val="0"/>
          <w:marBottom w:val="0"/>
          <w:divBdr>
            <w:top w:val="none" w:sz="0" w:space="0" w:color="auto"/>
            <w:left w:val="none" w:sz="0" w:space="0" w:color="auto"/>
            <w:bottom w:val="none" w:sz="0" w:space="0" w:color="auto"/>
            <w:right w:val="none" w:sz="0" w:space="0" w:color="auto"/>
          </w:divBdr>
        </w:div>
        <w:div w:id="903104434">
          <w:marLeft w:val="640"/>
          <w:marRight w:val="0"/>
          <w:marTop w:val="0"/>
          <w:marBottom w:val="0"/>
          <w:divBdr>
            <w:top w:val="none" w:sz="0" w:space="0" w:color="auto"/>
            <w:left w:val="none" w:sz="0" w:space="0" w:color="auto"/>
            <w:bottom w:val="none" w:sz="0" w:space="0" w:color="auto"/>
            <w:right w:val="none" w:sz="0" w:space="0" w:color="auto"/>
          </w:divBdr>
        </w:div>
        <w:div w:id="532041902">
          <w:marLeft w:val="640"/>
          <w:marRight w:val="0"/>
          <w:marTop w:val="0"/>
          <w:marBottom w:val="0"/>
          <w:divBdr>
            <w:top w:val="none" w:sz="0" w:space="0" w:color="auto"/>
            <w:left w:val="none" w:sz="0" w:space="0" w:color="auto"/>
            <w:bottom w:val="none" w:sz="0" w:space="0" w:color="auto"/>
            <w:right w:val="none" w:sz="0" w:space="0" w:color="auto"/>
          </w:divBdr>
        </w:div>
        <w:div w:id="1268974210">
          <w:marLeft w:val="640"/>
          <w:marRight w:val="0"/>
          <w:marTop w:val="0"/>
          <w:marBottom w:val="0"/>
          <w:divBdr>
            <w:top w:val="none" w:sz="0" w:space="0" w:color="auto"/>
            <w:left w:val="none" w:sz="0" w:space="0" w:color="auto"/>
            <w:bottom w:val="none" w:sz="0" w:space="0" w:color="auto"/>
            <w:right w:val="none" w:sz="0" w:space="0" w:color="auto"/>
          </w:divBdr>
        </w:div>
        <w:div w:id="1356153413">
          <w:marLeft w:val="640"/>
          <w:marRight w:val="0"/>
          <w:marTop w:val="0"/>
          <w:marBottom w:val="0"/>
          <w:divBdr>
            <w:top w:val="none" w:sz="0" w:space="0" w:color="auto"/>
            <w:left w:val="none" w:sz="0" w:space="0" w:color="auto"/>
            <w:bottom w:val="none" w:sz="0" w:space="0" w:color="auto"/>
            <w:right w:val="none" w:sz="0" w:space="0" w:color="auto"/>
          </w:divBdr>
        </w:div>
        <w:div w:id="1925915374">
          <w:marLeft w:val="640"/>
          <w:marRight w:val="0"/>
          <w:marTop w:val="0"/>
          <w:marBottom w:val="0"/>
          <w:divBdr>
            <w:top w:val="none" w:sz="0" w:space="0" w:color="auto"/>
            <w:left w:val="none" w:sz="0" w:space="0" w:color="auto"/>
            <w:bottom w:val="none" w:sz="0" w:space="0" w:color="auto"/>
            <w:right w:val="none" w:sz="0" w:space="0" w:color="auto"/>
          </w:divBdr>
        </w:div>
        <w:div w:id="291444187">
          <w:marLeft w:val="640"/>
          <w:marRight w:val="0"/>
          <w:marTop w:val="0"/>
          <w:marBottom w:val="0"/>
          <w:divBdr>
            <w:top w:val="none" w:sz="0" w:space="0" w:color="auto"/>
            <w:left w:val="none" w:sz="0" w:space="0" w:color="auto"/>
            <w:bottom w:val="none" w:sz="0" w:space="0" w:color="auto"/>
            <w:right w:val="none" w:sz="0" w:space="0" w:color="auto"/>
          </w:divBdr>
        </w:div>
        <w:div w:id="2013993801">
          <w:marLeft w:val="640"/>
          <w:marRight w:val="0"/>
          <w:marTop w:val="0"/>
          <w:marBottom w:val="0"/>
          <w:divBdr>
            <w:top w:val="none" w:sz="0" w:space="0" w:color="auto"/>
            <w:left w:val="none" w:sz="0" w:space="0" w:color="auto"/>
            <w:bottom w:val="none" w:sz="0" w:space="0" w:color="auto"/>
            <w:right w:val="none" w:sz="0" w:space="0" w:color="auto"/>
          </w:divBdr>
        </w:div>
        <w:div w:id="1585651794">
          <w:marLeft w:val="640"/>
          <w:marRight w:val="0"/>
          <w:marTop w:val="0"/>
          <w:marBottom w:val="0"/>
          <w:divBdr>
            <w:top w:val="none" w:sz="0" w:space="0" w:color="auto"/>
            <w:left w:val="none" w:sz="0" w:space="0" w:color="auto"/>
            <w:bottom w:val="none" w:sz="0" w:space="0" w:color="auto"/>
            <w:right w:val="none" w:sz="0" w:space="0" w:color="auto"/>
          </w:divBdr>
        </w:div>
        <w:div w:id="1783719295">
          <w:marLeft w:val="640"/>
          <w:marRight w:val="0"/>
          <w:marTop w:val="0"/>
          <w:marBottom w:val="0"/>
          <w:divBdr>
            <w:top w:val="none" w:sz="0" w:space="0" w:color="auto"/>
            <w:left w:val="none" w:sz="0" w:space="0" w:color="auto"/>
            <w:bottom w:val="none" w:sz="0" w:space="0" w:color="auto"/>
            <w:right w:val="none" w:sz="0" w:space="0" w:color="auto"/>
          </w:divBdr>
        </w:div>
        <w:div w:id="1544636415">
          <w:marLeft w:val="640"/>
          <w:marRight w:val="0"/>
          <w:marTop w:val="0"/>
          <w:marBottom w:val="0"/>
          <w:divBdr>
            <w:top w:val="none" w:sz="0" w:space="0" w:color="auto"/>
            <w:left w:val="none" w:sz="0" w:space="0" w:color="auto"/>
            <w:bottom w:val="none" w:sz="0" w:space="0" w:color="auto"/>
            <w:right w:val="none" w:sz="0" w:space="0" w:color="auto"/>
          </w:divBdr>
        </w:div>
      </w:divsChild>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307930">
      <w:bodyDiv w:val="1"/>
      <w:marLeft w:val="0"/>
      <w:marRight w:val="0"/>
      <w:marTop w:val="0"/>
      <w:marBottom w:val="0"/>
      <w:divBdr>
        <w:top w:val="none" w:sz="0" w:space="0" w:color="auto"/>
        <w:left w:val="none" w:sz="0" w:space="0" w:color="auto"/>
        <w:bottom w:val="none" w:sz="0" w:space="0" w:color="auto"/>
        <w:right w:val="none" w:sz="0" w:space="0" w:color="auto"/>
      </w:divBdr>
      <w:divsChild>
        <w:div w:id="546528239">
          <w:marLeft w:val="640"/>
          <w:marRight w:val="0"/>
          <w:marTop w:val="0"/>
          <w:marBottom w:val="0"/>
          <w:divBdr>
            <w:top w:val="none" w:sz="0" w:space="0" w:color="auto"/>
            <w:left w:val="none" w:sz="0" w:space="0" w:color="auto"/>
            <w:bottom w:val="none" w:sz="0" w:space="0" w:color="auto"/>
            <w:right w:val="none" w:sz="0" w:space="0" w:color="auto"/>
          </w:divBdr>
        </w:div>
        <w:div w:id="294993821">
          <w:marLeft w:val="640"/>
          <w:marRight w:val="0"/>
          <w:marTop w:val="0"/>
          <w:marBottom w:val="0"/>
          <w:divBdr>
            <w:top w:val="none" w:sz="0" w:space="0" w:color="auto"/>
            <w:left w:val="none" w:sz="0" w:space="0" w:color="auto"/>
            <w:bottom w:val="none" w:sz="0" w:space="0" w:color="auto"/>
            <w:right w:val="none" w:sz="0" w:space="0" w:color="auto"/>
          </w:divBdr>
        </w:div>
        <w:div w:id="363873961">
          <w:marLeft w:val="640"/>
          <w:marRight w:val="0"/>
          <w:marTop w:val="0"/>
          <w:marBottom w:val="0"/>
          <w:divBdr>
            <w:top w:val="none" w:sz="0" w:space="0" w:color="auto"/>
            <w:left w:val="none" w:sz="0" w:space="0" w:color="auto"/>
            <w:bottom w:val="none" w:sz="0" w:space="0" w:color="auto"/>
            <w:right w:val="none" w:sz="0" w:space="0" w:color="auto"/>
          </w:divBdr>
        </w:div>
        <w:div w:id="1285770391">
          <w:marLeft w:val="640"/>
          <w:marRight w:val="0"/>
          <w:marTop w:val="0"/>
          <w:marBottom w:val="0"/>
          <w:divBdr>
            <w:top w:val="none" w:sz="0" w:space="0" w:color="auto"/>
            <w:left w:val="none" w:sz="0" w:space="0" w:color="auto"/>
            <w:bottom w:val="none" w:sz="0" w:space="0" w:color="auto"/>
            <w:right w:val="none" w:sz="0" w:space="0" w:color="auto"/>
          </w:divBdr>
        </w:div>
        <w:div w:id="1491946393">
          <w:marLeft w:val="640"/>
          <w:marRight w:val="0"/>
          <w:marTop w:val="0"/>
          <w:marBottom w:val="0"/>
          <w:divBdr>
            <w:top w:val="none" w:sz="0" w:space="0" w:color="auto"/>
            <w:left w:val="none" w:sz="0" w:space="0" w:color="auto"/>
            <w:bottom w:val="none" w:sz="0" w:space="0" w:color="auto"/>
            <w:right w:val="none" w:sz="0" w:space="0" w:color="auto"/>
          </w:divBdr>
        </w:div>
        <w:div w:id="972254153">
          <w:marLeft w:val="640"/>
          <w:marRight w:val="0"/>
          <w:marTop w:val="0"/>
          <w:marBottom w:val="0"/>
          <w:divBdr>
            <w:top w:val="none" w:sz="0" w:space="0" w:color="auto"/>
            <w:left w:val="none" w:sz="0" w:space="0" w:color="auto"/>
            <w:bottom w:val="none" w:sz="0" w:space="0" w:color="auto"/>
            <w:right w:val="none" w:sz="0" w:space="0" w:color="auto"/>
          </w:divBdr>
        </w:div>
        <w:div w:id="532773261">
          <w:marLeft w:val="640"/>
          <w:marRight w:val="0"/>
          <w:marTop w:val="0"/>
          <w:marBottom w:val="0"/>
          <w:divBdr>
            <w:top w:val="none" w:sz="0" w:space="0" w:color="auto"/>
            <w:left w:val="none" w:sz="0" w:space="0" w:color="auto"/>
            <w:bottom w:val="none" w:sz="0" w:space="0" w:color="auto"/>
            <w:right w:val="none" w:sz="0" w:space="0" w:color="auto"/>
          </w:divBdr>
        </w:div>
        <w:div w:id="1262909893">
          <w:marLeft w:val="640"/>
          <w:marRight w:val="0"/>
          <w:marTop w:val="0"/>
          <w:marBottom w:val="0"/>
          <w:divBdr>
            <w:top w:val="none" w:sz="0" w:space="0" w:color="auto"/>
            <w:left w:val="none" w:sz="0" w:space="0" w:color="auto"/>
            <w:bottom w:val="none" w:sz="0" w:space="0" w:color="auto"/>
            <w:right w:val="none" w:sz="0" w:space="0" w:color="auto"/>
          </w:divBdr>
        </w:div>
        <w:div w:id="343945001">
          <w:marLeft w:val="640"/>
          <w:marRight w:val="0"/>
          <w:marTop w:val="0"/>
          <w:marBottom w:val="0"/>
          <w:divBdr>
            <w:top w:val="none" w:sz="0" w:space="0" w:color="auto"/>
            <w:left w:val="none" w:sz="0" w:space="0" w:color="auto"/>
            <w:bottom w:val="none" w:sz="0" w:space="0" w:color="auto"/>
            <w:right w:val="none" w:sz="0" w:space="0" w:color="auto"/>
          </w:divBdr>
        </w:div>
        <w:div w:id="1623877581">
          <w:marLeft w:val="640"/>
          <w:marRight w:val="0"/>
          <w:marTop w:val="0"/>
          <w:marBottom w:val="0"/>
          <w:divBdr>
            <w:top w:val="none" w:sz="0" w:space="0" w:color="auto"/>
            <w:left w:val="none" w:sz="0" w:space="0" w:color="auto"/>
            <w:bottom w:val="none" w:sz="0" w:space="0" w:color="auto"/>
            <w:right w:val="none" w:sz="0" w:space="0" w:color="auto"/>
          </w:divBdr>
        </w:div>
        <w:div w:id="1074206253">
          <w:marLeft w:val="640"/>
          <w:marRight w:val="0"/>
          <w:marTop w:val="0"/>
          <w:marBottom w:val="0"/>
          <w:divBdr>
            <w:top w:val="none" w:sz="0" w:space="0" w:color="auto"/>
            <w:left w:val="none" w:sz="0" w:space="0" w:color="auto"/>
            <w:bottom w:val="none" w:sz="0" w:space="0" w:color="auto"/>
            <w:right w:val="none" w:sz="0" w:space="0" w:color="auto"/>
          </w:divBdr>
        </w:div>
        <w:div w:id="1391539508">
          <w:marLeft w:val="640"/>
          <w:marRight w:val="0"/>
          <w:marTop w:val="0"/>
          <w:marBottom w:val="0"/>
          <w:divBdr>
            <w:top w:val="none" w:sz="0" w:space="0" w:color="auto"/>
            <w:left w:val="none" w:sz="0" w:space="0" w:color="auto"/>
            <w:bottom w:val="none" w:sz="0" w:space="0" w:color="auto"/>
            <w:right w:val="none" w:sz="0" w:space="0" w:color="auto"/>
          </w:divBdr>
        </w:div>
        <w:div w:id="860439312">
          <w:marLeft w:val="640"/>
          <w:marRight w:val="0"/>
          <w:marTop w:val="0"/>
          <w:marBottom w:val="0"/>
          <w:divBdr>
            <w:top w:val="none" w:sz="0" w:space="0" w:color="auto"/>
            <w:left w:val="none" w:sz="0" w:space="0" w:color="auto"/>
            <w:bottom w:val="none" w:sz="0" w:space="0" w:color="auto"/>
            <w:right w:val="none" w:sz="0" w:space="0" w:color="auto"/>
          </w:divBdr>
        </w:div>
        <w:div w:id="1255898199">
          <w:marLeft w:val="640"/>
          <w:marRight w:val="0"/>
          <w:marTop w:val="0"/>
          <w:marBottom w:val="0"/>
          <w:divBdr>
            <w:top w:val="none" w:sz="0" w:space="0" w:color="auto"/>
            <w:left w:val="none" w:sz="0" w:space="0" w:color="auto"/>
            <w:bottom w:val="none" w:sz="0" w:space="0" w:color="auto"/>
            <w:right w:val="none" w:sz="0" w:space="0" w:color="auto"/>
          </w:divBdr>
        </w:div>
        <w:div w:id="973799831">
          <w:marLeft w:val="640"/>
          <w:marRight w:val="0"/>
          <w:marTop w:val="0"/>
          <w:marBottom w:val="0"/>
          <w:divBdr>
            <w:top w:val="none" w:sz="0" w:space="0" w:color="auto"/>
            <w:left w:val="none" w:sz="0" w:space="0" w:color="auto"/>
            <w:bottom w:val="none" w:sz="0" w:space="0" w:color="auto"/>
            <w:right w:val="none" w:sz="0" w:space="0" w:color="auto"/>
          </w:divBdr>
        </w:div>
        <w:div w:id="306592884">
          <w:marLeft w:val="640"/>
          <w:marRight w:val="0"/>
          <w:marTop w:val="0"/>
          <w:marBottom w:val="0"/>
          <w:divBdr>
            <w:top w:val="none" w:sz="0" w:space="0" w:color="auto"/>
            <w:left w:val="none" w:sz="0" w:space="0" w:color="auto"/>
            <w:bottom w:val="none" w:sz="0" w:space="0" w:color="auto"/>
            <w:right w:val="none" w:sz="0" w:space="0" w:color="auto"/>
          </w:divBdr>
        </w:div>
        <w:div w:id="1105266323">
          <w:marLeft w:val="640"/>
          <w:marRight w:val="0"/>
          <w:marTop w:val="0"/>
          <w:marBottom w:val="0"/>
          <w:divBdr>
            <w:top w:val="none" w:sz="0" w:space="0" w:color="auto"/>
            <w:left w:val="none" w:sz="0" w:space="0" w:color="auto"/>
            <w:bottom w:val="none" w:sz="0" w:space="0" w:color="auto"/>
            <w:right w:val="none" w:sz="0" w:space="0" w:color="auto"/>
          </w:divBdr>
        </w:div>
        <w:div w:id="923956395">
          <w:marLeft w:val="640"/>
          <w:marRight w:val="0"/>
          <w:marTop w:val="0"/>
          <w:marBottom w:val="0"/>
          <w:divBdr>
            <w:top w:val="none" w:sz="0" w:space="0" w:color="auto"/>
            <w:left w:val="none" w:sz="0" w:space="0" w:color="auto"/>
            <w:bottom w:val="none" w:sz="0" w:space="0" w:color="auto"/>
            <w:right w:val="none" w:sz="0" w:space="0" w:color="auto"/>
          </w:divBdr>
        </w:div>
        <w:div w:id="1852335856">
          <w:marLeft w:val="640"/>
          <w:marRight w:val="0"/>
          <w:marTop w:val="0"/>
          <w:marBottom w:val="0"/>
          <w:divBdr>
            <w:top w:val="none" w:sz="0" w:space="0" w:color="auto"/>
            <w:left w:val="none" w:sz="0" w:space="0" w:color="auto"/>
            <w:bottom w:val="none" w:sz="0" w:space="0" w:color="auto"/>
            <w:right w:val="none" w:sz="0" w:space="0" w:color="auto"/>
          </w:divBdr>
        </w:div>
      </w:divsChild>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081199">
      <w:bodyDiv w:val="1"/>
      <w:marLeft w:val="0"/>
      <w:marRight w:val="0"/>
      <w:marTop w:val="0"/>
      <w:marBottom w:val="0"/>
      <w:divBdr>
        <w:top w:val="none" w:sz="0" w:space="0" w:color="auto"/>
        <w:left w:val="none" w:sz="0" w:space="0" w:color="auto"/>
        <w:bottom w:val="none" w:sz="0" w:space="0" w:color="auto"/>
        <w:right w:val="none" w:sz="0" w:space="0" w:color="auto"/>
      </w:divBdr>
      <w:divsChild>
        <w:div w:id="1002976937">
          <w:marLeft w:val="640"/>
          <w:marRight w:val="0"/>
          <w:marTop w:val="0"/>
          <w:marBottom w:val="0"/>
          <w:divBdr>
            <w:top w:val="none" w:sz="0" w:space="0" w:color="auto"/>
            <w:left w:val="none" w:sz="0" w:space="0" w:color="auto"/>
            <w:bottom w:val="none" w:sz="0" w:space="0" w:color="auto"/>
            <w:right w:val="none" w:sz="0" w:space="0" w:color="auto"/>
          </w:divBdr>
        </w:div>
        <w:div w:id="98570845">
          <w:marLeft w:val="640"/>
          <w:marRight w:val="0"/>
          <w:marTop w:val="0"/>
          <w:marBottom w:val="0"/>
          <w:divBdr>
            <w:top w:val="none" w:sz="0" w:space="0" w:color="auto"/>
            <w:left w:val="none" w:sz="0" w:space="0" w:color="auto"/>
            <w:bottom w:val="none" w:sz="0" w:space="0" w:color="auto"/>
            <w:right w:val="none" w:sz="0" w:space="0" w:color="auto"/>
          </w:divBdr>
        </w:div>
        <w:div w:id="2043286417">
          <w:marLeft w:val="640"/>
          <w:marRight w:val="0"/>
          <w:marTop w:val="0"/>
          <w:marBottom w:val="0"/>
          <w:divBdr>
            <w:top w:val="none" w:sz="0" w:space="0" w:color="auto"/>
            <w:left w:val="none" w:sz="0" w:space="0" w:color="auto"/>
            <w:bottom w:val="none" w:sz="0" w:space="0" w:color="auto"/>
            <w:right w:val="none" w:sz="0" w:space="0" w:color="auto"/>
          </w:divBdr>
        </w:div>
        <w:div w:id="928080318">
          <w:marLeft w:val="640"/>
          <w:marRight w:val="0"/>
          <w:marTop w:val="0"/>
          <w:marBottom w:val="0"/>
          <w:divBdr>
            <w:top w:val="none" w:sz="0" w:space="0" w:color="auto"/>
            <w:left w:val="none" w:sz="0" w:space="0" w:color="auto"/>
            <w:bottom w:val="none" w:sz="0" w:space="0" w:color="auto"/>
            <w:right w:val="none" w:sz="0" w:space="0" w:color="auto"/>
          </w:divBdr>
        </w:div>
        <w:div w:id="1556311063">
          <w:marLeft w:val="640"/>
          <w:marRight w:val="0"/>
          <w:marTop w:val="0"/>
          <w:marBottom w:val="0"/>
          <w:divBdr>
            <w:top w:val="none" w:sz="0" w:space="0" w:color="auto"/>
            <w:left w:val="none" w:sz="0" w:space="0" w:color="auto"/>
            <w:bottom w:val="none" w:sz="0" w:space="0" w:color="auto"/>
            <w:right w:val="none" w:sz="0" w:space="0" w:color="auto"/>
          </w:divBdr>
        </w:div>
        <w:div w:id="1357849268">
          <w:marLeft w:val="640"/>
          <w:marRight w:val="0"/>
          <w:marTop w:val="0"/>
          <w:marBottom w:val="0"/>
          <w:divBdr>
            <w:top w:val="none" w:sz="0" w:space="0" w:color="auto"/>
            <w:left w:val="none" w:sz="0" w:space="0" w:color="auto"/>
            <w:bottom w:val="none" w:sz="0" w:space="0" w:color="auto"/>
            <w:right w:val="none" w:sz="0" w:space="0" w:color="auto"/>
          </w:divBdr>
        </w:div>
        <w:div w:id="1449546755">
          <w:marLeft w:val="640"/>
          <w:marRight w:val="0"/>
          <w:marTop w:val="0"/>
          <w:marBottom w:val="0"/>
          <w:divBdr>
            <w:top w:val="none" w:sz="0" w:space="0" w:color="auto"/>
            <w:left w:val="none" w:sz="0" w:space="0" w:color="auto"/>
            <w:bottom w:val="none" w:sz="0" w:space="0" w:color="auto"/>
            <w:right w:val="none" w:sz="0" w:space="0" w:color="auto"/>
          </w:divBdr>
        </w:div>
        <w:div w:id="622006985">
          <w:marLeft w:val="640"/>
          <w:marRight w:val="0"/>
          <w:marTop w:val="0"/>
          <w:marBottom w:val="0"/>
          <w:divBdr>
            <w:top w:val="none" w:sz="0" w:space="0" w:color="auto"/>
            <w:left w:val="none" w:sz="0" w:space="0" w:color="auto"/>
            <w:bottom w:val="none" w:sz="0" w:space="0" w:color="auto"/>
            <w:right w:val="none" w:sz="0" w:space="0" w:color="auto"/>
          </w:divBdr>
        </w:div>
        <w:div w:id="1159077127">
          <w:marLeft w:val="640"/>
          <w:marRight w:val="0"/>
          <w:marTop w:val="0"/>
          <w:marBottom w:val="0"/>
          <w:divBdr>
            <w:top w:val="none" w:sz="0" w:space="0" w:color="auto"/>
            <w:left w:val="none" w:sz="0" w:space="0" w:color="auto"/>
            <w:bottom w:val="none" w:sz="0" w:space="0" w:color="auto"/>
            <w:right w:val="none" w:sz="0" w:space="0" w:color="auto"/>
          </w:divBdr>
        </w:div>
        <w:div w:id="374543750">
          <w:marLeft w:val="640"/>
          <w:marRight w:val="0"/>
          <w:marTop w:val="0"/>
          <w:marBottom w:val="0"/>
          <w:divBdr>
            <w:top w:val="none" w:sz="0" w:space="0" w:color="auto"/>
            <w:left w:val="none" w:sz="0" w:space="0" w:color="auto"/>
            <w:bottom w:val="none" w:sz="0" w:space="0" w:color="auto"/>
            <w:right w:val="none" w:sz="0" w:space="0" w:color="auto"/>
          </w:divBdr>
        </w:div>
      </w:divsChild>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8590099">
      <w:bodyDiv w:val="1"/>
      <w:marLeft w:val="0"/>
      <w:marRight w:val="0"/>
      <w:marTop w:val="0"/>
      <w:marBottom w:val="0"/>
      <w:divBdr>
        <w:top w:val="none" w:sz="0" w:space="0" w:color="auto"/>
        <w:left w:val="none" w:sz="0" w:space="0" w:color="auto"/>
        <w:bottom w:val="none" w:sz="0" w:space="0" w:color="auto"/>
        <w:right w:val="none" w:sz="0" w:space="0" w:color="auto"/>
      </w:divBdr>
      <w:divsChild>
        <w:div w:id="209004465">
          <w:marLeft w:val="640"/>
          <w:marRight w:val="0"/>
          <w:marTop w:val="0"/>
          <w:marBottom w:val="0"/>
          <w:divBdr>
            <w:top w:val="none" w:sz="0" w:space="0" w:color="auto"/>
            <w:left w:val="none" w:sz="0" w:space="0" w:color="auto"/>
            <w:bottom w:val="none" w:sz="0" w:space="0" w:color="auto"/>
            <w:right w:val="none" w:sz="0" w:space="0" w:color="auto"/>
          </w:divBdr>
        </w:div>
        <w:div w:id="1227033368">
          <w:marLeft w:val="640"/>
          <w:marRight w:val="0"/>
          <w:marTop w:val="0"/>
          <w:marBottom w:val="0"/>
          <w:divBdr>
            <w:top w:val="none" w:sz="0" w:space="0" w:color="auto"/>
            <w:left w:val="none" w:sz="0" w:space="0" w:color="auto"/>
            <w:bottom w:val="none" w:sz="0" w:space="0" w:color="auto"/>
            <w:right w:val="none" w:sz="0" w:space="0" w:color="auto"/>
          </w:divBdr>
        </w:div>
        <w:div w:id="682904390">
          <w:marLeft w:val="640"/>
          <w:marRight w:val="0"/>
          <w:marTop w:val="0"/>
          <w:marBottom w:val="0"/>
          <w:divBdr>
            <w:top w:val="none" w:sz="0" w:space="0" w:color="auto"/>
            <w:left w:val="none" w:sz="0" w:space="0" w:color="auto"/>
            <w:bottom w:val="none" w:sz="0" w:space="0" w:color="auto"/>
            <w:right w:val="none" w:sz="0" w:space="0" w:color="auto"/>
          </w:divBdr>
        </w:div>
        <w:div w:id="1320117788">
          <w:marLeft w:val="640"/>
          <w:marRight w:val="0"/>
          <w:marTop w:val="0"/>
          <w:marBottom w:val="0"/>
          <w:divBdr>
            <w:top w:val="none" w:sz="0" w:space="0" w:color="auto"/>
            <w:left w:val="none" w:sz="0" w:space="0" w:color="auto"/>
            <w:bottom w:val="none" w:sz="0" w:space="0" w:color="auto"/>
            <w:right w:val="none" w:sz="0" w:space="0" w:color="auto"/>
          </w:divBdr>
        </w:div>
        <w:div w:id="1532379913">
          <w:marLeft w:val="640"/>
          <w:marRight w:val="0"/>
          <w:marTop w:val="0"/>
          <w:marBottom w:val="0"/>
          <w:divBdr>
            <w:top w:val="none" w:sz="0" w:space="0" w:color="auto"/>
            <w:left w:val="none" w:sz="0" w:space="0" w:color="auto"/>
            <w:bottom w:val="none" w:sz="0" w:space="0" w:color="auto"/>
            <w:right w:val="none" w:sz="0" w:space="0" w:color="auto"/>
          </w:divBdr>
        </w:div>
        <w:div w:id="1273978455">
          <w:marLeft w:val="640"/>
          <w:marRight w:val="0"/>
          <w:marTop w:val="0"/>
          <w:marBottom w:val="0"/>
          <w:divBdr>
            <w:top w:val="none" w:sz="0" w:space="0" w:color="auto"/>
            <w:left w:val="none" w:sz="0" w:space="0" w:color="auto"/>
            <w:bottom w:val="none" w:sz="0" w:space="0" w:color="auto"/>
            <w:right w:val="none" w:sz="0" w:space="0" w:color="auto"/>
          </w:divBdr>
        </w:div>
        <w:div w:id="1214586463">
          <w:marLeft w:val="640"/>
          <w:marRight w:val="0"/>
          <w:marTop w:val="0"/>
          <w:marBottom w:val="0"/>
          <w:divBdr>
            <w:top w:val="none" w:sz="0" w:space="0" w:color="auto"/>
            <w:left w:val="none" w:sz="0" w:space="0" w:color="auto"/>
            <w:bottom w:val="none" w:sz="0" w:space="0" w:color="auto"/>
            <w:right w:val="none" w:sz="0" w:space="0" w:color="auto"/>
          </w:divBdr>
        </w:div>
      </w:divsChild>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899825144">
      <w:bodyDiv w:val="1"/>
      <w:marLeft w:val="0"/>
      <w:marRight w:val="0"/>
      <w:marTop w:val="0"/>
      <w:marBottom w:val="0"/>
      <w:divBdr>
        <w:top w:val="none" w:sz="0" w:space="0" w:color="auto"/>
        <w:left w:val="none" w:sz="0" w:space="0" w:color="auto"/>
        <w:bottom w:val="none" w:sz="0" w:space="0" w:color="auto"/>
        <w:right w:val="none" w:sz="0" w:space="0" w:color="auto"/>
      </w:divBdr>
      <w:divsChild>
        <w:div w:id="2075547890">
          <w:marLeft w:val="640"/>
          <w:marRight w:val="0"/>
          <w:marTop w:val="0"/>
          <w:marBottom w:val="0"/>
          <w:divBdr>
            <w:top w:val="none" w:sz="0" w:space="0" w:color="auto"/>
            <w:left w:val="none" w:sz="0" w:space="0" w:color="auto"/>
            <w:bottom w:val="none" w:sz="0" w:space="0" w:color="auto"/>
            <w:right w:val="none" w:sz="0" w:space="0" w:color="auto"/>
          </w:divBdr>
        </w:div>
        <w:div w:id="1669674555">
          <w:marLeft w:val="640"/>
          <w:marRight w:val="0"/>
          <w:marTop w:val="0"/>
          <w:marBottom w:val="0"/>
          <w:divBdr>
            <w:top w:val="none" w:sz="0" w:space="0" w:color="auto"/>
            <w:left w:val="none" w:sz="0" w:space="0" w:color="auto"/>
            <w:bottom w:val="none" w:sz="0" w:space="0" w:color="auto"/>
            <w:right w:val="none" w:sz="0" w:space="0" w:color="auto"/>
          </w:divBdr>
        </w:div>
        <w:div w:id="495726153">
          <w:marLeft w:val="640"/>
          <w:marRight w:val="0"/>
          <w:marTop w:val="0"/>
          <w:marBottom w:val="0"/>
          <w:divBdr>
            <w:top w:val="none" w:sz="0" w:space="0" w:color="auto"/>
            <w:left w:val="none" w:sz="0" w:space="0" w:color="auto"/>
            <w:bottom w:val="none" w:sz="0" w:space="0" w:color="auto"/>
            <w:right w:val="none" w:sz="0" w:space="0" w:color="auto"/>
          </w:divBdr>
        </w:div>
        <w:div w:id="741488887">
          <w:marLeft w:val="640"/>
          <w:marRight w:val="0"/>
          <w:marTop w:val="0"/>
          <w:marBottom w:val="0"/>
          <w:divBdr>
            <w:top w:val="none" w:sz="0" w:space="0" w:color="auto"/>
            <w:left w:val="none" w:sz="0" w:space="0" w:color="auto"/>
            <w:bottom w:val="none" w:sz="0" w:space="0" w:color="auto"/>
            <w:right w:val="none" w:sz="0" w:space="0" w:color="auto"/>
          </w:divBdr>
        </w:div>
        <w:div w:id="1768041062">
          <w:marLeft w:val="640"/>
          <w:marRight w:val="0"/>
          <w:marTop w:val="0"/>
          <w:marBottom w:val="0"/>
          <w:divBdr>
            <w:top w:val="none" w:sz="0" w:space="0" w:color="auto"/>
            <w:left w:val="none" w:sz="0" w:space="0" w:color="auto"/>
            <w:bottom w:val="none" w:sz="0" w:space="0" w:color="auto"/>
            <w:right w:val="none" w:sz="0" w:space="0" w:color="auto"/>
          </w:divBdr>
        </w:div>
        <w:div w:id="564491837">
          <w:marLeft w:val="640"/>
          <w:marRight w:val="0"/>
          <w:marTop w:val="0"/>
          <w:marBottom w:val="0"/>
          <w:divBdr>
            <w:top w:val="none" w:sz="0" w:space="0" w:color="auto"/>
            <w:left w:val="none" w:sz="0" w:space="0" w:color="auto"/>
            <w:bottom w:val="none" w:sz="0" w:space="0" w:color="auto"/>
            <w:right w:val="none" w:sz="0" w:space="0" w:color="auto"/>
          </w:divBdr>
        </w:div>
        <w:div w:id="856045574">
          <w:marLeft w:val="640"/>
          <w:marRight w:val="0"/>
          <w:marTop w:val="0"/>
          <w:marBottom w:val="0"/>
          <w:divBdr>
            <w:top w:val="none" w:sz="0" w:space="0" w:color="auto"/>
            <w:left w:val="none" w:sz="0" w:space="0" w:color="auto"/>
            <w:bottom w:val="none" w:sz="0" w:space="0" w:color="auto"/>
            <w:right w:val="none" w:sz="0" w:space="0" w:color="auto"/>
          </w:divBdr>
        </w:div>
        <w:div w:id="1339386041">
          <w:marLeft w:val="640"/>
          <w:marRight w:val="0"/>
          <w:marTop w:val="0"/>
          <w:marBottom w:val="0"/>
          <w:divBdr>
            <w:top w:val="none" w:sz="0" w:space="0" w:color="auto"/>
            <w:left w:val="none" w:sz="0" w:space="0" w:color="auto"/>
            <w:bottom w:val="none" w:sz="0" w:space="0" w:color="auto"/>
            <w:right w:val="none" w:sz="0" w:space="0" w:color="auto"/>
          </w:divBdr>
        </w:div>
        <w:div w:id="863320980">
          <w:marLeft w:val="640"/>
          <w:marRight w:val="0"/>
          <w:marTop w:val="0"/>
          <w:marBottom w:val="0"/>
          <w:divBdr>
            <w:top w:val="none" w:sz="0" w:space="0" w:color="auto"/>
            <w:left w:val="none" w:sz="0" w:space="0" w:color="auto"/>
            <w:bottom w:val="none" w:sz="0" w:space="0" w:color="auto"/>
            <w:right w:val="none" w:sz="0" w:space="0" w:color="auto"/>
          </w:divBdr>
        </w:div>
        <w:div w:id="1120303574">
          <w:marLeft w:val="640"/>
          <w:marRight w:val="0"/>
          <w:marTop w:val="0"/>
          <w:marBottom w:val="0"/>
          <w:divBdr>
            <w:top w:val="none" w:sz="0" w:space="0" w:color="auto"/>
            <w:left w:val="none" w:sz="0" w:space="0" w:color="auto"/>
            <w:bottom w:val="none" w:sz="0" w:space="0" w:color="auto"/>
            <w:right w:val="none" w:sz="0" w:space="0" w:color="auto"/>
          </w:divBdr>
        </w:div>
        <w:div w:id="897087706">
          <w:marLeft w:val="640"/>
          <w:marRight w:val="0"/>
          <w:marTop w:val="0"/>
          <w:marBottom w:val="0"/>
          <w:divBdr>
            <w:top w:val="none" w:sz="0" w:space="0" w:color="auto"/>
            <w:left w:val="none" w:sz="0" w:space="0" w:color="auto"/>
            <w:bottom w:val="none" w:sz="0" w:space="0" w:color="auto"/>
            <w:right w:val="none" w:sz="0" w:space="0" w:color="auto"/>
          </w:divBdr>
        </w:div>
        <w:div w:id="16741068">
          <w:marLeft w:val="640"/>
          <w:marRight w:val="0"/>
          <w:marTop w:val="0"/>
          <w:marBottom w:val="0"/>
          <w:divBdr>
            <w:top w:val="none" w:sz="0" w:space="0" w:color="auto"/>
            <w:left w:val="none" w:sz="0" w:space="0" w:color="auto"/>
            <w:bottom w:val="none" w:sz="0" w:space="0" w:color="auto"/>
            <w:right w:val="none" w:sz="0" w:space="0" w:color="auto"/>
          </w:divBdr>
        </w:div>
      </w:divsChild>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4223851">
      <w:bodyDiv w:val="1"/>
      <w:marLeft w:val="0"/>
      <w:marRight w:val="0"/>
      <w:marTop w:val="0"/>
      <w:marBottom w:val="0"/>
      <w:divBdr>
        <w:top w:val="none" w:sz="0" w:space="0" w:color="auto"/>
        <w:left w:val="none" w:sz="0" w:space="0" w:color="auto"/>
        <w:bottom w:val="none" w:sz="0" w:space="0" w:color="auto"/>
        <w:right w:val="none" w:sz="0" w:space="0" w:color="auto"/>
      </w:divBdr>
      <w:divsChild>
        <w:div w:id="1761759776">
          <w:marLeft w:val="640"/>
          <w:marRight w:val="0"/>
          <w:marTop w:val="0"/>
          <w:marBottom w:val="0"/>
          <w:divBdr>
            <w:top w:val="none" w:sz="0" w:space="0" w:color="auto"/>
            <w:left w:val="none" w:sz="0" w:space="0" w:color="auto"/>
            <w:bottom w:val="none" w:sz="0" w:space="0" w:color="auto"/>
            <w:right w:val="none" w:sz="0" w:space="0" w:color="auto"/>
          </w:divBdr>
        </w:div>
        <w:div w:id="834805686">
          <w:marLeft w:val="640"/>
          <w:marRight w:val="0"/>
          <w:marTop w:val="0"/>
          <w:marBottom w:val="0"/>
          <w:divBdr>
            <w:top w:val="none" w:sz="0" w:space="0" w:color="auto"/>
            <w:left w:val="none" w:sz="0" w:space="0" w:color="auto"/>
            <w:bottom w:val="none" w:sz="0" w:space="0" w:color="auto"/>
            <w:right w:val="none" w:sz="0" w:space="0" w:color="auto"/>
          </w:divBdr>
        </w:div>
        <w:div w:id="262033430">
          <w:marLeft w:val="640"/>
          <w:marRight w:val="0"/>
          <w:marTop w:val="0"/>
          <w:marBottom w:val="0"/>
          <w:divBdr>
            <w:top w:val="none" w:sz="0" w:space="0" w:color="auto"/>
            <w:left w:val="none" w:sz="0" w:space="0" w:color="auto"/>
            <w:bottom w:val="none" w:sz="0" w:space="0" w:color="auto"/>
            <w:right w:val="none" w:sz="0" w:space="0" w:color="auto"/>
          </w:divBdr>
        </w:div>
        <w:div w:id="184832374">
          <w:marLeft w:val="640"/>
          <w:marRight w:val="0"/>
          <w:marTop w:val="0"/>
          <w:marBottom w:val="0"/>
          <w:divBdr>
            <w:top w:val="none" w:sz="0" w:space="0" w:color="auto"/>
            <w:left w:val="none" w:sz="0" w:space="0" w:color="auto"/>
            <w:bottom w:val="none" w:sz="0" w:space="0" w:color="auto"/>
            <w:right w:val="none" w:sz="0" w:space="0" w:color="auto"/>
          </w:divBdr>
        </w:div>
        <w:div w:id="1163348731">
          <w:marLeft w:val="640"/>
          <w:marRight w:val="0"/>
          <w:marTop w:val="0"/>
          <w:marBottom w:val="0"/>
          <w:divBdr>
            <w:top w:val="none" w:sz="0" w:space="0" w:color="auto"/>
            <w:left w:val="none" w:sz="0" w:space="0" w:color="auto"/>
            <w:bottom w:val="none" w:sz="0" w:space="0" w:color="auto"/>
            <w:right w:val="none" w:sz="0" w:space="0" w:color="auto"/>
          </w:divBdr>
        </w:div>
        <w:div w:id="539056317">
          <w:marLeft w:val="640"/>
          <w:marRight w:val="0"/>
          <w:marTop w:val="0"/>
          <w:marBottom w:val="0"/>
          <w:divBdr>
            <w:top w:val="none" w:sz="0" w:space="0" w:color="auto"/>
            <w:left w:val="none" w:sz="0" w:space="0" w:color="auto"/>
            <w:bottom w:val="none" w:sz="0" w:space="0" w:color="auto"/>
            <w:right w:val="none" w:sz="0" w:space="0" w:color="auto"/>
          </w:divBdr>
        </w:div>
        <w:div w:id="1542205885">
          <w:marLeft w:val="640"/>
          <w:marRight w:val="0"/>
          <w:marTop w:val="0"/>
          <w:marBottom w:val="0"/>
          <w:divBdr>
            <w:top w:val="none" w:sz="0" w:space="0" w:color="auto"/>
            <w:left w:val="none" w:sz="0" w:space="0" w:color="auto"/>
            <w:bottom w:val="none" w:sz="0" w:space="0" w:color="auto"/>
            <w:right w:val="none" w:sz="0" w:space="0" w:color="auto"/>
          </w:divBdr>
        </w:div>
        <w:div w:id="627590055">
          <w:marLeft w:val="640"/>
          <w:marRight w:val="0"/>
          <w:marTop w:val="0"/>
          <w:marBottom w:val="0"/>
          <w:divBdr>
            <w:top w:val="none" w:sz="0" w:space="0" w:color="auto"/>
            <w:left w:val="none" w:sz="0" w:space="0" w:color="auto"/>
            <w:bottom w:val="none" w:sz="0" w:space="0" w:color="auto"/>
            <w:right w:val="none" w:sz="0" w:space="0" w:color="auto"/>
          </w:divBdr>
        </w:div>
        <w:div w:id="1893154459">
          <w:marLeft w:val="640"/>
          <w:marRight w:val="0"/>
          <w:marTop w:val="0"/>
          <w:marBottom w:val="0"/>
          <w:divBdr>
            <w:top w:val="none" w:sz="0" w:space="0" w:color="auto"/>
            <w:left w:val="none" w:sz="0" w:space="0" w:color="auto"/>
            <w:bottom w:val="none" w:sz="0" w:space="0" w:color="auto"/>
            <w:right w:val="none" w:sz="0" w:space="0" w:color="auto"/>
          </w:divBdr>
        </w:div>
        <w:div w:id="1626502698">
          <w:marLeft w:val="640"/>
          <w:marRight w:val="0"/>
          <w:marTop w:val="0"/>
          <w:marBottom w:val="0"/>
          <w:divBdr>
            <w:top w:val="none" w:sz="0" w:space="0" w:color="auto"/>
            <w:left w:val="none" w:sz="0" w:space="0" w:color="auto"/>
            <w:bottom w:val="none" w:sz="0" w:space="0" w:color="auto"/>
            <w:right w:val="none" w:sz="0" w:space="0" w:color="auto"/>
          </w:divBdr>
        </w:div>
        <w:div w:id="1439520632">
          <w:marLeft w:val="640"/>
          <w:marRight w:val="0"/>
          <w:marTop w:val="0"/>
          <w:marBottom w:val="0"/>
          <w:divBdr>
            <w:top w:val="none" w:sz="0" w:space="0" w:color="auto"/>
            <w:left w:val="none" w:sz="0" w:space="0" w:color="auto"/>
            <w:bottom w:val="none" w:sz="0" w:space="0" w:color="auto"/>
            <w:right w:val="none" w:sz="0" w:space="0" w:color="auto"/>
          </w:divBdr>
        </w:div>
        <w:div w:id="1015575392">
          <w:marLeft w:val="640"/>
          <w:marRight w:val="0"/>
          <w:marTop w:val="0"/>
          <w:marBottom w:val="0"/>
          <w:divBdr>
            <w:top w:val="none" w:sz="0" w:space="0" w:color="auto"/>
            <w:left w:val="none" w:sz="0" w:space="0" w:color="auto"/>
            <w:bottom w:val="none" w:sz="0" w:space="0" w:color="auto"/>
            <w:right w:val="none" w:sz="0" w:space="0" w:color="auto"/>
          </w:divBdr>
        </w:div>
        <w:div w:id="1611935559">
          <w:marLeft w:val="640"/>
          <w:marRight w:val="0"/>
          <w:marTop w:val="0"/>
          <w:marBottom w:val="0"/>
          <w:divBdr>
            <w:top w:val="none" w:sz="0" w:space="0" w:color="auto"/>
            <w:left w:val="none" w:sz="0" w:space="0" w:color="auto"/>
            <w:bottom w:val="none" w:sz="0" w:space="0" w:color="auto"/>
            <w:right w:val="none" w:sz="0" w:space="0" w:color="auto"/>
          </w:divBdr>
        </w:div>
        <w:div w:id="1348822539">
          <w:marLeft w:val="640"/>
          <w:marRight w:val="0"/>
          <w:marTop w:val="0"/>
          <w:marBottom w:val="0"/>
          <w:divBdr>
            <w:top w:val="none" w:sz="0" w:space="0" w:color="auto"/>
            <w:left w:val="none" w:sz="0" w:space="0" w:color="auto"/>
            <w:bottom w:val="none" w:sz="0" w:space="0" w:color="auto"/>
            <w:right w:val="none" w:sz="0" w:space="0" w:color="auto"/>
          </w:divBdr>
        </w:div>
        <w:div w:id="1640721943">
          <w:marLeft w:val="640"/>
          <w:marRight w:val="0"/>
          <w:marTop w:val="0"/>
          <w:marBottom w:val="0"/>
          <w:divBdr>
            <w:top w:val="none" w:sz="0" w:space="0" w:color="auto"/>
            <w:left w:val="none" w:sz="0" w:space="0" w:color="auto"/>
            <w:bottom w:val="none" w:sz="0" w:space="0" w:color="auto"/>
            <w:right w:val="none" w:sz="0" w:space="0" w:color="auto"/>
          </w:divBdr>
        </w:div>
        <w:div w:id="78721113">
          <w:marLeft w:val="640"/>
          <w:marRight w:val="0"/>
          <w:marTop w:val="0"/>
          <w:marBottom w:val="0"/>
          <w:divBdr>
            <w:top w:val="none" w:sz="0" w:space="0" w:color="auto"/>
            <w:left w:val="none" w:sz="0" w:space="0" w:color="auto"/>
            <w:bottom w:val="none" w:sz="0" w:space="0" w:color="auto"/>
            <w:right w:val="none" w:sz="0" w:space="0" w:color="auto"/>
          </w:divBdr>
        </w:div>
        <w:div w:id="1422332171">
          <w:marLeft w:val="640"/>
          <w:marRight w:val="0"/>
          <w:marTop w:val="0"/>
          <w:marBottom w:val="0"/>
          <w:divBdr>
            <w:top w:val="none" w:sz="0" w:space="0" w:color="auto"/>
            <w:left w:val="none" w:sz="0" w:space="0" w:color="auto"/>
            <w:bottom w:val="none" w:sz="0" w:space="0" w:color="auto"/>
            <w:right w:val="none" w:sz="0" w:space="0" w:color="auto"/>
          </w:divBdr>
        </w:div>
        <w:div w:id="1587886211">
          <w:marLeft w:val="640"/>
          <w:marRight w:val="0"/>
          <w:marTop w:val="0"/>
          <w:marBottom w:val="0"/>
          <w:divBdr>
            <w:top w:val="none" w:sz="0" w:space="0" w:color="auto"/>
            <w:left w:val="none" w:sz="0" w:space="0" w:color="auto"/>
            <w:bottom w:val="none" w:sz="0" w:space="0" w:color="auto"/>
            <w:right w:val="none" w:sz="0" w:space="0" w:color="auto"/>
          </w:divBdr>
        </w:div>
        <w:div w:id="230163115">
          <w:marLeft w:val="640"/>
          <w:marRight w:val="0"/>
          <w:marTop w:val="0"/>
          <w:marBottom w:val="0"/>
          <w:divBdr>
            <w:top w:val="none" w:sz="0" w:space="0" w:color="auto"/>
            <w:left w:val="none" w:sz="0" w:space="0" w:color="auto"/>
            <w:bottom w:val="none" w:sz="0" w:space="0" w:color="auto"/>
            <w:right w:val="none" w:sz="0" w:space="0" w:color="auto"/>
          </w:divBdr>
        </w:div>
        <w:div w:id="1934893950">
          <w:marLeft w:val="640"/>
          <w:marRight w:val="0"/>
          <w:marTop w:val="0"/>
          <w:marBottom w:val="0"/>
          <w:divBdr>
            <w:top w:val="none" w:sz="0" w:space="0" w:color="auto"/>
            <w:left w:val="none" w:sz="0" w:space="0" w:color="auto"/>
            <w:bottom w:val="none" w:sz="0" w:space="0" w:color="auto"/>
            <w:right w:val="none" w:sz="0" w:space="0" w:color="auto"/>
          </w:divBdr>
        </w:div>
        <w:div w:id="1015115695">
          <w:marLeft w:val="640"/>
          <w:marRight w:val="0"/>
          <w:marTop w:val="0"/>
          <w:marBottom w:val="0"/>
          <w:divBdr>
            <w:top w:val="none" w:sz="0" w:space="0" w:color="auto"/>
            <w:left w:val="none" w:sz="0" w:space="0" w:color="auto"/>
            <w:bottom w:val="none" w:sz="0" w:space="0" w:color="auto"/>
            <w:right w:val="none" w:sz="0" w:space="0" w:color="auto"/>
          </w:divBdr>
        </w:div>
      </w:divsChild>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4750666">
      <w:bodyDiv w:val="1"/>
      <w:marLeft w:val="0"/>
      <w:marRight w:val="0"/>
      <w:marTop w:val="0"/>
      <w:marBottom w:val="0"/>
      <w:divBdr>
        <w:top w:val="none" w:sz="0" w:space="0" w:color="auto"/>
        <w:left w:val="none" w:sz="0" w:space="0" w:color="auto"/>
        <w:bottom w:val="none" w:sz="0" w:space="0" w:color="auto"/>
        <w:right w:val="none" w:sz="0" w:space="0" w:color="auto"/>
      </w:divBdr>
      <w:divsChild>
        <w:div w:id="118382793">
          <w:marLeft w:val="640"/>
          <w:marRight w:val="0"/>
          <w:marTop w:val="0"/>
          <w:marBottom w:val="0"/>
          <w:divBdr>
            <w:top w:val="none" w:sz="0" w:space="0" w:color="auto"/>
            <w:left w:val="none" w:sz="0" w:space="0" w:color="auto"/>
            <w:bottom w:val="none" w:sz="0" w:space="0" w:color="auto"/>
            <w:right w:val="none" w:sz="0" w:space="0" w:color="auto"/>
          </w:divBdr>
        </w:div>
        <w:div w:id="811171483">
          <w:marLeft w:val="640"/>
          <w:marRight w:val="0"/>
          <w:marTop w:val="0"/>
          <w:marBottom w:val="0"/>
          <w:divBdr>
            <w:top w:val="none" w:sz="0" w:space="0" w:color="auto"/>
            <w:left w:val="none" w:sz="0" w:space="0" w:color="auto"/>
            <w:bottom w:val="none" w:sz="0" w:space="0" w:color="auto"/>
            <w:right w:val="none" w:sz="0" w:space="0" w:color="auto"/>
          </w:divBdr>
        </w:div>
        <w:div w:id="1068268418">
          <w:marLeft w:val="640"/>
          <w:marRight w:val="0"/>
          <w:marTop w:val="0"/>
          <w:marBottom w:val="0"/>
          <w:divBdr>
            <w:top w:val="none" w:sz="0" w:space="0" w:color="auto"/>
            <w:left w:val="none" w:sz="0" w:space="0" w:color="auto"/>
            <w:bottom w:val="none" w:sz="0" w:space="0" w:color="auto"/>
            <w:right w:val="none" w:sz="0" w:space="0" w:color="auto"/>
          </w:divBdr>
        </w:div>
        <w:div w:id="1186361445">
          <w:marLeft w:val="640"/>
          <w:marRight w:val="0"/>
          <w:marTop w:val="0"/>
          <w:marBottom w:val="0"/>
          <w:divBdr>
            <w:top w:val="none" w:sz="0" w:space="0" w:color="auto"/>
            <w:left w:val="none" w:sz="0" w:space="0" w:color="auto"/>
            <w:bottom w:val="none" w:sz="0" w:space="0" w:color="auto"/>
            <w:right w:val="none" w:sz="0" w:space="0" w:color="auto"/>
          </w:divBdr>
        </w:div>
        <w:div w:id="49381313">
          <w:marLeft w:val="640"/>
          <w:marRight w:val="0"/>
          <w:marTop w:val="0"/>
          <w:marBottom w:val="0"/>
          <w:divBdr>
            <w:top w:val="none" w:sz="0" w:space="0" w:color="auto"/>
            <w:left w:val="none" w:sz="0" w:space="0" w:color="auto"/>
            <w:bottom w:val="none" w:sz="0" w:space="0" w:color="auto"/>
            <w:right w:val="none" w:sz="0" w:space="0" w:color="auto"/>
          </w:divBdr>
        </w:div>
        <w:div w:id="1138576138">
          <w:marLeft w:val="640"/>
          <w:marRight w:val="0"/>
          <w:marTop w:val="0"/>
          <w:marBottom w:val="0"/>
          <w:divBdr>
            <w:top w:val="none" w:sz="0" w:space="0" w:color="auto"/>
            <w:left w:val="none" w:sz="0" w:space="0" w:color="auto"/>
            <w:bottom w:val="none" w:sz="0" w:space="0" w:color="auto"/>
            <w:right w:val="none" w:sz="0" w:space="0" w:color="auto"/>
          </w:divBdr>
        </w:div>
        <w:div w:id="1416901789">
          <w:marLeft w:val="640"/>
          <w:marRight w:val="0"/>
          <w:marTop w:val="0"/>
          <w:marBottom w:val="0"/>
          <w:divBdr>
            <w:top w:val="none" w:sz="0" w:space="0" w:color="auto"/>
            <w:left w:val="none" w:sz="0" w:space="0" w:color="auto"/>
            <w:bottom w:val="none" w:sz="0" w:space="0" w:color="auto"/>
            <w:right w:val="none" w:sz="0" w:space="0" w:color="auto"/>
          </w:divBdr>
        </w:div>
        <w:div w:id="2109306441">
          <w:marLeft w:val="640"/>
          <w:marRight w:val="0"/>
          <w:marTop w:val="0"/>
          <w:marBottom w:val="0"/>
          <w:divBdr>
            <w:top w:val="none" w:sz="0" w:space="0" w:color="auto"/>
            <w:left w:val="none" w:sz="0" w:space="0" w:color="auto"/>
            <w:bottom w:val="none" w:sz="0" w:space="0" w:color="auto"/>
            <w:right w:val="none" w:sz="0" w:space="0" w:color="auto"/>
          </w:divBdr>
        </w:div>
        <w:div w:id="2111000236">
          <w:marLeft w:val="640"/>
          <w:marRight w:val="0"/>
          <w:marTop w:val="0"/>
          <w:marBottom w:val="0"/>
          <w:divBdr>
            <w:top w:val="none" w:sz="0" w:space="0" w:color="auto"/>
            <w:left w:val="none" w:sz="0" w:space="0" w:color="auto"/>
            <w:bottom w:val="none" w:sz="0" w:space="0" w:color="auto"/>
            <w:right w:val="none" w:sz="0" w:space="0" w:color="auto"/>
          </w:divBdr>
        </w:div>
        <w:div w:id="995571135">
          <w:marLeft w:val="640"/>
          <w:marRight w:val="0"/>
          <w:marTop w:val="0"/>
          <w:marBottom w:val="0"/>
          <w:divBdr>
            <w:top w:val="none" w:sz="0" w:space="0" w:color="auto"/>
            <w:left w:val="none" w:sz="0" w:space="0" w:color="auto"/>
            <w:bottom w:val="none" w:sz="0" w:space="0" w:color="auto"/>
            <w:right w:val="none" w:sz="0" w:space="0" w:color="auto"/>
          </w:divBdr>
        </w:div>
        <w:div w:id="1884057840">
          <w:marLeft w:val="640"/>
          <w:marRight w:val="0"/>
          <w:marTop w:val="0"/>
          <w:marBottom w:val="0"/>
          <w:divBdr>
            <w:top w:val="none" w:sz="0" w:space="0" w:color="auto"/>
            <w:left w:val="none" w:sz="0" w:space="0" w:color="auto"/>
            <w:bottom w:val="none" w:sz="0" w:space="0" w:color="auto"/>
            <w:right w:val="none" w:sz="0" w:space="0" w:color="auto"/>
          </w:divBdr>
        </w:div>
        <w:div w:id="1542135701">
          <w:marLeft w:val="640"/>
          <w:marRight w:val="0"/>
          <w:marTop w:val="0"/>
          <w:marBottom w:val="0"/>
          <w:divBdr>
            <w:top w:val="none" w:sz="0" w:space="0" w:color="auto"/>
            <w:left w:val="none" w:sz="0" w:space="0" w:color="auto"/>
            <w:bottom w:val="none" w:sz="0" w:space="0" w:color="auto"/>
            <w:right w:val="none" w:sz="0" w:space="0" w:color="auto"/>
          </w:divBdr>
        </w:div>
        <w:div w:id="921184496">
          <w:marLeft w:val="640"/>
          <w:marRight w:val="0"/>
          <w:marTop w:val="0"/>
          <w:marBottom w:val="0"/>
          <w:divBdr>
            <w:top w:val="none" w:sz="0" w:space="0" w:color="auto"/>
            <w:left w:val="none" w:sz="0" w:space="0" w:color="auto"/>
            <w:bottom w:val="none" w:sz="0" w:space="0" w:color="auto"/>
            <w:right w:val="none" w:sz="0" w:space="0" w:color="auto"/>
          </w:divBdr>
        </w:div>
        <w:div w:id="3677204">
          <w:marLeft w:val="640"/>
          <w:marRight w:val="0"/>
          <w:marTop w:val="0"/>
          <w:marBottom w:val="0"/>
          <w:divBdr>
            <w:top w:val="none" w:sz="0" w:space="0" w:color="auto"/>
            <w:left w:val="none" w:sz="0" w:space="0" w:color="auto"/>
            <w:bottom w:val="none" w:sz="0" w:space="0" w:color="auto"/>
            <w:right w:val="none" w:sz="0" w:space="0" w:color="auto"/>
          </w:divBdr>
        </w:div>
        <w:div w:id="1213233961">
          <w:marLeft w:val="640"/>
          <w:marRight w:val="0"/>
          <w:marTop w:val="0"/>
          <w:marBottom w:val="0"/>
          <w:divBdr>
            <w:top w:val="none" w:sz="0" w:space="0" w:color="auto"/>
            <w:left w:val="none" w:sz="0" w:space="0" w:color="auto"/>
            <w:bottom w:val="none" w:sz="0" w:space="0" w:color="auto"/>
            <w:right w:val="none" w:sz="0" w:space="0" w:color="auto"/>
          </w:divBdr>
        </w:div>
        <w:div w:id="134681349">
          <w:marLeft w:val="640"/>
          <w:marRight w:val="0"/>
          <w:marTop w:val="0"/>
          <w:marBottom w:val="0"/>
          <w:divBdr>
            <w:top w:val="none" w:sz="0" w:space="0" w:color="auto"/>
            <w:left w:val="none" w:sz="0" w:space="0" w:color="auto"/>
            <w:bottom w:val="none" w:sz="0" w:space="0" w:color="auto"/>
            <w:right w:val="none" w:sz="0" w:space="0" w:color="auto"/>
          </w:divBdr>
        </w:div>
        <w:div w:id="601689517">
          <w:marLeft w:val="640"/>
          <w:marRight w:val="0"/>
          <w:marTop w:val="0"/>
          <w:marBottom w:val="0"/>
          <w:divBdr>
            <w:top w:val="none" w:sz="0" w:space="0" w:color="auto"/>
            <w:left w:val="none" w:sz="0" w:space="0" w:color="auto"/>
            <w:bottom w:val="none" w:sz="0" w:space="0" w:color="auto"/>
            <w:right w:val="none" w:sz="0" w:space="0" w:color="auto"/>
          </w:divBdr>
        </w:div>
        <w:div w:id="952252047">
          <w:marLeft w:val="640"/>
          <w:marRight w:val="0"/>
          <w:marTop w:val="0"/>
          <w:marBottom w:val="0"/>
          <w:divBdr>
            <w:top w:val="none" w:sz="0" w:space="0" w:color="auto"/>
            <w:left w:val="none" w:sz="0" w:space="0" w:color="auto"/>
            <w:bottom w:val="none" w:sz="0" w:space="0" w:color="auto"/>
            <w:right w:val="none" w:sz="0" w:space="0" w:color="auto"/>
          </w:divBdr>
        </w:div>
        <w:div w:id="819149831">
          <w:marLeft w:val="640"/>
          <w:marRight w:val="0"/>
          <w:marTop w:val="0"/>
          <w:marBottom w:val="0"/>
          <w:divBdr>
            <w:top w:val="none" w:sz="0" w:space="0" w:color="auto"/>
            <w:left w:val="none" w:sz="0" w:space="0" w:color="auto"/>
            <w:bottom w:val="none" w:sz="0" w:space="0" w:color="auto"/>
            <w:right w:val="none" w:sz="0" w:space="0" w:color="auto"/>
          </w:divBdr>
        </w:div>
        <w:div w:id="1640188732">
          <w:marLeft w:val="640"/>
          <w:marRight w:val="0"/>
          <w:marTop w:val="0"/>
          <w:marBottom w:val="0"/>
          <w:divBdr>
            <w:top w:val="none" w:sz="0" w:space="0" w:color="auto"/>
            <w:left w:val="none" w:sz="0" w:space="0" w:color="auto"/>
            <w:bottom w:val="none" w:sz="0" w:space="0" w:color="auto"/>
            <w:right w:val="none" w:sz="0" w:space="0" w:color="auto"/>
          </w:divBdr>
        </w:div>
        <w:div w:id="1815834837">
          <w:marLeft w:val="640"/>
          <w:marRight w:val="0"/>
          <w:marTop w:val="0"/>
          <w:marBottom w:val="0"/>
          <w:divBdr>
            <w:top w:val="none" w:sz="0" w:space="0" w:color="auto"/>
            <w:left w:val="none" w:sz="0" w:space="0" w:color="auto"/>
            <w:bottom w:val="none" w:sz="0" w:space="0" w:color="auto"/>
            <w:right w:val="none" w:sz="0" w:space="0" w:color="auto"/>
          </w:divBdr>
        </w:div>
        <w:div w:id="1240867331">
          <w:marLeft w:val="640"/>
          <w:marRight w:val="0"/>
          <w:marTop w:val="0"/>
          <w:marBottom w:val="0"/>
          <w:divBdr>
            <w:top w:val="none" w:sz="0" w:space="0" w:color="auto"/>
            <w:left w:val="none" w:sz="0" w:space="0" w:color="auto"/>
            <w:bottom w:val="none" w:sz="0" w:space="0" w:color="auto"/>
            <w:right w:val="none" w:sz="0" w:space="0" w:color="auto"/>
          </w:divBdr>
        </w:div>
        <w:div w:id="1579943572">
          <w:marLeft w:val="640"/>
          <w:marRight w:val="0"/>
          <w:marTop w:val="0"/>
          <w:marBottom w:val="0"/>
          <w:divBdr>
            <w:top w:val="none" w:sz="0" w:space="0" w:color="auto"/>
            <w:left w:val="none" w:sz="0" w:space="0" w:color="auto"/>
            <w:bottom w:val="none" w:sz="0" w:space="0" w:color="auto"/>
            <w:right w:val="none" w:sz="0" w:space="0" w:color="auto"/>
          </w:divBdr>
        </w:div>
        <w:div w:id="1464932555">
          <w:marLeft w:val="640"/>
          <w:marRight w:val="0"/>
          <w:marTop w:val="0"/>
          <w:marBottom w:val="0"/>
          <w:divBdr>
            <w:top w:val="none" w:sz="0" w:space="0" w:color="auto"/>
            <w:left w:val="none" w:sz="0" w:space="0" w:color="auto"/>
            <w:bottom w:val="none" w:sz="0" w:space="0" w:color="auto"/>
            <w:right w:val="none" w:sz="0" w:space="0" w:color="auto"/>
          </w:divBdr>
        </w:div>
      </w:divsChild>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2346012">
      <w:bodyDiv w:val="1"/>
      <w:marLeft w:val="0"/>
      <w:marRight w:val="0"/>
      <w:marTop w:val="0"/>
      <w:marBottom w:val="0"/>
      <w:divBdr>
        <w:top w:val="none" w:sz="0" w:space="0" w:color="auto"/>
        <w:left w:val="none" w:sz="0" w:space="0" w:color="auto"/>
        <w:bottom w:val="none" w:sz="0" w:space="0" w:color="auto"/>
        <w:right w:val="none" w:sz="0" w:space="0" w:color="auto"/>
      </w:divBdr>
      <w:divsChild>
        <w:div w:id="31882627">
          <w:marLeft w:val="640"/>
          <w:marRight w:val="0"/>
          <w:marTop w:val="0"/>
          <w:marBottom w:val="0"/>
          <w:divBdr>
            <w:top w:val="none" w:sz="0" w:space="0" w:color="auto"/>
            <w:left w:val="none" w:sz="0" w:space="0" w:color="auto"/>
            <w:bottom w:val="none" w:sz="0" w:space="0" w:color="auto"/>
            <w:right w:val="none" w:sz="0" w:space="0" w:color="auto"/>
          </w:divBdr>
        </w:div>
        <w:div w:id="973096479">
          <w:marLeft w:val="640"/>
          <w:marRight w:val="0"/>
          <w:marTop w:val="0"/>
          <w:marBottom w:val="0"/>
          <w:divBdr>
            <w:top w:val="none" w:sz="0" w:space="0" w:color="auto"/>
            <w:left w:val="none" w:sz="0" w:space="0" w:color="auto"/>
            <w:bottom w:val="none" w:sz="0" w:space="0" w:color="auto"/>
            <w:right w:val="none" w:sz="0" w:space="0" w:color="auto"/>
          </w:divBdr>
        </w:div>
        <w:div w:id="656307416">
          <w:marLeft w:val="640"/>
          <w:marRight w:val="0"/>
          <w:marTop w:val="0"/>
          <w:marBottom w:val="0"/>
          <w:divBdr>
            <w:top w:val="none" w:sz="0" w:space="0" w:color="auto"/>
            <w:left w:val="none" w:sz="0" w:space="0" w:color="auto"/>
            <w:bottom w:val="none" w:sz="0" w:space="0" w:color="auto"/>
            <w:right w:val="none" w:sz="0" w:space="0" w:color="auto"/>
          </w:divBdr>
        </w:div>
        <w:div w:id="570191396">
          <w:marLeft w:val="640"/>
          <w:marRight w:val="0"/>
          <w:marTop w:val="0"/>
          <w:marBottom w:val="0"/>
          <w:divBdr>
            <w:top w:val="none" w:sz="0" w:space="0" w:color="auto"/>
            <w:left w:val="none" w:sz="0" w:space="0" w:color="auto"/>
            <w:bottom w:val="none" w:sz="0" w:space="0" w:color="auto"/>
            <w:right w:val="none" w:sz="0" w:space="0" w:color="auto"/>
          </w:divBdr>
        </w:div>
        <w:div w:id="2040736148">
          <w:marLeft w:val="640"/>
          <w:marRight w:val="0"/>
          <w:marTop w:val="0"/>
          <w:marBottom w:val="0"/>
          <w:divBdr>
            <w:top w:val="none" w:sz="0" w:space="0" w:color="auto"/>
            <w:left w:val="none" w:sz="0" w:space="0" w:color="auto"/>
            <w:bottom w:val="none" w:sz="0" w:space="0" w:color="auto"/>
            <w:right w:val="none" w:sz="0" w:space="0" w:color="auto"/>
          </w:divBdr>
        </w:div>
      </w:divsChild>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2603546">
      <w:bodyDiv w:val="1"/>
      <w:marLeft w:val="0"/>
      <w:marRight w:val="0"/>
      <w:marTop w:val="0"/>
      <w:marBottom w:val="0"/>
      <w:divBdr>
        <w:top w:val="none" w:sz="0" w:space="0" w:color="auto"/>
        <w:left w:val="none" w:sz="0" w:space="0" w:color="auto"/>
        <w:bottom w:val="none" w:sz="0" w:space="0" w:color="auto"/>
        <w:right w:val="none" w:sz="0" w:space="0" w:color="auto"/>
      </w:divBdr>
      <w:divsChild>
        <w:div w:id="1296564785">
          <w:marLeft w:val="640"/>
          <w:marRight w:val="0"/>
          <w:marTop w:val="0"/>
          <w:marBottom w:val="0"/>
          <w:divBdr>
            <w:top w:val="none" w:sz="0" w:space="0" w:color="auto"/>
            <w:left w:val="none" w:sz="0" w:space="0" w:color="auto"/>
            <w:bottom w:val="none" w:sz="0" w:space="0" w:color="auto"/>
            <w:right w:val="none" w:sz="0" w:space="0" w:color="auto"/>
          </w:divBdr>
        </w:div>
        <w:div w:id="761339319">
          <w:marLeft w:val="640"/>
          <w:marRight w:val="0"/>
          <w:marTop w:val="0"/>
          <w:marBottom w:val="0"/>
          <w:divBdr>
            <w:top w:val="none" w:sz="0" w:space="0" w:color="auto"/>
            <w:left w:val="none" w:sz="0" w:space="0" w:color="auto"/>
            <w:bottom w:val="none" w:sz="0" w:space="0" w:color="auto"/>
            <w:right w:val="none" w:sz="0" w:space="0" w:color="auto"/>
          </w:divBdr>
        </w:div>
        <w:div w:id="2035225166">
          <w:marLeft w:val="640"/>
          <w:marRight w:val="0"/>
          <w:marTop w:val="0"/>
          <w:marBottom w:val="0"/>
          <w:divBdr>
            <w:top w:val="none" w:sz="0" w:space="0" w:color="auto"/>
            <w:left w:val="none" w:sz="0" w:space="0" w:color="auto"/>
            <w:bottom w:val="none" w:sz="0" w:space="0" w:color="auto"/>
            <w:right w:val="none" w:sz="0" w:space="0" w:color="auto"/>
          </w:divBdr>
        </w:div>
        <w:div w:id="995257916">
          <w:marLeft w:val="640"/>
          <w:marRight w:val="0"/>
          <w:marTop w:val="0"/>
          <w:marBottom w:val="0"/>
          <w:divBdr>
            <w:top w:val="none" w:sz="0" w:space="0" w:color="auto"/>
            <w:left w:val="none" w:sz="0" w:space="0" w:color="auto"/>
            <w:bottom w:val="none" w:sz="0" w:space="0" w:color="auto"/>
            <w:right w:val="none" w:sz="0" w:space="0" w:color="auto"/>
          </w:divBdr>
        </w:div>
        <w:div w:id="404914007">
          <w:marLeft w:val="640"/>
          <w:marRight w:val="0"/>
          <w:marTop w:val="0"/>
          <w:marBottom w:val="0"/>
          <w:divBdr>
            <w:top w:val="none" w:sz="0" w:space="0" w:color="auto"/>
            <w:left w:val="none" w:sz="0" w:space="0" w:color="auto"/>
            <w:bottom w:val="none" w:sz="0" w:space="0" w:color="auto"/>
            <w:right w:val="none" w:sz="0" w:space="0" w:color="auto"/>
          </w:divBdr>
        </w:div>
        <w:div w:id="1218466759">
          <w:marLeft w:val="640"/>
          <w:marRight w:val="0"/>
          <w:marTop w:val="0"/>
          <w:marBottom w:val="0"/>
          <w:divBdr>
            <w:top w:val="none" w:sz="0" w:space="0" w:color="auto"/>
            <w:left w:val="none" w:sz="0" w:space="0" w:color="auto"/>
            <w:bottom w:val="none" w:sz="0" w:space="0" w:color="auto"/>
            <w:right w:val="none" w:sz="0" w:space="0" w:color="auto"/>
          </w:divBdr>
        </w:div>
        <w:div w:id="131989603">
          <w:marLeft w:val="640"/>
          <w:marRight w:val="0"/>
          <w:marTop w:val="0"/>
          <w:marBottom w:val="0"/>
          <w:divBdr>
            <w:top w:val="none" w:sz="0" w:space="0" w:color="auto"/>
            <w:left w:val="none" w:sz="0" w:space="0" w:color="auto"/>
            <w:bottom w:val="none" w:sz="0" w:space="0" w:color="auto"/>
            <w:right w:val="none" w:sz="0" w:space="0" w:color="auto"/>
          </w:divBdr>
        </w:div>
        <w:div w:id="1311209332">
          <w:marLeft w:val="640"/>
          <w:marRight w:val="0"/>
          <w:marTop w:val="0"/>
          <w:marBottom w:val="0"/>
          <w:divBdr>
            <w:top w:val="none" w:sz="0" w:space="0" w:color="auto"/>
            <w:left w:val="none" w:sz="0" w:space="0" w:color="auto"/>
            <w:bottom w:val="none" w:sz="0" w:space="0" w:color="auto"/>
            <w:right w:val="none" w:sz="0" w:space="0" w:color="auto"/>
          </w:divBdr>
        </w:div>
        <w:div w:id="1210410083">
          <w:marLeft w:val="640"/>
          <w:marRight w:val="0"/>
          <w:marTop w:val="0"/>
          <w:marBottom w:val="0"/>
          <w:divBdr>
            <w:top w:val="none" w:sz="0" w:space="0" w:color="auto"/>
            <w:left w:val="none" w:sz="0" w:space="0" w:color="auto"/>
            <w:bottom w:val="none" w:sz="0" w:space="0" w:color="auto"/>
            <w:right w:val="none" w:sz="0" w:space="0" w:color="auto"/>
          </w:divBdr>
        </w:div>
        <w:div w:id="1021780650">
          <w:marLeft w:val="640"/>
          <w:marRight w:val="0"/>
          <w:marTop w:val="0"/>
          <w:marBottom w:val="0"/>
          <w:divBdr>
            <w:top w:val="none" w:sz="0" w:space="0" w:color="auto"/>
            <w:left w:val="none" w:sz="0" w:space="0" w:color="auto"/>
            <w:bottom w:val="none" w:sz="0" w:space="0" w:color="auto"/>
            <w:right w:val="none" w:sz="0" w:space="0" w:color="auto"/>
          </w:divBdr>
        </w:div>
        <w:div w:id="1726492318">
          <w:marLeft w:val="640"/>
          <w:marRight w:val="0"/>
          <w:marTop w:val="0"/>
          <w:marBottom w:val="0"/>
          <w:divBdr>
            <w:top w:val="none" w:sz="0" w:space="0" w:color="auto"/>
            <w:left w:val="none" w:sz="0" w:space="0" w:color="auto"/>
            <w:bottom w:val="none" w:sz="0" w:space="0" w:color="auto"/>
            <w:right w:val="none" w:sz="0" w:space="0" w:color="auto"/>
          </w:divBdr>
        </w:div>
        <w:div w:id="1953584279">
          <w:marLeft w:val="640"/>
          <w:marRight w:val="0"/>
          <w:marTop w:val="0"/>
          <w:marBottom w:val="0"/>
          <w:divBdr>
            <w:top w:val="none" w:sz="0" w:space="0" w:color="auto"/>
            <w:left w:val="none" w:sz="0" w:space="0" w:color="auto"/>
            <w:bottom w:val="none" w:sz="0" w:space="0" w:color="auto"/>
            <w:right w:val="none" w:sz="0" w:space="0" w:color="auto"/>
          </w:divBdr>
        </w:div>
        <w:div w:id="1076198988">
          <w:marLeft w:val="640"/>
          <w:marRight w:val="0"/>
          <w:marTop w:val="0"/>
          <w:marBottom w:val="0"/>
          <w:divBdr>
            <w:top w:val="none" w:sz="0" w:space="0" w:color="auto"/>
            <w:left w:val="none" w:sz="0" w:space="0" w:color="auto"/>
            <w:bottom w:val="none" w:sz="0" w:space="0" w:color="auto"/>
            <w:right w:val="none" w:sz="0" w:space="0" w:color="auto"/>
          </w:divBdr>
        </w:div>
        <w:div w:id="1155874167">
          <w:marLeft w:val="640"/>
          <w:marRight w:val="0"/>
          <w:marTop w:val="0"/>
          <w:marBottom w:val="0"/>
          <w:divBdr>
            <w:top w:val="none" w:sz="0" w:space="0" w:color="auto"/>
            <w:left w:val="none" w:sz="0" w:space="0" w:color="auto"/>
            <w:bottom w:val="none" w:sz="0" w:space="0" w:color="auto"/>
            <w:right w:val="none" w:sz="0" w:space="0" w:color="auto"/>
          </w:divBdr>
        </w:div>
        <w:div w:id="577715939">
          <w:marLeft w:val="640"/>
          <w:marRight w:val="0"/>
          <w:marTop w:val="0"/>
          <w:marBottom w:val="0"/>
          <w:divBdr>
            <w:top w:val="none" w:sz="0" w:space="0" w:color="auto"/>
            <w:left w:val="none" w:sz="0" w:space="0" w:color="auto"/>
            <w:bottom w:val="none" w:sz="0" w:space="0" w:color="auto"/>
            <w:right w:val="none" w:sz="0" w:space="0" w:color="auto"/>
          </w:divBdr>
        </w:div>
        <w:div w:id="920991208">
          <w:marLeft w:val="640"/>
          <w:marRight w:val="0"/>
          <w:marTop w:val="0"/>
          <w:marBottom w:val="0"/>
          <w:divBdr>
            <w:top w:val="none" w:sz="0" w:space="0" w:color="auto"/>
            <w:left w:val="none" w:sz="0" w:space="0" w:color="auto"/>
            <w:bottom w:val="none" w:sz="0" w:space="0" w:color="auto"/>
            <w:right w:val="none" w:sz="0" w:space="0" w:color="auto"/>
          </w:divBdr>
        </w:div>
        <w:div w:id="587618185">
          <w:marLeft w:val="640"/>
          <w:marRight w:val="0"/>
          <w:marTop w:val="0"/>
          <w:marBottom w:val="0"/>
          <w:divBdr>
            <w:top w:val="none" w:sz="0" w:space="0" w:color="auto"/>
            <w:left w:val="none" w:sz="0" w:space="0" w:color="auto"/>
            <w:bottom w:val="none" w:sz="0" w:space="0" w:color="auto"/>
            <w:right w:val="none" w:sz="0" w:space="0" w:color="auto"/>
          </w:divBdr>
        </w:div>
        <w:div w:id="1113548276">
          <w:marLeft w:val="640"/>
          <w:marRight w:val="0"/>
          <w:marTop w:val="0"/>
          <w:marBottom w:val="0"/>
          <w:divBdr>
            <w:top w:val="none" w:sz="0" w:space="0" w:color="auto"/>
            <w:left w:val="none" w:sz="0" w:space="0" w:color="auto"/>
            <w:bottom w:val="none" w:sz="0" w:space="0" w:color="auto"/>
            <w:right w:val="none" w:sz="0" w:space="0" w:color="auto"/>
          </w:divBdr>
        </w:div>
        <w:div w:id="2060784721">
          <w:marLeft w:val="640"/>
          <w:marRight w:val="0"/>
          <w:marTop w:val="0"/>
          <w:marBottom w:val="0"/>
          <w:divBdr>
            <w:top w:val="none" w:sz="0" w:space="0" w:color="auto"/>
            <w:left w:val="none" w:sz="0" w:space="0" w:color="auto"/>
            <w:bottom w:val="none" w:sz="0" w:space="0" w:color="auto"/>
            <w:right w:val="none" w:sz="0" w:space="0" w:color="auto"/>
          </w:divBdr>
        </w:div>
        <w:div w:id="2036883658">
          <w:marLeft w:val="640"/>
          <w:marRight w:val="0"/>
          <w:marTop w:val="0"/>
          <w:marBottom w:val="0"/>
          <w:divBdr>
            <w:top w:val="none" w:sz="0" w:space="0" w:color="auto"/>
            <w:left w:val="none" w:sz="0" w:space="0" w:color="auto"/>
            <w:bottom w:val="none" w:sz="0" w:space="0" w:color="auto"/>
            <w:right w:val="none" w:sz="0" w:space="0" w:color="auto"/>
          </w:divBdr>
        </w:div>
      </w:divsChild>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09929178">
      <w:bodyDiv w:val="1"/>
      <w:marLeft w:val="0"/>
      <w:marRight w:val="0"/>
      <w:marTop w:val="0"/>
      <w:marBottom w:val="0"/>
      <w:divBdr>
        <w:top w:val="none" w:sz="0" w:space="0" w:color="auto"/>
        <w:left w:val="none" w:sz="0" w:space="0" w:color="auto"/>
        <w:bottom w:val="none" w:sz="0" w:space="0" w:color="auto"/>
        <w:right w:val="none" w:sz="0" w:space="0" w:color="auto"/>
      </w:divBdr>
      <w:divsChild>
        <w:div w:id="2105954841">
          <w:marLeft w:val="640"/>
          <w:marRight w:val="0"/>
          <w:marTop w:val="0"/>
          <w:marBottom w:val="0"/>
          <w:divBdr>
            <w:top w:val="none" w:sz="0" w:space="0" w:color="auto"/>
            <w:left w:val="none" w:sz="0" w:space="0" w:color="auto"/>
            <w:bottom w:val="none" w:sz="0" w:space="0" w:color="auto"/>
            <w:right w:val="none" w:sz="0" w:space="0" w:color="auto"/>
          </w:divBdr>
        </w:div>
        <w:div w:id="387266509">
          <w:marLeft w:val="640"/>
          <w:marRight w:val="0"/>
          <w:marTop w:val="0"/>
          <w:marBottom w:val="0"/>
          <w:divBdr>
            <w:top w:val="none" w:sz="0" w:space="0" w:color="auto"/>
            <w:left w:val="none" w:sz="0" w:space="0" w:color="auto"/>
            <w:bottom w:val="none" w:sz="0" w:space="0" w:color="auto"/>
            <w:right w:val="none" w:sz="0" w:space="0" w:color="auto"/>
          </w:divBdr>
        </w:div>
        <w:div w:id="1251738387">
          <w:marLeft w:val="640"/>
          <w:marRight w:val="0"/>
          <w:marTop w:val="0"/>
          <w:marBottom w:val="0"/>
          <w:divBdr>
            <w:top w:val="none" w:sz="0" w:space="0" w:color="auto"/>
            <w:left w:val="none" w:sz="0" w:space="0" w:color="auto"/>
            <w:bottom w:val="none" w:sz="0" w:space="0" w:color="auto"/>
            <w:right w:val="none" w:sz="0" w:space="0" w:color="auto"/>
          </w:divBdr>
        </w:div>
        <w:div w:id="1771124003">
          <w:marLeft w:val="640"/>
          <w:marRight w:val="0"/>
          <w:marTop w:val="0"/>
          <w:marBottom w:val="0"/>
          <w:divBdr>
            <w:top w:val="none" w:sz="0" w:space="0" w:color="auto"/>
            <w:left w:val="none" w:sz="0" w:space="0" w:color="auto"/>
            <w:bottom w:val="none" w:sz="0" w:space="0" w:color="auto"/>
            <w:right w:val="none" w:sz="0" w:space="0" w:color="auto"/>
          </w:divBdr>
        </w:div>
        <w:div w:id="170341030">
          <w:marLeft w:val="640"/>
          <w:marRight w:val="0"/>
          <w:marTop w:val="0"/>
          <w:marBottom w:val="0"/>
          <w:divBdr>
            <w:top w:val="none" w:sz="0" w:space="0" w:color="auto"/>
            <w:left w:val="none" w:sz="0" w:space="0" w:color="auto"/>
            <w:bottom w:val="none" w:sz="0" w:space="0" w:color="auto"/>
            <w:right w:val="none" w:sz="0" w:space="0" w:color="auto"/>
          </w:divBdr>
        </w:div>
        <w:div w:id="512106534">
          <w:marLeft w:val="640"/>
          <w:marRight w:val="0"/>
          <w:marTop w:val="0"/>
          <w:marBottom w:val="0"/>
          <w:divBdr>
            <w:top w:val="none" w:sz="0" w:space="0" w:color="auto"/>
            <w:left w:val="none" w:sz="0" w:space="0" w:color="auto"/>
            <w:bottom w:val="none" w:sz="0" w:space="0" w:color="auto"/>
            <w:right w:val="none" w:sz="0" w:space="0" w:color="auto"/>
          </w:divBdr>
        </w:div>
        <w:div w:id="1527015272">
          <w:marLeft w:val="640"/>
          <w:marRight w:val="0"/>
          <w:marTop w:val="0"/>
          <w:marBottom w:val="0"/>
          <w:divBdr>
            <w:top w:val="none" w:sz="0" w:space="0" w:color="auto"/>
            <w:left w:val="none" w:sz="0" w:space="0" w:color="auto"/>
            <w:bottom w:val="none" w:sz="0" w:space="0" w:color="auto"/>
            <w:right w:val="none" w:sz="0" w:space="0" w:color="auto"/>
          </w:divBdr>
        </w:div>
        <w:div w:id="462577237">
          <w:marLeft w:val="640"/>
          <w:marRight w:val="0"/>
          <w:marTop w:val="0"/>
          <w:marBottom w:val="0"/>
          <w:divBdr>
            <w:top w:val="none" w:sz="0" w:space="0" w:color="auto"/>
            <w:left w:val="none" w:sz="0" w:space="0" w:color="auto"/>
            <w:bottom w:val="none" w:sz="0" w:space="0" w:color="auto"/>
            <w:right w:val="none" w:sz="0" w:space="0" w:color="auto"/>
          </w:divBdr>
        </w:div>
        <w:div w:id="295915778">
          <w:marLeft w:val="640"/>
          <w:marRight w:val="0"/>
          <w:marTop w:val="0"/>
          <w:marBottom w:val="0"/>
          <w:divBdr>
            <w:top w:val="none" w:sz="0" w:space="0" w:color="auto"/>
            <w:left w:val="none" w:sz="0" w:space="0" w:color="auto"/>
            <w:bottom w:val="none" w:sz="0" w:space="0" w:color="auto"/>
            <w:right w:val="none" w:sz="0" w:space="0" w:color="auto"/>
          </w:divBdr>
        </w:div>
        <w:div w:id="1804081074">
          <w:marLeft w:val="640"/>
          <w:marRight w:val="0"/>
          <w:marTop w:val="0"/>
          <w:marBottom w:val="0"/>
          <w:divBdr>
            <w:top w:val="none" w:sz="0" w:space="0" w:color="auto"/>
            <w:left w:val="none" w:sz="0" w:space="0" w:color="auto"/>
            <w:bottom w:val="none" w:sz="0" w:space="0" w:color="auto"/>
            <w:right w:val="none" w:sz="0" w:space="0" w:color="auto"/>
          </w:divBdr>
        </w:div>
        <w:div w:id="328214639">
          <w:marLeft w:val="640"/>
          <w:marRight w:val="0"/>
          <w:marTop w:val="0"/>
          <w:marBottom w:val="0"/>
          <w:divBdr>
            <w:top w:val="none" w:sz="0" w:space="0" w:color="auto"/>
            <w:left w:val="none" w:sz="0" w:space="0" w:color="auto"/>
            <w:bottom w:val="none" w:sz="0" w:space="0" w:color="auto"/>
            <w:right w:val="none" w:sz="0" w:space="0" w:color="auto"/>
          </w:divBdr>
        </w:div>
        <w:div w:id="1283414667">
          <w:marLeft w:val="640"/>
          <w:marRight w:val="0"/>
          <w:marTop w:val="0"/>
          <w:marBottom w:val="0"/>
          <w:divBdr>
            <w:top w:val="none" w:sz="0" w:space="0" w:color="auto"/>
            <w:left w:val="none" w:sz="0" w:space="0" w:color="auto"/>
            <w:bottom w:val="none" w:sz="0" w:space="0" w:color="auto"/>
            <w:right w:val="none" w:sz="0" w:space="0" w:color="auto"/>
          </w:divBdr>
        </w:div>
        <w:div w:id="493759148">
          <w:marLeft w:val="640"/>
          <w:marRight w:val="0"/>
          <w:marTop w:val="0"/>
          <w:marBottom w:val="0"/>
          <w:divBdr>
            <w:top w:val="none" w:sz="0" w:space="0" w:color="auto"/>
            <w:left w:val="none" w:sz="0" w:space="0" w:color="auto"/>
            <w:bottom w:val="none" w:sz="0" w:space="0" w:color="auto"/>
            <w:right w:val="none" w:sz="0" w:space="0" w:color="auto"/>
          </w:divBdr>
        </w:div>
        <w:div w:id="649135756">
          <w:marLeft w:val="640"/>
          <w:marRight w:val="0"/>
          <w:marTop w:val="0"/>
          <w:marBottom w:val="0"/>
          <w:divBdr>
            <w:top w:val="none" w:sz="0" w:space="0" w:color="auto"/>
            <w:left w:val="none" w:sz="0" w:space="0" w:color="auto"/>
            <w:bottom w:val="none" w:sz="0" w:space="0" w:color="auto"/>
            <w:right w:val="none" w:sz="0" w:space="0" w:color="auto"/>
          </w:divBdr>
        </w:div>
        <w:div w:id="795100483">
          <w:marLeft w:val="640"/>
          <w:marRight w:val="0"/>
          <w:marTop w:val="0"/>
          <w:marBottom w:val="0"/>
          <w:divBdr>
            <w:top w:val="none" w:sz="0" w:space="0" w:color="auto"/>
            <w:left w:val="none" w:sz="0" w:space="0" w:color="auto"/>
            <w:bottom w:val="none" w:sz="0" w:space="0" w:color="auto"/>
            <w:right w:val="none" w:sz="0" w:space="0" w:color="auto"/>
          </w:divBdr>
        </w:div>
      </w:divsChild>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261522">
      <w:bodyDiv w:val="1"/>
      <w:marLeft w:val="0"/>
      <w:marRight w:val="0"/>
      <w:marTop w:val="0"/>
      <w:marBottom w:val="0"/>
      <w:divBdr>
        <w:top w:val="none" w:sz="0" w:space="0" w:color="auto"/>
        <w:left w:val="none" w:sz="0" w:space="0" w:color="auto"/>
        <w:bottom w:val="none" w:sz="0" w:space="0" w:color="auto"/>
        <w:right w:val="none" w:sz="0" w:space="0" w:color="auto"/>
      </w:divBdr>
      <w:divsChild>
        <w:div w:id="450124533">
          <w:marLeft w:val="640"/>
          <w:marRight w:val="0"/>
          <w:marTop w:val="0"/>
          <w:marBottom w:val="0"/>
          <w:divBdr>
            <w:top w:val="none" w:sz="0" w:space="0" w:color="auto"/>
            <w:left w:val="none" w:sz="0" w:space="0" w:color="auto"/>
            <w:bottom w:val="none" w:sz="0" w:space="0" w:color="auto"/>
            <w:right w:val="none" w:sz="0" w:space="0" w:color="auto"/>
          </w:divBdr>
        </w:div>
        <w:div w:id="2145004017">
          <w:marLeft w:val="640"/>
          <w:marRight w:val="0"/>
          <w:marTop w:val="0"/>
          <w:marBottom w:val="0"/>
          <w:divBdr>
            <w:top w:val="none" w:sz="0" w:space="0" w:color="auto"/>
            <w:left w:val="none" w:sz="0" w:space="0" w:color="auto"/>
            <w:bottom w:val="none" w:sz="0" w:space="0" w:color="auto"/>
            <w:right w:val="none" w:sz="0" w:space="0" w:color="auto"/>
          </w:divBdr>
        </w:div>
        <w:div w:id="334504948">
          <w:marLeft w:val="640"/>
          <w:marRight w:val="0"/>
          <w:marTop w:val="0"/>
          <w:marBottom w:val="0"/>
          <w:divBdr>
            <w:top w:val="none" w:sz="0" w:space="0" w:color="auto"/>
            <w:left w:val="none" w:sz="0" w:space="0" w:color="auto"/>
            <w:bottom w:val="none" w:sz="0" w:space="0" w:color="auto"/>
            <w:right w:val="none" w:sz="0" w:space="0" w:color="auto"/>
          </w:divBdr>
        </w:div>
        <w:div w:id="1207526352">
          <w:marLeft w:val="640"/>
          <w:marRight w:val="0"/>
          <w:marTop w:val="0"/>
          <w:marBottom w:val="0"/>
          <w:divBdr>
            <w:top w:val="none" w:sz="0" w:space="0" w:color="auto"/>
            <w:left w:val="none" w:sz="0" w:space="0" w:color="auto"/>
            <w:bottom w:val="none" w:sz="0" w:space="0" w:color="auto"/>
            <w:right w:val="none" w:sz="0" w:space="0" w:color="auto"/>
          </w:divBdr>
        </w:div>
        <w:div w:id="1440684297">
          <w:marLeft w:val="640"/>
          <w:marRight w:val="0"/>
          <w:marTop w:val="0"/>
          <w:marBottom w:val="0"/>
          <w:divBdr>
            <w:top w:val="none" w:sz="0" w:space="0" w:color="auto"/>
            <w:left w:val="none" w:sz="0" w:space="0" w:color="auto"/>
            <w:bottom w:val="none" w:sz="0" w:space="0" w:color="auto"/>
            <w:right w:val="none" w:sz="0" w:space="0" w:color="auto"/>
          </w:divBdr>
        </w:div>
        <w:div w:id="113643422">
          <w:marLeft w:val="640"/>
          <w:marRight w:val="0"/>
          <w:marTop w:val="0"/>
          <w:marBottom w:val="0"/>
          <w:divBdr>
            <w:top w:val="none" w:sz="0" w:space="0" w:color="auto"/>
            <w:left w:val="none" w:sz="0" w:space="0" w:color="auto"/>
            <w:bottom w:val="none" w:sz="0" w:space="0" w:color="auto"/>
            <w:right w:val="none" w:sz="0" w:space="0" w:color="auto"/>
          </w:divBdr>
        </w:div>
        <w:div w:id="684215361">
          <w:marLeft w:val="640"/>
          <w:marRight w:val="0"/>
          <w:marTop w:val="0"/>
          <w:marBottom w:val="0"/>
          <w:divBdr>
            <w:top w:val="none" w:sz="0" w:space="0" w:color="auto"/>
            <w:left w:val="none" w:sz="0" w:space="0" w:color="auto"/>
            <w:bottom w:val="none" w:sz="0" w:space="0" w:color="auto"/>
            <w:right w:val="none" w:sz="0" w:space="0" w:color="auto"/>
          </w:divBdr>
        </w:div>
        <w:div w:id="106044759">
          <w:marLeft w:val="640"/>
          <w:marRight w:val="0"/>
          <w:marTop w:val="0"/>
          <w:marBottom w:val="0"/>
          <w:divBdr>
            <w:top w:val="none" w:sz="0" w:space="0" w:color="auto"/>
            <w:left w:val="none" w:sz="0" w:space="0" w:color="auto"/>
            <w:bottom w:val="none" w:sz="0" w:space="0" w:color="auto"/>
            <w:right w:val="none" w:sz="0" w:space="0" w:color="auto"/>
          </w:divBdr>
        </w:div>
        <w:div w:id="696202804">
          <w:marLeft w:val="640"/>
          <w:marRight w:val="0"/>
          <w:marTop w:val="0"/>
          <w:marBottom w:val="0"/>
          <w:divBdr>
            <w:top w:val="none" w:sz="0" w:space="0" w:color="auto"/>
            <w:left w:val="none" w:sz="0" w:space="0" w:color="auto"/>
            <w:bottom w:val="none" w:sz="0" w:space="0" w:color="auto"/>
            <w:right w:val="none" w:sz="0" w:space="0" w:color="auto"/>
          </w:divBdr>
        </w:div>
        <w:div w:id="2038236252">
          <w:marLeft w:val="640"/>
          <w:marRight w:val="0"/>
          <w:marTop w:val="0"/>
          <w:marBottom w:val="0"/>
          <w:divBdr>
            <w:top w:val="none" w:sz="0" w:space="0" w:color="auto"/>
            <w:left w:val="none" w:sz="0" w:space="0" w:color="auto"/>
            <w:bottom w:val="none" w:sz="0" w:space="0" w:color="auto"/>
            <w:right w:val="none" w:sz="0" w:space="0" w:color="auto"/>
          </w:divBdr>
        </w:div>
        <w:div w:id="1205289020">
          <w:marLeft w:val="640"/>
          <w:marRight w:val="0"/>
          <w:marTop w:val="0"/>
          <w:marBottom w:val="0"/>
          <w:divBdr>
            <w:top w:val="none" w:sz="0" w:space="0" w:color="auto"/>
            <w:left w:val="none" w:sz="0" w:space="0" w:color="auto"/>
            <w:bottom w:val="none" w:sz="0" w:space="0" w:color="auto"/>
            <w:right w:val="none" w:sz="0" w:space="0" w:color="auto"/>
          </w:divBdr>
        </w:div>
        <w:div w:id="1405451436">
          <w:marLeft w:val="640"/>
          <w:marRight w:val="0"/>
          <w:marTop w:val="0"/>
          <w:marBottom w:val="0"/>
          <w:divBdr>
            <w:top w:val="none" w:sz="0" w:space="0" w:color="auto"/>
            <w:left w:val="none" w:sz="0" w:space="0" w:color="auto"/>
            <w:bottom w:val="none" w:sz="0" w:space="0" w:color="auto"/>
            <w:right w:val="none" w:sz="0" w:space="0" w:color="auto"/>
          </w:divBdr>
        </w:div>
        <w:div w:id="2011253094">
          <w:marLeft w:val="640"/>
          <w:marRight w:val="0"/>
          <w:marTop w:val="0"/>
          <w:marBottom w:val="0"/>
          <w:divBdr>
            <w:top w:val="none" w:sz="0" w:space="0" w:color="auto"/>
            <w:left w:val="none" w:sz="0" w:space="0" w:color="auto"/>
            <w:bottom w:val="none" w:sz="0" w:space="0" w:color="auto"/>
            <w:right w:val="none" w:sz="0" w:space="0" w:color="auto"/>
          </w:divBdr>
        </w:div>
        <w:div w:id="2082290633">
          <w:marLeft w:val="640"/>
          <w:marRight w:val="0"/>
          <w:marTop w:val="0"/>
          <w:marBottom w:val="0"/>
          <w:divBdr>
            <w:top w:val="none" w:sz="0" w:space="0" w:color="auto"/>
            <w:left w:val="none" w:sz="0" w:space="0" w:color="auto"/>
            <w:bottom w:val="none" w:sz="0" w:space="0" w:color="auto"/>
            <w:right w:val="none" w:sz="0" w:space="0" w:color="auto"/>
          </w:divBdr>
        </w:div>
        <w:div w:id="824972678">
          <w:marLeft w:val="640"/>
          <w:marRight w:val="0"/>
          <w:marTop w:val="0"/>
          <w:marBottom w:val="0"/>
          <w:divBdr>
            <w:top w:val="none" w:sz="0" w:space="0" w:color="auto"/>
            <w:left w:val="none" w:sz="0" w:space="0" w:color="auto"/>
            <w:bottom w:val="none" w:sz="0" w:space="0" w:color="auto"/>
            <w:right w:val="none" w:sz="0" w:space="0" w:color="auto"/>
          </w:divBdr>
        </w:div>
        <w:div w:id="988751087">
          <w:marLeft w:val="640"/>
          <w:marRight w:val="0"/>
          <w:marTop w:val="0"/>
          <w:marBottom w:val="0"/>
          <w:divBdr>
            <w:top w:val="none" w:sz="0" w:space="0" w:color="auto"/>
            <w:left w:val="none" w:sz="0" w:space="0" w:color="auto"/>
            <w:bottom w:val="none" w:sz="0" w:space="0" w:color="auto"/>
            <w:right w:val="none" w:sz="0" w:space="0" w:color="auto"/>
          </w:divBdr>
        </w:div>
        <w:div w:id="100498372">
          <w:marLeft w:val="640"/>
          <w:marRight w:val="0"/>
          <w:marTop w:val="0"/>
          <w:marBottom w:val="0"/>
          <w:divBdr>
            <w:top w:val="none" w:sz="0" w:space="0" w:color="auto"/>
            <w:left w:val="none" w:sz="0" w:space="0" w:color="auto"/>
            <w:bottom w:val="none" w:sz="0" w:space="0" w:color="auto"/>
            <w:right w:val="none" w:sz="0" w:space="0" w:color="auto"/>
          </w:divBdr>
        </w:div>
        <w:div w:id="1161460654">
          <w:marLeft w:val="640"/>
          <w:marRight w:val="0"/>
          <w:marTop w:val="0"/>
          <w:marBottom w:val="0"/>
          <w:divBdr>
            <w:top w:val="none" w:sz="0" w:space="0" w:color="auto"/>
            <w:left w:val="none" w:sz="0" w:space="0" w:color="auto"/>
            <w:bottom w:val="none" w:sz="0" w:space="0" w:color="auto"/>
            <w:right w:val="none" w:sz="0" w:space="0" w:color="auto"/>
          </w:divBdr>
        </w:div>
        <w:div w:id="1652055402">
          <w:marLeft w:val="640"/>
          <w:marRight w:val="0"/>
          <w:marTop w:val="0"/>
          <w:marBottom w:val="0"/>
          <w:divBdr>
            <w:top w:val="none" w:sz="0" w:space="0" w:color="auto"/>
            <w:left w:val="none" w:sz="0" w:space="0" w:color="auto"/>
            <w:bottom w:val="none" w:sz="0" w:space="0" w:color="auto"/>
            <w:right w:val="none" w:sz="0" w:space="0" w:color="auto"/>
          </w:divBdr>
        </w:div>
        <w:div w:id="1648247328">
          <w:marLeft w:val="640"/>
          <w:marRight w:val="0"/>
          <w:marTop w:val="0"/>
          <w:marBottom w:val="0"/>
          <w:divBdr>
            <w:top w:val="none" w:sz="0" w:space="0" w:color="auto"/>
            <w:left w:val="none" w:sz="0" w:space="0" w:color="auto"/>
            <w:bottom w:val="none" w:sz="0" w:space="0" w:color="auto"/>
            <w:right w:val="none" w:sz="0" w:space="0" w:color="auto"/>
          </w:divBdr>
        </w:div>
        <w:div w:id="1695809626">
          <w:marLeft w:val="640"/>
          <w:marRight w:val="0"/>
          <w:marTop w:val="0"/>
          <w:marBottom w:val="0"/>
          <w:divBdr>
            <w:top w:val="none" w:sz="0" w:space="0" w:color="auto"/>
            <w:left w:val="none" w:sz="0" w:space="0" w:color="auto"/>
            <w:bottom w:val="none" w:sz="0" w:space="0" w:color="auto"/>
            <w:right w:val="none" w:sz="0" w:space="0" w:color="auto"/>
          </w:divBdr>
        </w:div>
        <w:div w:id="15542964">
          <w:marLeft w:val="640"/>
          <w:marRight w:val="0"/>
          <w:marTop w:val="0"/>
          <w:marBottom w:val="0"/>
          <w:divBdr>
            <w:top w:val="none" w:sz="0" w:space="0" w:color="auto"/>
            <w:left w:val="none" w:sz="0" w:space="0" w:color="auto"/>
            <w:bottom w:val="none" w:sz="0" w:space="0" w:color="auto"/>
            <w:right w:val="none" w:sz="0" w:space="0" w:color="auto"/>
          </w:divBdr>
        </w:div>
      </w:divsChild>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077876">
      <w:bodyDiv w:val="1"/>
      <w:marLeft w:val="0"/>
      <w:marRight w:val="0"/>
      <w:marTop w:val="0"/>
      <w:marBottom w:val="0"/>
      <w:divBdr>
        <w:top w:val="none" w:sz="0" w:space="0" w:color="auto"/>
        <w:left w:val="none" w:sz="0" w:space="0" w:color="auto"/>
        <w:bottom w:val="none" w:sz="0" w:space="0" w:color="auto"/>
        <w:right w:val="none" w:sz="0" w:space="0" w:color="auto"/>
      </w:divBdr>
      <w:divsChild>
        <w:div w:id="1432898709">
          <w:marLeft w:val="640"/>
          <w:marRight w:val="0"/>
          <w:marTop w:val="0"/>
          <w:marBottom w:val="0"/>
          <w:divBdr>
            <w:top w:val="none" w:sz="0" w:space="0" w:color="auto"/>
            <w:left w:val="none" w:sz="0" w:space="0" w:color="auto"/>
            <w:bottom w:val="none" w:sz="0" w:space="0" w:color="auto"/>
            <w:right w:val="none" w:sz="0" w:space="0" w:color="auto"/>
          </w:divBdr>
        </w:div>
        <w:div w:id="2132549933">
          <w:marLeft w:val="640"/>
          <w:marRight w:val="0"/>
          <w:marTop w:val="0"/>
          <w:marBottom w:val="0"/>
          <w:divBdr>
            <w:top w:val="none" w:sz="0" w:space="0" w:color="auto"/>
            <w:left w:val="none" w:sz="0" w:space="0" w:color="auto"/>
            <w:bottom w:val="none" w:sz="0" w:space="0" w:color="auto"/>
            <w:right w:val="none" w:sz="0" w:space="0" w:color="auto"/>
          </w:divBdr>
        </w:div>
        <w:div w:id="1440415993">
          <w:marLeft w:val="640"/>
          <w:marRight w:val="0"/>
          <w:marTop w:val="0"/>
          <w:marBottom w:val="0"/>
          <w:divBdr>
            <w:top w:val="none" w:sz="0" w:space="0" w:color="auto"/>
            <w:left w:val="none" w:sz="0" w:space="0" w:color="auto"/>
            <w:bottom w:val="none" w:sz="0" w:space="0" w:color="auto"/>
            <w:right w:val="none" w:sz="0" w:space="0" w:color="auto"/>
          </w:divBdr>
        </w:div>
        <w:div w:id="1298686615">
          <w:marLeft w:val="640"/>
          <w:marRight w:val="0"/>
          <w:marTop w:val="0"/>
          <w:marBottom w:val="0"/>
          <w:divBdr>
            <w:top w:val="none" w:sz="0" w:space="0" w:color="auto"/>
            <w:left w:val="none" w:sz="0" w:space="0" w:color="auto"/>
            <w:bottom w:val="none" w:sz="0" w:space="0" w:color="auto"/>
            <w:right w:val="none" w:sz="0" w:space="0" w:color="auto"/>
          </w:divBdr>
        </w:div>
        <w:div w:id="1653027668">
          <w:marLeft w:val="640"/>
          <w:marRight w:val="0"/>
          <w:marTop w:val="0"/>
          <w:marBottom w:val="0"/>
          <w:divBdr>
            <w:top w:val="none" w:sz="0" w:space="0" w:color="auto"/>
            <w:left w:val="none" w:sz="0" w:space="0" w:color="auto"/>
            <w:bottom w:val="none" w:sz="0" w:space="0" w:color="auto"/>
            <w:right w:val="none" w:sz="0" w:space="0" w:color="auto"/>
          </w:divBdr>
        </w:div>
      </w:divsChild>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2749548">
      <w:bodyDiv w:val="1"/>
      <w:marLeft w:val="0"/>
      <w:marRight w:val="0"/>
      <w:marTop w:val="0"/>
      <w:marBottom w:val="0"/>
      <w:divBdr>
        <w:top w:val="none" w:sz="0" w:space="0" w:color="auto"/>
        <w:left w:val="none" w:sz="0" w:space="0" w:color="auto"/>
        <w:bottom w:val="none" w:sz="0" w:space="0" w:color="auto"/>
        <w:right w:val="none" w:sz="0" w:space="0" w:color="auto"/>
      </w:divBdr>
      <w:divsChild>
        <w:div w:id="1415004954">
          <w:marLeft w:val="640"/>
          <w:marRight w:val="0"/>
          <w:marTop w:val="0"/>
          <w:marBottom w:val="0"/>
          <w:divBdr>
            <w:top w:val="none" w:sz="0" w:space="0" w:color="auto"/>
            <w:left w:val="none" w:sz="0" w:space="0" w:color="auto"/>
            <w:bottom w:val="none" w:sz="0" w:space="0" w:color="auto"/>
            <w:right w:val="none" w:sz="0" w:space="0" w:color="auto"/>
          </w:divBdr>
        </w:div>
        <w:div w:id="1395619357">
          <w:marLeft w:val="640"/>
          <w:marRight w:val="0"/>
          <w:marTop w:val="0"/>
          <w:marBottom w:val="0"/>
          <w:divBdr>
            <w:top w:val="none" w:sz="0" w:space="0" w:color="auto"/>
            <w:left w:val="none" w:sz="0" w:space="0" w:color="auto"/>
            <w:bottom w:val="none" w:sz="0" w:space="0" w:color="auto"/>
            <w:right w:val="none" w:sz="0" w:space="0" w:color="auto"/>
          </w:divBdr>
        </w:div>
        <w:div w:id="1460494909">
          <w:marLeft w:val="640"/>
          <w:marRight w:val="0"/>
          <w:marTop w:val="0"/>
          <w:marBottom w:val="0"/>
          <w:divBdr>
            <w:top w:val="none" w:sz="0" w:space="0" w:color="auto"/>
            <w:left w:val="none" w:sz="0" w:space="0" w:color="auto"/>
            <w:bottom w:val="none" w:sz="0" w:space="0" w:color="auto"/>
            <w:right w:val="none" w:sz="0" w:space="0" w:color="auto"/>
          </w:divBdr>
        </w:div>
        <w:div w:id="1487431484">
          <w:marLeft w:val="640"/>
          <w:marRight w:val="0"/>
          <w:marTop w:val="0"/>
          <w:marBottom w:val="0"/>
          <w:divBdr>
            <w:top w:val="none" w:sz="0" w:space="0" w:color="auto"/>
            <w:left w:val="none" w:sz="0" w:space="0" w:color="auto"/>
            <w:bottom w:val="none" w:sz="0" w:space="0" w:color="auto"/>
            <w:right w:val="none" w:sz="0" w:space="0" w:color="auto"/>
          </w:divBdr>
        </w:div>
        <w:div w:id="108159515">
          <w:marLeft w:val="640"/>
          <w:marRight w:val="0"/>
          <w:marTop w:val="0"/>
          <w:marBottom w:val="0"/>
          <w:divBdr>
            <w:top w:val="none" w:sz="0" w:space="0" w:color="auto"/>
            <w:left w:val="none" w:sz="0" w:space="0" w:color="auto"/>
            <w:bottom w:val="none" w:sz="0" w:space="0" w:color="auto"/>
            <w:right w:val="none" w:sz="0" w:space="0" w:color="auto"/>
          </w:divBdr>
        </w:div>
        <w:div w:id="1433817987">
          <w:marLeft w:val="640"/>
          <w:marRight w:val="0"/>
          <w:marTop w:val="0"/>
          <w:marBottom w:val="0"/>
          <w:divBdr>
            <w:top w:val="none" w:sz="0" w:space="0" w:color="auto"/>
            <w:left w:val="none" w:sz="0" w:space="0" w:color="auto"/>
            <w:bottom w:val="none" w:sz="0" w:space="0" w:color="auto"/>
            <w:right w:val="none" w:sz="0" w:space="0" w:color="auto"/>
          </w:divBdr>
        </w:div>
        <w:div w:id="2001300086">
          <w:marLeft w:val="640"/>
          <w:marRight w:val="0"/>
          <w:marTop w:val="0"/>
          <w:marBottom w:val="0"/>
          <w:divBdr>
            <w:top w:val="none" w:sz="0" w:space="0" w:color="auto"/>
            <w:left w:val="none" w:sz="0" w:space="0" w:color="auto"/>
            <w:bottom w:val="none" w:sz="0" w:space="0" w:color="auto"/>
            <w:right w:val="none" w:sz="0" w:space="0" w:color="auto"/>
          </w:divBdr>
        </w:div>
        <w:div w:id="1494177999">
          <w:marLeft w:val="640"/>
          <w:marRight w:val="0"/>
          <w:marTop w:val="0"/>
          <w:marBottom w:val="0"/>
          <w:divBdr>
            <w:top w:val="none" w:sz="0" w:space="0" w:color="auto"/>
            <w:left w:val="none" w:sz="0" w:space="0" w:color="auto"/>
            <w:bottom w:val="none" w:sz="0" w:space="0" w:color="auto"/>
            <w:right w:val="none" w:sz="0" w:space="0" w:color="auto"/>
          </w:divBdr>
        </w:div>
        <w:div w:id="732508781">
          <w:marLeft w:val="640"/>
          <w:marRight w:val="0"/>
          <w:marTop w:val="0"/>
          <w:marBottom w:val="0"/>
          <w:divBdr>
            <w:top w:val="none" w:sz="0" w:space="0" w:color="auto"/>
            <w:left w:val="none" w:sz="0" w:space="0" w:color="auto"/>
            <w:bottom w:val="none" w:sz="0" w:space="0" w:color="auto"/>
            <w:right w:val="none" w:sz="0" w:space="0" w:color="auto"/>
          </w:divBdr>
        </w:div>
        <w:div w:id="594050739">
          <w:marLeft w:val="640"/>
          <w:marRight w:val="0"/>
          <w:marTop w:val="0"/>
          <w:marBottom w:val="0"/>
          <w:divBdr>
            <w:top w:val="none" w:sz="0" w:space="0" w:color="auto"/>
            <w:left w:val="none" w:sz="0" w:space="0" w:color="auto"/>
            <w:bottom w:val="none" w:sz="0" w:space="0" w:color="auto"/>
            <w:right w:val="none" w:sz="0" w:space="0" w:color="auto"/>
          </w:divBdr>
        </w:div>
      </w:divsChild>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02369">
      <w:bodyDiv w:val="1"/>
      <w:marLeft w:val="0"/>
      <w:marRight w:val="0"/>
      <w:marTop w:val="0"/>
      <w:marBottom w:val="0"/>
      <w:divBdr>
        <w:top w:val="none" w:sz="0" w:space="0" w:color="auto"/>
        <w:left w:val="none" w:sz="0" w:space="0" w:color="auto"/>
        <w:bottom w:val="none" w:sz="0" w:space="0" w:color="auto"/>
        <w:right w:val="none" w:sz="0" w:space="0" w:color="auto"/>
      </w:divBdr>
      <w:divsChild>
        <w:div w:id="1257909245">
          <w:marLeft w:val="640"/>
          <w:marRight w:val="0"/>
          <w:marTop w:val="0"/>
          <w:marBottom w:val="0"/>
          <w:divBdr>
            <w:top w:val="none" w:sz="0" w:space="0" w:color="auto"/>
            <w:left w:val="none" w:sz="0" w:space="0" w:color="auto"/>
            <w:bottom w:val="none" w:sz="0" w:space="0" w:color="auto"/>
            <w:right w:val="none" w:sz="0" w:space="0" w:color="auto"/>
          </w:divBdr>
        </w:div>
        <w:div w:id="744573420">
          <w:marLeft w:val="640"/>
          <w:marRight w:val="0"/>
          <w:marTop w:val="0"/>
          <w:marBottom w:val="0"/>
          <w:divBdr>
            <w:top w:val="none" w:sz="0" w:space="0" w:color="auto"/>
            <w:left w:val="none" w:sz="0" w:space="0" w:color="auto"/>
            <w:bottom w:val="none" w:sz="0" w:space="0" w:color="auto"/>
            <w:right w:val="none" w:sz="0" w:space="0" w:color="auto"/>
          </w:divBdr>
        </w:div>
        <w:div w:id="184755335">
          <w:marLeft w:val="640"/>
          <w:marRight w:val="0"/>
          <w:marTop w:val="0"/>
          <w:marBottom w:val="0"/>
          <w:divBdr>
            <w:top w:val="none" w:sz="0" w:space="0" w:color="auto"/>
            <w:left w:val="none" w:sz="0" w:space="0" w:color="auto"/>
            <w:bottom w:val="none" w:sz="0" w:space="0" w:color="auto"/>
            <w:right w:val="none" w:sz="0" w:space="0" w:color="auto"/>
          </w:divBdr>
        </w:div>
        <w:div w:id="1918593431">
          <w:marLeft w:val="640"/>
          <w:marRight w:val="0"/>
          <w:marTop w:val="0"/>
          <w:marBottom w:val="0"/>
          <w:divBdr>
            <w:top w:val="none" w:sz="0" w:space="0" w:color="auto"/>
            <w:left w:val="none" w:sz="0" w:space="0" w:color="auto"/>
            <w:bottom w:val="none" w:sz="0" w:space="0" w:color="auto"/>
            <w:right w:val="none" w:sz="0" w:space="0" w:color="auto"/>
          </w:divBdr>
        </w:div>
        <w:div w:id="738558">
          <w:marLeft w:val="640"/>
          <w:marRight w:val="0"/>
          <w:marTop w:val="0"/>
          <w:marBottom w:val="0"/>
          <w:divBdr>
            <w:top w:val="none" w:sz="0" w:space="0" w:color="auto"/>
            <w:left w:val="none" w:sz="0" w:space="0" w:color="auto"/>
            <w:bottom w:val="none" w:sz="0" w:space="0" w:color="auto"/>
            <w:right w:val="none" w:sz="0" w:space="0" w:color="auto"/>
          </w:divBdr>
        </w:div>
        <w:div w:id="1455489852">
          <w:marLeft w:val="640"/>
          <w:marRight w:val="0"/>
          <w:marTop w:val="0"/>
          <w:marBottom w:val="0"/>
          <w:divBdr>
            <w:top w:val="none" w:sz="0" w:space="0" w:color="auto"/>
            <w:left w:val="none" w:sz="0" w:space="0" w:color="auto"/>
            <w:bottom w:val="none" w:sz="0" w:space="0" w:color="auto"/>
            <w:right w:val="none" w:sz="0" w:space="0" w:color="auto"/>
          </w:divBdr>
        </w:div>
        <w:div w:id="614334472">
          <w:marLeft w:val="640"/>
          <w:marRight w:val="0"/>
          <w:marTop w:val="0"/>
          <w:marBottom w:val="0"/>
          <w:divBdr>
            <w:top w:val="none" w:sz="0" w:space="0" w:color="auto"/>
            <w:left w:val="none" w:sz="0" w:space="0" w:color="auto"/>
            <w:bottom w:val="none" w:sz="0" w:space="0" w:color="auto"/>
            <w:right w:val="none" w:sz="0" w:space="0" w:color="auto"/>
          </w:divBdr>
        </w:div>
        <w:div w:id="824317148">
          <w:marLeft w:val="640"/>
          <w:marRight w:val="0"/>
          <w:marTop w:val="0"/>
          <w:marBottom w:val="0"/>
          <w:divBdr>
            <w:top w:val="none" w:sz="0" w:space="0" w:color="auto"/>
            <w:left w:val="none" w:sz="0" w:space="0" w:color="auto"/>
            <w:bottom w:val="none" w:sz="0" w:space="0" w:color="auto"/>
            <w:right w:val="none" w:sz="0" w:space="0" w:color="auto"/>
          </w:divBdr>
        </w:div>
        <w:div w:id="935938424">
          <w:marLeft w:val="640"/>
          <w:marRight w:val="0"/>
          <w:marTop w:val="0"/>
          <w:marBottom w:val="0"/>
          <w:divBdr>
            <w:top w:val="none" w:sz="0" w:space="0" w:color="auto"/>
            <w:left w:val="none" w:sz="0" w:space="0" w:color="auto"/>
            <w:bottom w:val="none" w:sz="0" w:space="0" w:color="auto"/>
            <w:right w:val="none" w:sz="0" w:space="0" w:color="auto"/>
          </w:divBdr>
        </w:div>
        <w:div w:id="731931643">
          <w:marLeft w:val="640"/>
          <w:marRight w:val="0"/>
          <w:marTop w:val="0"/>
          <w:marBottom w:val="0"/>
          <w:divBdr>
            <w:top w:val="none" w:sz="0" w:space="0" w:color="auto"/>
            <w:left w:val="none" w:sz="0" w:space="0" w:color="auto"/>
            <w:bottom w:val="none" w:sz="0" w:space="0" w:color="auto"/>
            <w:right w:val="none" w:sz="0" w:space="0" w:color="auto"/>
          </w:divBdr>
        </w:div>
        <w:div w:id="1140076729">
          <w:marLeft w:val="640"/>
          <w:marRight w:val="0"/>
          <w:marTop w:val="0"/>
          <w:marBottom w:val="0"/>
          <w:divBdr>
            <w:top w:val="none" w:sz="0" w:space="0" w:color="auto"/>
            <w:left w:val="none" w:sz="0" w:space="0" w:color="auto"/>
            <w:bottom w:val="none" w:sz="0" w:space="0" w:color="auto"/>
            <w:right w:val="none" w:sz="0" w:space="0" w:color="auto"/>
          </w:divBdr>
        </w:div>
        <w:div w:id="976375590">
          <w:marLeft w:val="640"/>
          <w:marRight w:val="0"/>
          <w:marTop w:val="0"/>
          <w:marBottom w:val="0"/>
          <w:divBdr>
            <w:top w:val="none" w:sz="0" w:space="0" w:color="auto"/>
            <w:left w:val="none" w:sz="0" w:space="0" w:color="auto"/>
            <w:bottom w:val="none" w:sz="0" w:space="0" w:color="auto"/>
            <w:right w:val="none" w:sz="0" w:space="0" w:color="auto"/>
          </w:divBdr>
        </w:div>
        <w:div w:id="2006739123">
          <w:marLeft w:val="640"/>
          <w:marRight w:val="0"/>
          <w:marTop w:val="0"/>
          <w:marBottom w:val="0"/>
          <w:divBdr>
            <w:top w:val="none" w:sz="0" w:space="0" w:color="auto"/>
            <w:left w:val="none" w:sz="0" w:space="0" w:color="auto"/>
            <w:bottom w:val="none" w:sz="0" w:space="0" w:color="auto"/>
            <w:right w:val="none" w:sz="0" w:space="0" w:color="auto"/>
          </w:divBdr>
        </w:div>
        <w:div w:id="1110245593">
          <w:marLeft w:val="640"/>
          <w:marRight w:val="0"/>
          <w:marTop w:val="0"/>
          <w:marBottom w:val="0"/>
          <w:divBdr>
            <w:top w:val="none" w:sz="0" w:space="0" w:color="auto"/>
            <w:left w:val="none" w:sz="0" w:space="0" w:color="auto"/>
            <w:bottom w:val="none" w:sz="0" w:space="0" w:color="auto"/>
            <w:right w:val="none" w:sz="0" w:space="0" w:color="auto"/>
          </w:divBdr>
        </w:div>
        <w:div w:id="2142114731">
          <w:marLeft w:val="640"/>
          <w:marRight w:val="0"/>
          <w:marTop w:val="0"/>
          <w:marBottom w:val="0"/>
          <w:divBdr>
            <w:top w:val="none" w:sz="0" w:space="0" w:color="auto"/>
            <w:left w:val="none" w:sz="0" w:space="0" w:color="auto"/>
            <w:bottom w:val="none" w:sz="0" w:space="0" w:color="auto"/>
            <w:right w:val="none" w:sz="0" w:space="0" w:color="auto"/>
          </w:divBdr>
        </w:div>
        <w:div w:id="239028388">
          <w:marLeft w:val="640"/>
          <w:marRight w:val="0"/>
          <w:marTop w:val="0"/>
          <w:marBottom w:val="0"/>
          <w:divBdr>
            <w:top w:val="none" w:sz="0" w:space="0" w:color="auto"/>
            <w:left w:val="none" w:sz="0" w:space="0" w:color="auto"/>
            <w:bottom w:val="none" w:sz="0" w:space="0" w:color="auto"/>
            <w:right w:val="none" w:sz="0" w:space="0" w:color="auto"/>
          </w:divBdr>
        </w:div>
        <w:div w:id="1725986718">
          <w:marLeft w:val="640"/>
          <w:marRight w:val="0"/>
          <w:marTop w:val="0"/>
          <w:marBottom w:val="0"/>
          <w:divBdr>
            <w:top w:val="none" w:sz="0" w:space="0" w:color="auto"/>
            <w:left w:val="none" w:sz="0" w:space="0" w:color="auto"/>
            <w:bottom w:val="none" w:sz="0" w:space="0" w:color="auto"/>
            <w:right w:val="none" w:sz="0" w:space="0" w:color="auto"/>
          </w:divBdr>
        </w:div>
        <w:div w:id="344405753">
          <w:marLeft w:val="640"/>
          <w:marRight w:val="0"/>
          <w:marTop w:val="0"/>
          <w:marBottom w:val="0"/>
          <w:divBdr>
            <w:top w:val="none" w:sz="0" w:space="0" w:color="auto"/>
            <w:left w:val="none" w:sz="0" w:space="0" w:color="auto"/>
            <w:bottom w:val="none" w:sz="0" w:space="0" w:color="auto"/>
            <w:right w:val="none" w:sz="0" w:space="0" w:color="auto"/>
          </w:divBdr>
        </w:div>
        <w:div w:id="167449254">
          <w:marLeft w:val="640"/>
          <w:marRight w:val="0"/>
          <w:marTop w:val="0"/>
          <w:marBottom w:val="0"/>
          <w:divBdr>
            <w:top w:val="none" w:sz="0" w:space="0" w:color="auto"/>
            <w:left w:val="none" w:sz="0" w:space="0" w:color="auto"/>
            <w:bottom w:val="none" w:sz="0" w:space="0" w:color="auto"/>
            <w:right w:val="none" w:sz="0" w:space="0" w:color="auto"/>
          </w:divBdr>
        </w:div>
        <w:div w:id="2030714890">
          <w:marLeft w:val="640"/>
          <w:marRight w:val="0"/>
          <w:marTop w:val="0"/>
          <w:marBottom w:val="0"/>
          <w:divBdr>
            <w:top w:val="none" w:sz="0" w:space="0" w:color="auto"/>
            <w:left w:val="none" w:sz="0" w:space="0" w:color="auto"/>
            <w:bottom w:val="none" w:sz="0" w:space="0" w:color="auto"/>
            <w:right w:val="none" w:sz="0" w:space="0" w:color="auto"/>
          </w:divBdr>
        </w:div>
        <w:div w:id="1602178685">
          <w:marLeft w:val="640"/>
          <w:marRight w:val="0"/>
          <w:marTop w:val="0"/>
          <w:marBottom w:val="0"/>
          <w:divBdr>
            <w:top w:val="none" w:sz="0" w:space="0" w:color="auto"/>
            <w:left w:val="none" w:sz="0" w:space="0" w:color="auto"/>
            <w:bottom w:val="none" w:sz="0" w:space="0" w:color="auto"/>
            <w:right w:val="none" w:sz="0" w:space="0" w:color="auto"/>
          </w:divBdr>
        </w:div>
        <w:div w:id="503595662">
          <w:marLeft w:val="640"/>
          <w:marRight w:val="0"/>
          <w:marTop w:val="0"/>
          <w:marBottom w:val="0"/>
          <w:divBdr>
            <w:top w:val="none" w:sz="0" w:space="0" w:color="auto"/>
            <w:left w:val="none" w:sz="0" w:space="0" w:color="auto"/>
            <w:bottom w:val="none" w:sz="0" w:space="0" w:color="auto"/>
            <w:right w:val="none" w:sz="0" w:space="0" w:color="auto"/>
          </w:divBdr>
        </w:div>
        <w:div w:id="1259143793">
          <w:marLeft w:val="640"/>
          <w:marRight w:val="0"/>
          <w:marTop w:val="0"/>
          <w:marBottom w:val="0"/>
          <w:divBdr>
            <w:top w:val="none" w:sz="0" w:space="0" w:color="auto"/>
            <w:left w:val="none" w:sz="0" w:space="0" w:color="auto"/>
            <w:bottom w:val="none" w:sz="0" w:space="0" w:color="auto"/>
            <w:right w:val="none" w:sz="0" w:space="0" w:color="auto"/>
          </w:divBdr>
        </w:div>
        <w:div w:id="743064913">
          <w:marLeft w:val="640"/>
          <w:marRight w:val="0"/>
          <w:marTop w:val="0"/>
          <w:marBottom w:val="0"/>
          <w:divBdr>
            <w:top w:val="none" w:sz="0" w:space="0" w:color="auto"/>
            <w:left w:val="none" w:sz="0" w:space="0" w:color="auto"/>
            <w:bottom w:val="none" w:sz="0" w:space="0" w:color="auto"/>
            <w:right w:val="none" w:sz="0" w:space="0" w:color="auto"/>
          </w:divBdr>
        </w:div>
      </w:divsChild>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2937311">
      <w:bodyDiv w:val="1"/>
      <w:marLeft w:val="0"/>
      <w:marRight w:val="0"/>
      <w:marTop w:val="0"/>
      <w:marBottom w:val="0"/>
      <w:divBdr>
        <w:top w:val="none" w:sz="0" w:space="0" w:color="auto"/>
        <w:left w:val="none" w:sz="0" w:space="0" w:color="auto"/>
        <w:bottom w:val="none" w:sz="0" w:space="0" w:color="auto"/>
        <w:right w:val="none" w:sz="0" w:space="0" w:color="auto"/>
      </w:divBdr>
      <w:divsChild>
        <w:div w:id="50541570">
          <w:marLeft w:val="640"/>
          <w:marRight w:val="0"/>
          <w:marTop w:val="0"/>
          <w:marBottom w:val="0"/>
          <w:divBdr>
            <w:top w:val="none" w:sz="0" w:space="0" w:color="auto"/>
            <w:left w:val="none" w:sz="0" w:space="0" w:color="auto"/>
            <w:bottom w:val="none" w:sz="0" w:space="0" w:color="auto"/>
            <w:right w:val="none" w:sz="0" w:space="0" w:color="auto"/>
          </w:divBdr>
        </w:div>
        <w:div w:id="1242183744">
          <w:marLeft w:val="640"/>
          <w:marRight w:val="0"/>
          <w:marTop w:val="0"/>
          <w:marBottom w:val="0"/>
          <w:divBdr>
            <w:top w:val="none" w:sz="0" w:space="0" w:color="auto"/>
            <w:left w:val="none" w:sz="0" w:space="0" w:color="auto"/>
            <w:bottom w:val="none" w:sz="0" w:space="0" w:color="auto"/>
            <w:right w:val="none" w:sz="0" w:space="0" w:color="auto"/>
          </w:divBdr>
        </w:div>
        <w:div w:id="2137292417">
          <w:marLeft w:val="640"/>
          <w:marRight w:val="0"/>
          <w:marTop w:val="0"/>
          <w:marBottom w:val="0"/>
          <w:divBdr>
            <w:top w:val="none" w:sz="0" w:space="0" w:color="auto"/>
            <w:left w:val="none" w:sz="0" w:space="0" w:color="auto"/>
            <w:bottom w:val="none" w:sz="0" w:space="0" w:color="auto"/>
            <w:right w:val="none" w:sz="0" w:space="0" w:color="auto"/>
          </w:divBdr>
        </w:div>
        <w:div w:id="1388916107">
          <w:marLeft w:val="640"/>
          <w:marRight w:val="0"/>
          <w:marTop w:val="0"/>
          <w:marBottom w:val="0"/>
          <w:divBdr>
            <w:top w:val="none" w:sz="0" w:space="0" w:color="auto"/>
            <w:left w:val="none" w:sz="0" w:space="0" w:color="auto"/>
            <w:bottom w:val="none" w:sz="0" w:space="0" w:color="auto"/>
            <w:right w:val="none" w:sz="0" w:space="0" w:color="auto"/>
          </w:divBdr>
        </w:div>
      </w:divsChild>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1869169">
      <w:bodyDiv w:val="1"/>
      <w:marLeft w:val="0"/>
      <w:marRight w:val="0"/>
      <w:marTop w:val="0"/>
      <w:marBottom w:val="0"/>
      <w:divBdr>
        <w:top w:val="none" w:sz="0" w:space="0" w:color="auto"/>
        <w:left w:val="none" w:sz="0" w:space="0" w:color="auto"/>
        <w:bottom w:val="none" w:sz="0" w:space="0" w:color="auto"/>
        <w:right w:val="none" w:sz="0" w:space="0" w:color="auto"/>
      </w:divBdr>
      <w:divsChild>
        <w:div w:id="799107415">
          <w:marLeft w:val="640"/>
          <w:marRight w:val="0"/>
          <w:marTop w:val="0"/>
          <w:marBottom w:val="0"/>
          <w:divBdr>
            <w:top w:val="none" w:sz="0" w:space="0" w:color="auto"/>
            <w:left w:val="none" w:sz="0" w:space="0" w:color="auto"/>
            <w:bottom w:val="none" w:sz="0" w:space="0" w:color="auto"/>
            <w:right w:val="none" w:sz="0" w:space="0" w:color="auto"/>
          </w:divBdr>
        </w:div>
        <w:div w:id="1575310057">
          <w:marLeft w:val="640"/>
          <w:marRight w:val="0"/>
          <w:marTop w:val="0"/>
          <w:marBottom w:val="0"/>
          <w:divBdr>
            <w:top w:val="none" w:sz="0" w:space="0" w:color="auto"/>
            <w:left w:val="none" w:sz="0" w:space="0" w:color="auto"/>
            <w:bottom w:val="none" w:sz="0" w:space="0" w:color="auto"/>
            <w:right w:val="none" w:sz="0" w:space="0" w:color="auto"/>
          </w:divBdr>
        </w:div>
        <w:div w:id="1431199307">
          <w:marLeft w:val="640"/>
          <w:marRight w:val="0"/>
          <w:marTop w:val="0"/>
          <w:marBottom w:val="0"/>
          <w:divBdr>
            <w:top w:val="none" w:sz="0" w:space="0" w:color="auto"/>
            <w:left w:val="none" w:sz="0" w:space="0" w:color="auto"/>
            <w:bottom w:val="none" w:sz="0" w:space="0" w:color="auto"/>
            <w:right w:val="none" w:sz="0" w:space="0" w:color="auto"/>
          </w:divBdr>
        </w:div>
        <w:div w:id="2014794617">
          <w:marLeft w:val="640"/>
          <w:marRight w:val="0"/>
          <w:marTop w:val="0"/>
          <w:marBottom w:val="0"/>
          <w:divBdr>
            <w:top w:val="none" w:sz="0" w:space="0" w:color="auto"/>
            <w:left w:val="none" w:sz="0" w:space="0" w:color="auto"/>
            <w:bottom w:val="none" w:sz="0" w:space="0" w:color="auto"/>
            <w:right w:val="none" w:sz="0" w:space="0" w:color="auto"/>
          </w:divBdr>
        </w:div>
        <w:div w:id="1611399443">
          <w:marLeft w:val="640"/>
          <w:marRight w:val="0"/>
          <w:marTop w:val="0"/>
          <w:marBottom w:val="0"/>
          <w:divBdr>
            <w:top w:val="none" w:sz="0" w:space="0" w:color="auto"/>
            <w:left w:val="none" w:sz="0" w:space="0" w:color="auto"/>
            <w:bottom w:val="none" w:sz="0" w:space="0" w:color="auto"/>
            <w:right w:val="none" w:sz="0" w:space="0" w:color="auto"/>
          </w:divBdr>
        </w:div>
        <w:div w:id="1150753809">
          <w:marLeft w:val="640"/>
          <w:marRight w:val="0"/>
          <w:marTop w:val="0"/>
          <w:marBottom w:val="0"/>
          <w:divBdr>
            <w:top w:val="none" w:sz="0" w:space="0" w:color="auto"/>
            <w:left w:val="none" w:sz="0" w:space="0" w:color="auto"/>
            <w:bottom w:val="none" w:sz="0" w:space="0" w:color="auto"/>
            <w:right w:val="none" w:sz="0" w:space="0" w:color="auto"/>
          </w:divBdr>
        </w:div>
      </w:divsChild>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42975">
      <w:bodyDiv w:val="1"/>
      <w:marLeft w:val="0"/>
      <w:marRight w:val="0"/>
      <w:marTop w:val="0"/>
      <w:marBottom w:val="0"/>
      <w:divBdr>
        <w:top w:val="none" w:sz="0" w:space="0" w:color="auto"/>
        <w:left w:val="none" w:sz="0" w:space="0" w:color="auto"/>
        <w:bottom w:val="none" w:sz="0" w:space="0" w:color="auto"/>
        <w:right w:val="none" w:sz="0" w:space="0" w:color="auto"/>
      </w:divBdr>
      <w:divsChild>
        <w:div w:id="1537232851">
          <w:marLeft w:val="640"/>
          <w:marRight w:val="0"/>
          <w:marTop w:val="0"/>
          <w:marBottom w:val="0"/>
          <w:divBdr>
            <w:top w:val="none" w:sz="0" w:space="0" w:color="auto"/>
            <w:left w:val="none" w:sz="0" w:space="0" w:color="auto"/>
            <w:bottom w:val="none" w:sz="0" w:space="0" w:color="auto"/>
            <w:right w:val="none" w:sz="0" w:space="0" w:color="auto"/>
          </w:divBdr>
        </w:div>
        <w:div w:id="1594314568">
          <w:marLeft w:val="640"/>
          <w:marRight w:val="0"/>
          <w:marTop w:val="0"/>
          <w:marBottom w:val="0"/>
          <w:divBdr>
            <w:top w:val="none" w:sz="0" w:space="0" w:color="auto"/>
            <w:left w:val="none" w:sz="0" w:space="0" w:color="auto"/>
            <w:bottom w:val="none" w:sz="0" w:space="0" w:color="auto"/>
            <w:right w:val="none" w:sz="0" w:space="0" w:color="auto"/>
          </w:divBdr>
        </w:div>
        <w:div w:id="597173472">
          <w:marLeft w:val="640"/>
          <w:marRight w:val="0"/>
          <w:marTop w:val="0"/>
          <w:marBottom w:val="0"/>
          <w:divBdr>
            <w:top w:val="none" w:sz="0" w:space="0" w:color="auto"/>
            <w:left w:val="none" w:sz="0" w:space="0" w:color="auto"/>
            <w:bottom w:val="none" w:sz="0" w:space="0" w:color="auto"/>
            <w:right w:val="none" w:sz="0" w:space="0" w:color="auto"/>
          </w:divBdr>
        </w:div>
      </w:divsChild>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425379">
      <w:bodyDiv w:val="1"/>
      <w:marLeft w:val="0"/>
      <w:marRight w:val="0"/>
      <w:marTop w:val="0"/>
      <w:marBottom w:val="0"/>
      <w:divBdr>
        <w:top w:val="none" w:sz="0" w:space="0" w:color="auto"/>
        <w:left w:val="none" w:sz="0" w:space="0" w:color="auto"/>
        <w:bottom w:val="none" w:sz="0" w:space="0" w:color="auto"/>
        <w:right w:val="none" w:sz="0" w:space="0" w:color="auto"/>
      </w:divBdr>
      <w:divsChild>
        <w:div w:id="1158418756">
          <w:marLeft w:val="640"/>
          <w:marRight w:val="0"/>
          <w:marTop w:val="0"/>
          <w:marBottom w:val="0"/>
          <w:divBdr>
            <w:top w:val="none" w:sz="0" w:space="0" w:color="auto"/>
            <w:left w:val="none" w:sz="0" w:space="0" w:color="auto"/>
            <w:bottom w:val="none" w:sz="0" w:space="0" w:color="auto"/>
            <w:right w:val="none" w:sz="0" w:space="0" w:color="auto"/>
          </w:divBdr>
        </w:div>
        <w:div w:id="1929341747">
          <w:marLeft w:val="640"/>
          <w:marRight w:val="0"/>
          <w:marTop w:val="0"/>
          <w:marBottom w:val="0"/>
          <w:divBdr>
            <w:top w:val="none" w:sz="0" w:space="0" w:color="auto"/>
            <w:left w:val="none" w:sz="0" w:space="0" w:color="auto"/>
            <w:bottom w:val="none" w:sz="0" w:space="0" w:color="auto"/>
            <w:right w:val="none" w:sz="0" w:space="0" w:color="auto"/>
          </w:divBdr>
        </w:div>
        <w:div w:id="894198665">
          <w:marLeft w:val="640"/>
          <w:marRight w:val="0"/>
          <w:marTop w:val="0"/>
          <w:marBottom w:val="0"/>
          <w:divBdr>
            <w:top w:val="none" w:sz="0" w:space="0" w:color="auto"/>
            <w:left w:val="none" w:sz="0" w:space="0" w:color="auto"/>
            <w:bottom w:val="none" w:sz="0" w:space="0" w:color="auto"/>
            <w:right w:val="none" w:sz="0" w:space="0" w:color="auto"/>
          </w:divBdr>
        </w:div>
        <w:div w:id="504173975">
          <w:marLeft w:val="640"/>
          <w:marRight w:val="0"/>
          <w:marTop w:val="0"/>
          <w:marBottom w:val="0"/>
          <w:divBdr>
            <w:top w:val="none" w:sz="0" w:space="0" w:color="auto"/>
            <w:left w:val="none" w:sz="0" w:space="0" w:color="auto"/>
            <w:bottom w:val="none" w:sz="0" w:space="0" w:color="auto"/>
            <w:right w:val="none" w:sz="0" w:space="0" w:color="auto"/>
          </w:divBdr>
        </w:div>
      </w:divsChild>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16969145">
      <w:bodyDiv w:val="1"/>
      <w:marLeft w:val="0"/>
      <w:marRight w:val="0"/>
      <w:marTop w:val="0"/>
      <w:marBottom w:val="0"/>
      <w:divBdr>
        <w:top w:val="none" w:sz="0" w:space="0" w:color="auto"/>
        <w:left w:val="none" w:sz="0" w:space="0" w:color="auto"/>
        <w:bottom w:val="none" w:sz="0" w:space="0" w:color="auto"/>
        <w:right w:val="none" w:sz="0" w:space="0" w:color="auto"/>
      </w:divBdr>
      <w:divsChild>
        <w:div w:id="209655611">
          <w:marLeft w:val="640"/>
          <w:marRight w:val="0"/>
          <w:marTop w:val="0"/>
          <w:marBottom w:val="0"/>
          <w:divBdr>
            <w:top w:val="none" w:sz="0" w:space="0" w:color="auto"/>
            <w:left w:val="none" w:sz="0" w:space="0" w:color="auto"/>
            <w:bottom w:val="none" w:sz="0" w:space="0" w:color="auto"/>
            <w:right w:val="none" w:sz="0" w:space="0" w:color="auto"/>
          </w:divBdr>
        </w:div>
        <w:div w:id="1225027751">
          <w:marLeft w:val="640"/>
          <w:marRight w:val="0"/>
          <w:marTop w:val="0"/>
          <w:marBottom w:val="0"/>
          <w:divBdr>
            <w:top w:val="none" w:sz="0" w:space="0" w:color="auto"/>
            <w:left w:val="none" w:sz="0" w:space="0" w:color="auto"/>
            <w:bottom w:val="none" w:sz="0" w:space="0" w:color="auto"/>
            <w:right w:val="none" w:sz="0" w:space="0" w:color="auto"/>
          </w:divBdr>
        </w:div>
        <w:div w:id="1319726005">
          <w:marLeft w:val="640"/>
          <w:marRight w:val="0"/>
          <w:marTop w:val="0"/>
          <w:marBottom w:val="0"/>
          <w:divBdr>
            <w:top w:val="none" w:sz="0" w:space="0" w:color="auto"/>
            <w:left w:val="none" w:sz="0" w:space="0" w:color="auto"/>
            <w:bottom w:val="none" w:sz="0" w:space="0" w:color="auto"/>
            <w:right w:val="none" w:sz="0" w:space="0" w:color="auto"/>
          </w:divBdr>
        </w:div>
        <w:div w:id="626663505">
          <w:marLeft w:val="640"/>
          <w:marRight w:val="0"/>
          <w:marTop w:val="0"/>
          <w:marBottom w:val="0"/>
          <w:divBdr>
            <w:top w:val="none" w:sz="0" w:space="0" w:color="auto"/>
            <w:left w:val="none" w:sz="0" w:space="0" w:color="auto"/>
            <w:bottom w:val="none" w:sz="0" w:space="0" w:color="auto"/>
            <w:right w:val="none" w:sz="0" w:space="0" w:color="auto"/>
          </w:divBdr>
        </w:div>
        <w:div w:id="1350646973">
          <w:marLeft w:val="640"/>
          <w:marRight w:val="0"/>
          <w:marTop w:val="0"/>
          <w:marBottom w:val="0"/>
          <w:divBdr>
            <w:top w:val="none" w:sz="0" w:space="0" w:color="auto"/>
            <w:left w:val="none" w:sz="0" w:space="0" w:color="auto"/>
            <w:bottom w:val="none" w:sz="0" w:space="0" w:color="auto"/>
            <w:right w:val="none" w:sz="0" w:space="0" w:color="auto"/>
          </w:divBdr>
        </w:div>
      </w:divsChild>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163942">
      <w:bodyDiv w:val="1"/>
      <w:marLeft w:val="0"/>
      <w:marRight w:val="0"/>
      <w:marTop w:val="0"/>
      <w:marBottom w:val="0"/>
      <w:divBdr>
        <w:top w:val="none" w:sz="0" w:space="0" w:color="auto"/>
        <w:left w:val="none" w:sz="0" w:space="0" w:color="auto"/>
        <w:bottom w:val="none" w:sz="0" w:space="0" w:color="auto"/>
        <w:right w:val="none" w:sz="0" w:space="0" w:color="auto"/>
      </w:divBdr>
      <w:divsChild>
        <w:div w:id="2031830352">
          <w:marLeft w:val="640"/>
          <w:marRight w:val="0"/>
          <w:marTop w:val="0"/>
          <w:marBottom w:val="0"/>
          <w:divBdr>
            <w:top w:val="none" w:sz="0" w:space="0" w:color="auto"/>
            <w:left w:val="none" w:sz="0" w:space="0" w:color="auto"/>
            <w:bottom w:val="none" w:sz="0" w:space="0" w:color="auto"/>
            <w:right w:val="none" w:sz="0" w:space="0" w:color="auto"/>
          </w:divBdr>
        </w:div>
        <w:div w:id="890115161">
          <w:marLeft w:val="640"/>
          <w:marRight w:val="0"/>
          <w:marTop w:val="0"/>
          <w:marBottom w:val="0"/>
          <w:divBdr>
            <w:top w:val="none" w:sz="0" w:space="0" w:color="auto"/>
            <w:left w:val="none" w:sz="0" w:space="0" w:color="auto"/>
            <w:bottom w:val="none" w:sz="0" w:space="0" w:color="auto"/>
            <w:right w:val="none" w:sz="0" w:space="0" w:color="auto"/>
          </w:divBdr>
        </w:div>
        <w:div w:id="471488890">
          <w:marLeft w:val="640"/>
          <w:marRight w:val="0"/>
          <w:marTop w:val="0"/>
          <w:marBottom w:val="0"/>
          <w:divBdr>
            <w:top w:val="none" w:sz="0" w:space="0" w:color="auto"/>
            <w:left w:val="none" w:sz="0" w:space="0" w:color="auto"/>
            <w:bottom w:val="none" w:sz="0" w:space="0" w:color="auto"/>
            <w:right w:val="none" w:sz="0" w:space="0" w:color="auto"/>
          </w:divBdr>
        </w:div>
      </w:divsChild>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69316205">
      <w:bodyDiv w:val="1"/>
      <w:marLeft w:val="0"/>
      <w:marRight w:val="0"/>
      <w:marTop w:val="0"/>
      <w:marBottom w:val="0"/>
      <w:divBdr>
        <w:top w:val="none" w:sz="0" w:space="0" w:color="auto"/>
        <w:left w:val="none" w:sz="0" w:space="0" w:color="auto"/>
        <w:bottom w:val="none" w:sz="0" w:space="0" w:color="auto"/>
        <w:right w:val="none" w:sz="0" w:space="0" w:color="auto"/>
      </w:divBdr>
      <w:divsChild>
        <w:div w:id="395013194">
          <w:marLeft w:val="640"/>
          <w:marRight w:val="0"/>
          <w:marTop w:val="0"/>
          <w:marBottom w:val="0"/>
          <w:divBdr>
            <w:top w:val="none" w:sz="0" w:space="0" w:color="auto"/>
            <w:left w:val="none" w:sz="0" w:space="0" w:color="auto"/>
            <w:bottom w:val="none" w:sz="0" w:space="0" w:color="auto"/>
            <w:right w:val="none" w:sz="0" w:space="0" w:color="auto"/>
          </w:divBdr>
        </w:div>
        <w:div w:id="1769084267">
          <w:marLeft w:val="640"/>
          <w:marRight w:val="0"/>
          <w:marTop w:val="0"/>
          <w:marBottom w:val="0"/>
          <w:divBdr>
            <w:top w:val="none" w:sz="0" w:space="0" w:color="auto"/>
            <w:left w:val="none" w:sz="0" w:space="0" w:color="auto"/>
            <w:bottom w:val="none" w:sz="0" w:space="0" w:color="auto"/>
            <w:right w:val="none" w:sz="0" w:space="0" w:color="auto"/>
          </w:divBdr>
        </w:div>
        <w:div w:id="853690059">
          <w:marLeft w:val="640"/>
          <w:marRight w:val="0"/>
          <w:marTop w:val="0"/>
          <w:marBottom w:val="0"/>
          <w:divBdr>
            <w:top w:val="none" w:sz="0" w:space="0" w:color="auto"/>
            <w:left w:val="none" w:sz="0" w:space="0" w:color="auto"/>
            <w:bottom w:val="none" w:sz="0" w:space="0" w:color="auto"/>
            <w:right w:val="none" w:sz="0" w:space="0" w:color="auto"/>
          </w:divBdr>
        </w:div>
        <w:div w:id="1818375933">
          <w:marLeft w:val="640"/>
          <w:marRight w:val="0"/>
          <w:marTop w:val="0"/>
          <w:marBottom w:val="0"/>
          <w:divBdr>
            <w:top w:val="none" w:sz="0" w:space="0" w:color="auto"/>
            <w:left w:val="none" w:sz="0" w:space="0" w:color="auto"/>
            <w:bottom w:val="none" w:sz="0" w:space="0" w:color="auto"/>
            <w:right w:val="none" w:sz="0" w:space="0" w:color="auto"/>
          </w:divBdr>
        </w:div>
        <w:div w:id="655456036">
          <w:marLeft w:val="640"/>
          <w:marRight w:val="0"/>
          <w:marTop w:val="0"/>
          <w:marBottom w:val="0"/>
          <w:divBdr>
            <w:top w:val="none" w:sz="0" w:space="0" w:color="auto"/>
            <w:left w:val="none" w:sz="0" w:space="0" w:color="auto"/>
            <w:bottom w:val="none" w:sz="0" w:space="0" w:color="auto"/>
            <w:right w:val="none" w:sz="0" w:space="0" w:color="auto"/>
          </w:divBdr>
        </w:div>
      </w:divsChild>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4463347">
      <w:bodyDiv w:val="1"/>
      <w:marLeft w:val="0"/>
      <w:marRight w:val="0"/>
      <w:marTop w:val="0"/>
      <w:marBottom w:val="0"/>
      <w:divBdr>
        <w:top w:val="none" w:sz="0" w:space="0" w:color="auto"/>
        <w:left w:val="none" w:sz="0" w:space="0" w:color="auto"/>
        <w:bottom w:val="none" w:sz="0" w:space="0" w:color="auto"/>
        <w:right w:val="none" w:sz="0" w:space="0" w:color="auto"/>
      </w:divBdr>
      <w:divsChild>
        <w:div w:id="1948539801">
          <w:marLeft w:val="640"/>
          <w:marRight w:val="0"/>
          <w:marTop w:val="0"/>
          <w:marBottom w:val="0"/>
          <w:divBdr>
            <w:top w:val="none" w:sz="0" w:space="0" w:color="auto"/>
            <w:left w:val="none" w:sz="0" w:space="0" w:color="auto"/>
            <w:bottom w:val="none" w:sz="0" w:space="0" w:color="auto"/>
            <w:right w:val="none" w:sz="0" w:space="0" w:color="auto"/>
          </w:divBdr>
        </w:div>
        <w:div w:id="379860775">
          <w:marLeft w:val="640"/>
          <w:marRight w:val="0"/>
          <w:marTop w:val="0"/>
          <w:marBottom w:val="0"/>
          <w:divBdr>
            <w:top w:val="none" w:sz="0" w:space="0" w:color="auto"/>
            <w:left w:val="none" w:sz="0" w:space="0" w:color="auto"/>
            <w:bottom w:val="none" w:sz="0" w:space="0" w:color="auto"/>
            <w:right w:val="none" w:sz="0" w:space="0" w:color="auto"/>
          </w:divBdr>
        </w:div>
        <w:div w:id="1715421409">
          <w:marLeft w:val="640"/>
          <w:marRight w:val="0"/>
          <w:marTop w:val="0"/>
          <w:marBottom w:val="0"/>
          <w:divBdr>
            <w:top w:val="none" w:sz="0" w:space="0" w:color="auto"/>
            <w:left w:val="none" w:sz="0" w:space="0" w:color="auto"/>
            <w:bottom w:val="none" w:sz="0" w:space="0" w:color="auto"/>
            <w:right w:val="none" w:sz="0" w:space="0" w:color="auto"/>
          </w:divBdr>
        </w:div>
        <w:div w:id="68964998">
          <w:marLeft w:val="640"/>
          <w:marRight w:val="0"/>
          <w:marTop w:val="0"/>
          <w:marBottom w:val="0"/>
          <w:divBdr>
            <w:top w:val="none" w:sz="0" w:space="0" w:color="auto"/>
            <w:left w:val="none" w:sz="0" w:space="0" w:color="auto"/>
            <w:bottom w:val="none" w:sz="0" w:space="0" w:color="auto"/>
            <w:right w:val="none" w:sz="0" w:space="0" w:color="auto"/>
          </w:divBdr>
        </w:div>
        <w:div w:id="1961690898">
          <w:marLeft w:val="640"/>
          <w:marRight w:val="0"/>
          <w:marTop w:val="0"/>
          <w:marBottom w:val="0"/>
          <w:divBdr>
            <w:top w:val="none" w:sz="0" w:space="0" w:color="auto"/>
            <w:left w:val="none" w:sz="0" w:space="0" w:color="auto"/>
            <w:bottom w:val="none" w:sz="0" w:space="0" w:color="auto"/>
            <w:right w:val="none" w:sz="0" w:space="0" w:color="auto"/>
          </w:divBdr>
        </w:div>
        <w:div w:id="1506359405">
          <w:marLeft w:val="640"/>
          <w:marRight w:val="0"/>
          <w:marTop w:val="0"/>
          <w:marBottom w:val="0"/>
          <w:divBdr>
            <w:top w:val="none" w:sz="0" w:space="0" w:color="auto"/>
            <w:left w:val="none" w:sz="0" w:space="0" w:color="auto"/>
            <w:bottom w:val="none" w:sz="0" w:space="0" w:color="auto"/>
            <w:right w:val="none" w:sz="0" w:space="0" w:color="auto"/>
          </w:divBdr>
        </w:div>
        <w:div w:id="959917435">
          <w:marLeft w:val="640"/>
          <w:marRight w:val="0"/>
          <w:marTop w:val="0"/>
          <w:marBottom w:val="0"/>
          <w:divBdr>
            <w:top w:val="none" w:sz="0" w:space="0" w:color="auto"/>
            <w:left w:val="none" w:sz="0" w:space="0" w:color="auto"/>
            <w:bottom w:val="none" w:sz="0" w:space="0" w:color="auto"/>
            <w:right w:val="none" w:sz="0" w:space="0" w:color="auto"/>
          </w:divBdr>
        </w:div>
        <w:div w:id="1241674862">
          <w:marLeft w:val="640"/>
          <w:marRight w:val="0"/>
          <w:marTop w:val="0"/>
          <w:marBottom w:val="0"/>
          <w:divBdr>
            <w:top w:val="none" w:sz="0" w:space="0" w:color="auto"/>
            <w:left w:val="none" w:sz="0" w:space="0" w:color="auto"/>
            <w:bottom w:val="none" w:sz="0" w:space="0" w:color="auto"/>
            <w:right w:val="none" w:sz="0" w:space="0" w:color="auto"/>
          </w:divBdr>
        </w:div>
        <w:div w:id="1468936171">
          <w:marLeft w:val="640"/>
          <w:marRight w:val="0"/>
          <w:marTop w:val="0"/>
          <w:marBottom w:val="0"/>
          <w:divBdr>
            <w:top w:val="none" w:sz="0" w:space="0" w:color="auto"/>
            <w:left w:val="none" w:sz="0" w:space="0" w:color="auto"/>
            <w:bottom w:val="none" w:sz="0" w:space="0" w:color="auto"/>
            <w:right w:val="none" w:sz="0" w:space="0" w:color="auto"/>
          </w:divBdr>
        </w:div>
        <w:div w:id="1542740096">
          <w:marLeft w:val="640"/>
          <w:marRight w:val="0"/>
          <w:marTop w:val="0"/>
          <w:marBottom w:val="0"/>
          <w:divBdr>
            <w:top w:val="none" w:sz="0" w:space="0" w:color="auto"/>
            <w:left w:val="none" w:sz="0" w:space="0" w:color="auto"/>
            <w:bottom w:val="none" w:sz="0" w:space="0" w:color="auto"/>
            <w:right w:val="none" w:sz="0" w:space="0" w:color="auto"/>
          </w:divBdr>
        </w:div>
        <w:div w:id="1395352478">
          <w:marLeft w:val="640"/>
          <w:marRight w:val="0"/>
          <w:marTop w:val="0"/>
          <w:marBottom w:val="0"/>
          <w:divBdr>
            <w:top w:val="none" w:sz="0" w:space="0" w:color="auto"/>
            <w:left w:val="none" w:sz="0" w:space="0" w:color="auto"/>
            <w:bottom w:val="none" w:sz="0" w:space="0" w:color="auto"/>
            <w:right w:val="none" w:sz="0" w:space="0" w:color="auto"/>
          </w:divBdr>
        </w:div>
      </w:divsChild>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8481648">
      <w:bodyDiv w:val="1"/>
      <w:marLeft w:val="0"/>
      <w:marRight w:val="0"/>
      <w:marTop w:val="0"/>
      <w:marBottom w:val="0"/>
      <w:divBdr>
        <w:top w:val="none" w:sz="0" w:space="0" w:color="auto"/>
        <w:left w:val="none" w:sz="0" w:space="0" w:color="auto"/>
        <w:bottom w:val="none" w:sz="0" w:space="0" w:color="auto"/>
        <w:right w:val="none" w:sz="0" w:space="0" w:color="auto"/>
      </w:divBdr>
      <w:divsChild>
        <w:div w:id="542056751">
          <w:marLeft w:val="640"/>
          <w:marRight w:val="0"/>
          <w:marTop w:val="0"/>
          <w:marBottom w:val="0"/>
          <w:divBdr>
            <w:top w:val="none" w:sz="0" w:space="0" w:color="auto"/>
            <w:left w:val="none" w:sz="0" w:space="0" w:color="auto"/>
            <w:bottom w:val="none" w:sz="0" w:space="0" w:color="auto"/>
            <w:right w:val="none" w:sz="0" w:space="0" w:color="auto"/>
          </w:divBdr>
        </w:div>
        <w:div w:id="504247387">
          <w:marLeft w:val="640"/>
          <w:marRight w:val="0"/>
          <w:marTop w:val="0"/>
          <w:marBottom w:val="0"/>
          <w:divBdr>
            <w:top w:val="none" w:sz="0" w:space="0" w:color="auto"/>
            <w:left w:val="none" w:sz="0" w:space="0" w:color="auto"/>
            <w:bottom w:val="none" w:sz="0" w:space="0" w:color="auto"/>
            <w:right w:val="none" w:sz="0" w:space="0" w:color="auto"/>
          </w:divBdr>
        </w:div>
        <w:div w:id="347173437">
          <w:marLeft w:val="640"/>
          <w:marRight w:val="0"/>
          <w:marTop w:val="0"/>
          <w:marBottom w:val="0"/>
          <w:divBdr>
            <w:top w:val="none" w:sz="0" w:space="0" w:color="auto"/>
            <w:left w:val="none" w:sz="0" w:space="0" w:color="auto"/>
            <w:bottom w:val="none" w:sz="0" w:space="0" w:color="auto"/>
            <w:right w:val="none" w:sz="0" w:space="0" w:color="auto"/>
          </w:divBdr>
        </w:div>
        <w:div w:id="982268934">
          <w:marLeft w:val="640"/>
          <w:marRight w:val="0"/>
          <w:marTop w:val="0"/>
          <w:marBottom w:val="0"/>
          <w:divBdr>
            <w:top w:val="none" w:sz="0" w:space="0" w:color="auto"/>
            <w:left w:val="none" w:sz="0" w:space="0" w:color="auto"/>
            <w:bottom w:val="none" w:sz="0" w:space="0" w:color="auto"/>
            <w:right w:val="none" w:sz="0" w:space="0" w:color="auto"/>
          </w:divBdr>
        </w:div>
        <w:div w:id="1370178932">
          <w:marLeft w:val="640"/>
          <w:marRight w:val="0"/>
          <w:marTop w:val="0"/>
          <w:marBottom w:val="0"/>
          <w:divBdr>
            <w:top w:val="none" w:sz="0" w:space="0" w:color="auto"/>
            <w:left w:val="none" w:sz="0" w:space="0" w:color="auto"/>
            <w:bottom w:val="none" w:sz="0" w:space="0" w:color="auto"/>
            <w:right w:val="none" w:sz="0" w:space="0" w:color="auto"/>
          </w:divBdr>
        </w:div>
        <w:div w:id="38477629">
          <w:marLeft w:val="640"/>
          <w:marRight w:val="0"/>
          <w:marTop w:val="0"/>
          <w:marBottom w:val="0"/>
          <w:divBdr>
            <w:top w:val="none" w:sz="0" w:space="0" w:color="auto"/>
            <w:left w:val="none" w:sz="0" w:space="0" w:color="auto"/>
            <w:bottom w:val="none" w:sz="0" w:space="0" w:color="auto"/>
            <w:right w:val="none" w:sz="0" w:space="0" w:color="auto"/>
          </w:divBdr>
        </w:div>
        <w:div w:id="1725911608">
          <w:marLeft w:val="640"/>
          <w:marRight w:val="0"/>
          <w:marTop w:val="0"/>
          <w:marBottom w:val="0"/>
          <w:divBdr>
            <w:top w:val="none" w:sz="0" w:space="0" w:color="auto"/>
            <w:left w:val="none" w:sz="0" w:space="0" w:color="auto"/>
            <w:bottom w:val="none" w:sz="0" w:space="0" w:color="auto"/>
            <w:right w:val="none" w:sz="0" w:space="0" w:color="auto"/>
          </w:divBdr>
        </w:div>
        <w:div w:id="1084885077">
          <w:marLeft w:val="640"/>
          <w:marRight w:val="0"/>
          <w:marTop w:val="0"/>
          <w:marBottom w:val="0"/>
          <w:divBdr>
            <w:top w:val="none" w:sz="0" w:space="0" w:color="auto"/>
            <w:left w:val="none" w:sz="0" w:space="0" w:color="auto"/>
            <w:bottom w:val="none" w:sz="0" w:space="0" w:color="auto"/>
            <w:right w:val="none" w:sz="0" w:space="0" w:color="auto"/>
          </w:divBdr>
        </w:div>
        <w:div w:id="682783341">
          <w:marLeft w:val="640"/>
          <w:marRight w:val="0"/>
          <w:marTop w:val="0"/>
          <w:marBottom w:val="0"/>
          <w:divBdr>
            <w:top w:val="none" w:sz="0" w:space="0" w:color="auto"/>
            <w:left w:val="none" w:sz="0" w:space="0" w:color="auto"/>
            <w:bottom w:val="none" w:sz="0" w:space="0" w:color="auto"/>
            <w:right w:val="none" w:sz="0" w:space="0" w:color="auto"/>
          </w:divBdr>
        </w:div>
        <w:div w:id="1856264729">
          <w:marLeft w:val="640"/>
          <w:marRight w:val="0"/>
          <w:marTop w:val="0"/>
          <w:marBottom w:val="0"/>
          <w:divBdr>
            <w:top w:val="none" w:sz="0" w:space="0" w:color="auto"/>
            <w:left w:val="none" w:sz="0" w:space="0" w:color="auto"/>
            <w:bottom w:val="none" w:sz="0" w:space="0" w:color="auto"/>
            <w:right w:val="none" w:sz="0" w:space="0" w:color="auto"/>
          </w:divBdr>
        </w:div>
        <w:div w:id="566186735">
          <w:marLeft w:val="640"/>
          <w:marRight w:val="0"/>
          <w:marTop w:val="0"/>
          <w:marBottom w:val="0"/>
          <w:divBdr>
            <w:top w:val="none" w:sz="0" w:space="0" w:color="auto"/>
            <w:left w:val="none" w:sz="0" w:space="0" w:color="auto"/>
            <w:bottom w:val="none" w:sz="0" w:space="0" w:color="auto"/>
            <w:right w:val="none" w:sz="0" w:space="0" w:color="auto"/>
          </w:divBdr>
        </w:div>
        <w:div w:id="1189372307">
          <w:marLeft w:val="640"/>
          <w:marRight w:val="0"/>
          <w:marTop w:val="0"/>
          <w:marBottom w:val="0"/>
          <w:divBdr>
            <w:top w:val="none" w:sz="0" w:space="0" w:color="auto"/>
            <w:left w:val="none" w:sz="0" w:space="0" w:color="auto"/>
            <w:bottom w:val="none" w:sz="0" w:space="0" w:color="auto"/>
            <w:right w:val="none" w:sz="0" w:space="0" w:color="auto"/>
          </w:divBdr>
        </w:div>
        <w:div w:id="1518620463">
          <w:marLeft w:val="640"/>
          <w:marRight w:val="0"/>
          <w:marTop w:val="0"/>
          <w:marBottom w:val="0"/>
          <w:divBdr>
            <w:top w:val="none" w:sz="0" w:space="0" w:color="auto"/>
            <w:left w:val="none" w:sz="0" w:space="0" w:color="auto"/>
            <w:bottom w:val="none" w:sz="0" w:space="0" w:color="auto"/>
            <w:right w:val="none" w:sz="0" w:space="0" w:color="auto"/>
          </w:divBdr>
        </w:div>
        <w:div w:id="1593933290">
          <w:marLeft w:val="640"/>
          <w:marRight w:val="0"/>
          <w:marTop w:val="0"/>
          <w:marBottom w:val="0"/>
          <w:divBdr>
            <w:top w:val="none" w:sz="0" w:space="0" w:color="auto"/>
            <w:left w:val="none" w:sz="0" w:space="0" w:color="auto"/>
            <w:bottom w:val="none" w:sz="0" w:space="0" w:color="auto"/>
            <w:right w:val="none" w:sz="0" w:space="0" w:color="auto"/>
          </w:divBdr>
        </w:div>
        <w:div w:id="773476796">
          <w:marLeft w:val="640"/>
          <w:marRight w:val="0"/>
          <w:marTop w:val="0"/>
          <w:marBottom w:val="0"/>
          <w:divBdr>
            <w:top w:val="none" w:sz="0" w:space="0" w:color="auto"/>
            <w:left w:val="none" w:sz="0" w:space="0" w:color="auto"/>
            <w:bottom w:val="none" w:sz="0" w:space="0" w:color="auto"/>
            <w:right w:val="none" w:sz="0" w:space="0" w:color="auto"/>
          </w:divBdr>
        </w:div>
        <w:div w:id="898632433">
          <w:marLeft w:val="640"/>
          <w:marRight w:val="0"/>
          <w:marTop w:val="0"/>
          <w:marBottom w:val="0"/>
          <w:divBdr>
            <w:top w:val="none" w:sz="0" w:space="0" w:color="auto"/>
            <w:left w:val="none" w:sz="0" w:space="0" w:color="auto"/>
            <w:bottom w:val="none" w:sz="0" w:space="0" w:color="auto"/>
            <w:right w:val="none" w:sz="0" w:space="0" w:color="auto"/>
          </w:divBdr>
        </w:div>
        <w:div w:id="1363945828">
          <w:marLeft w:val="640"/>
          <w:marRight w:val="0"/>
          <w:marTop w:val="0"/>
          <w:marBottom w:val="0"/>
          <w:divBdr>
            <w:top w:val="none" w:sz="0" w:space="0" w:color="auto"/>
            <w:left w:val="none" w:sz="0" w:space="0" w:color="auto"/>
            <w:bottom w:val="none" w:sz="0" w:space="0" w:color="auto"/>
            <w:right w:val="none" w:sz="0" w:space="0" w:color="auto"/>
          </w:divBdr>
        </w:div>
        <w:div w:id="2106880331">
          <w:marLeft w:val="640"/>
          <w:marRight w:val="0"/>
          <w:marTop w:val="0"/>
          <w:marBottom w:val="0"/>
          <w:divBdr>
            <w:top w:val="none" w:sz="0" w:space="0" w:color="auto"/>
            <w:left w:val="none" w:sz="0" w:space="0" w:color="auto"/>
            <w:bottom w:val="none" w:sz="0" w:space="0" w:color="auto"/>
            <w:right w:val="none" w:sz="0" w:space="0" w:color="auto"/>
          </w:divBdr>
        </w:div>
        <w:div w:id="2022119243">
          <w:marLeft w:val="640"/>
          <w:marRight w:val="0"/>
          <w:marTop w:val="0"/>
          <w:marBottom w:val="0"/>
          <w:divBdr>
            <w:top w:val="none" w:sz="0" w:space="0" w:color="auto"/>
            <w:left w:val="none" w:sz="0" w:space="0" w:color="auto"/>
            <w:bottom w:val="none" w:sz="0" w:space="0" w:color="auto"/>
            <w:right w:val="none" w:sz="0" w:space="0" w:color="auto"/>
          </w:divBdr>
        </w:div>
        <w:div w:id="818569192">
          <w:marLeft w:val="640"/>
          <w:marRight w:val="0"/>
          <w:marTop w:val="0"/>
          <w:marBottom w:val="0"/>
          <w:divBdr>
            <w:top w:val="none" w:sz="0" w:space="0" w:color="auto"/>
            <w:left w:val="none" w:sz="0" w:space="0" w:color="auto"/>
            <w:bottom w:val="none" w:sz="0" w:space="0" w:color="auto"/>
            <w:right w:val="none" w:sz="0" w:space="0" w:color="auto"/>
          </w:divBdr>
        </w:div>
        <w:div w:id="1814252204">
          <w:marLeft w:val="640"/>
          <w:marRight w:val="0"/>
          <w:marTop w:val="0"/>
          <w:marBottom w:val="0"/>
          <w:divBdr>
            <w:top w:val="none" w:sz="0" w:space="0" w:color="auto"/>
            <w:left w:val="none" w:sz="0" w:space="0" w:color="auto"/>
            <w:bottom w:val="none" w:sz="0" w:space="0" w:color="auto"/>
            <w:right w:val="none" w:sz="0" w:space="0" w:color="auto"/>
          </w:divBdr>
        </w:div>
        <w:div w:id="1122923684">
          <w:marLeft w:val="640"/>
          <w:marRight w:val="0"/>
          <w:marTop w:val="0"/>
          <w:marBottom w:val="0"/>
          <w:divBdr>
            <w:top w:val="none" w:sz="0" w:space="0" w:color="auto"/>
            <w:left w:val="none" w:sz="0" w:space="0" w:color="auto"/>
            <w:bottom w:val="none" w:sz="0" w:space="0" w:color="auto"/>
            <w:right w:val="none" w:sz="0" w:space="0" w:color="auto"/>
          </w:divBdr>
        </w:div>
        <w:div w:id="1548296066">
          <w:marLeft w:val="640"/>
          <w:marRight w:val="0"/>
          <w:marTop w:val="0"/>
          <w:marBottom w:val="0"/>
          <w:divBdr>
            <w:top w:val="none" w:sz="0" w:space="0" w:color="auto"/>
            <w:left w:val="none" w:sz="0" w:space="0" w:color="auto"/>
            <w:bottom w:val="none" w:sz="0" w:space="0" w:color="auto"/>
            <w:right w:val="none" w:sz="0" w:space="0" w:color="auto"/>
          </w:divBdr>
        </w:div>
        <w:div w:id="1115516828">
          <w:marLeft w:val="640"/>
          <w:marRight w:val="0"/>
          <w:marTop w:val="0"/>
          <w:marBottom w:val="0"/>
          <w:divBdr>
            <w:top w:val="none" w:sz="0" w:space="0" w:color="auto"/>
            <w:left w:val="none" w:sz="0" w:space="0" w:color="auto"/>
            <w:bottom w:val="none" w:sz="0" w:space="0" w:color="auto"/>
            <w:right w:val="none" w:sz="0" w:space="0" w:color="auto"/>
          </w:divBdr>
        </w:div>
      </w:divsChild>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0839668">
      <w:bodyDiv w:val="1"/>
      <w:marLeft w:val="0"/>
      <w:marRight w:val="0"/>
      <w:marTop w:val="0"/>
      <w:marBottom w:val="0"/>
      <w:divBdr>
        <w:top w:val="none" w:sz="0" w:space="0" w:color="auto"/>
        <w:left w:val="none" w:sz="0" w:space="0" w:color="auto"/>
        <w:bottom w:val="none" w:sz="0" w:space="0" w:color="auto"/>
        <w:right w:val="none" w:sz="0" w:space="0" w:color="auto"/>
      </w:divBdr>
      <w:divsChild>
        <w:div w:id="409038186">
          <w:marLeft w:val="640"/>
          <w:marRight w:val="0"/>
          <w:marTop w:val="0"/>
          <w:marBottom w:val="0"/>
          <w:divBdr>
            <w:top w:val="none" w:sz="0" w:space="0" w:color="auto"/>
            <w:left w:val="none" w:sz="0" w:space="0" w:color="auto"/>
            <w:bottom w:val="none" w:sz="0" w:space="0" w:color="auto"/>
            <w:right w:val="none" w:sz="0" w:space="0" w:color="auto"/>
          </w:divBdr>
        </w:div>
        <w:div w:id="290214023">
          <w:marLeft w:val="640"/>
          <w:marRight w:val="0"/>
          <w:marTop w:val="0"/>
          <w:marBottom w:val="0"/>
          <w:divBdr>
            <w:top w:val="none" w:sz="0" w:space="0" w:color="auto"/>
            <w:left w:val="none" w:sz="0" w:space="0" w:color="auto"/>
            <w:bottom w:val="none" w:sz="0" w:space="0" w:color="auto"/>
            <w:right w:val="none" w:sz="0" w:space="0" w:color="auto"/>
          </w:divBdr>
        </w:div>
        <w:div w:id="1629241259">
          <w:marLeft w:val="640"/>
          <w:marRight w:val="0"/>
          <w:marTop w:val="0"/>
          <w:marBottom w:val="0"/>
          <w:divBdr>
            <w:top w:val="none" w:sz="0" w:space="0" w:color="auto"/>
            <w:left w:val="none" w:sz="0" w:space="0" w:color="auto"/>
            <w:bottom w:val="none" w:sz="0" w:space="0" w:color="auto"/>
            <w:right w:val="none" w:sz="0" w:space="0" w:color="auto"/>
          </w:divBdr>
        </w:div>
        <w:div w:id="315301010">
          <w:marLeft w:val="640"/>
          <w:marRight w:val="0"/>
          <w:marTop w:val="0"/>
          <w:marBottom w:val="0"/>
          <w:divBdr>
            <w:top w:val="none" w:sz="0" w:space="0" w:color="auto"/>
            <w:left w:val="none" w:sz="0" w:space="0" w:color="auto"/>
            <w:bottom w:val="none" w:sz="0" w:space="0" w:color="auto"/>
            <w:right w:val="none" w:sz="0" w:space="0" w:color="auto"/>
          </w:divBdr>
        </w:div>
        <w:div w:id="532618649">
          <w:marLeft w:val="640"/>
          <w:marRight w:val="0"/>
          <w:marTop w:val="0"/>
          <w:marBottom w:val="0"/>
          <w:divBdr>
            <w:top w:val="none" w:sz="0" w:space="0" w:color="auto"/>
            <w:left w:val="none" w:sz="0" w:space="0" w:color="auto"/>
            <w:bottom w:val="none" w:sz="0" w:space="0" w:color="auto"/>
            <w:right w:val="none" w:sz="0" w:space="0" w:color="auto"/>
          </w:divBdr>
        </w:div>
        <w:div w:id="2132430032">
          <w:marLeft w:val="640"/>
          <w:marRight w:val="0"/>
          <w:marTop w:val="0"/>
          <w:marBottom w:val="0"/>
          <w:divBdr>
            <w:top w:val="none" w:sz="0" w:space="0" w:color="auto"/>
            <w:left w:val="none" w:sz="0" w:space="0" w:color="auto"/>
            <w:bottom w:val="none" w:sz="0" w:space="0" w:color="auto"/>
            <w:right w:val="none" w:sz="0" w:space="0" w:color="auto"/>
          </w:divBdr>
        </w:div>
        <w:div w:id="1815760447">
          <w:marLeft w:val="640"/>
          <w:marRight w:val="0"/>
          <w:marTop w:val="0"/>
          <w:marBottom w:val="0"/>
          <w:divBdr>
            <w:top w:val="none" w:sz="0" w:space="0" w:color="auto"/>
            <w:left w:val="none" w:sz="0" w:space="0" w:color="auto"/>
            <w:bottom w:val="none" w:sz="0" w:space="0" w:color="auto"/>
            <w:right w:val="none" w:sz="0" w:space="0" w:color="auto"/>
          </w:divBdr>
        </w:div>
        <w:div w:id="1503667564">
          <w:marLeft w:val="640"/>
          <w:marRight w:val="0"/>
          <w:marTop w:val="0"/>
          <w:marBottom w:val="0"/>
          <w:divBdr>
            <w:top w:val="none" w:sz="0" w:space="0" w:color="auto"/>
            <w:left w:val="none" w:sz="0" w:space="0" w:color="auto"/>
            <w:bottom w:val="none" w:sz="0" w:space="0" w:color="auto"/>
            <w:right w:val="none" w:sz="0" w:space="0" w:color="auto"/>
          </w:divBdr>
        </w:div>
        <w:div w:id="586230784">
          <w:marLeft w:val="640"/>
          <w:marRight w:val="0"/>
          <w:marTop w:val="0"/>
          <w:marBottom w:val="0"/>
          <w:divBdr>
            <w:top w:val="none" w:sz="0" w:space="0" w:color="auto"/>
            <w:left w:val="none" w:sz="0" w:space="0" w:color="auto"/>
            <w:bottom w:val="none" w:sz="0" w:space="0" w:color="auto"/>
            <w:right w:val="none" w:sz="0" w:space="0" w:color="auto"/>
          </w:divBdr>
        </w:div>
        <w:div w:id="465857029">
          <w:marLeft w:val="640"/>
          <w:marRight w:val="0"/>
          <w:marTop w:val="0"/>
          <w:marBottom w:val="0"/>
          <w:divBdr>
            <w:top w:val="none" w:sz="0" w:space="0" w:color="auto"/>
            <w:left w:val="none" w:sz="0" w:space="0" w:color="auto"/>
            <w:bottom w:val="none" w:sz="0" w:space="0" w:color="auto"/>
            <w:right w:val="none" w:sz="0" w:space="0" w:color="auto"/>
          </w:divBdr>
        </w:div>
        <w:div w:id="1469468737">
          <w:marLeft w:val="640"/>
          <w:marRight w:val="0"/>
          <w:marTop w:val="0"/>
          <w:marBottom w:val="0"/>
          <w:divBdr>
            <w:top w:val="none" w:sz="0" w:space="0" w:color="auto"/>
            <w:left w:val="none" w:sz="0" w:space="0" w:color="auto"/>
            <w:bottom w:val="none" w:sz="0" w:space="0" w:color="auto"/>
            <w:right w:val="none" w:sz="0" w:space="0" w:color="auto"/>
          </w:divBdr>
        </w:div>
        <w:div w:id="2065983919">
          <w:marLeft w:val="640"/>
          <w:marRight w:val="0"/>
          <w:marTop w:val="0"/>
          <w:marBottom w:val="0"/>
          <w:divBdr>
            <w:top w:val="none" w:sz="0" w:space="0" w:color="auto"/>
            <w:left w:val="none" w:sz="0" w:space="0" w:color="auto"/>
            <w:bottom w:val="none" w:sz="0" w:space="0" w:color="auto"/>
            <w:right w:val="none" w:sz="0" w:space="0" w:color="auto"/>
          </w:divBdr>
        </w:div>
        <w:div w:id="228073933">
          <w:marLeft w:val="640"/>
          <w:marRight w:val="0"/>
          <w:marTop w:val="0"/>
          <w:marBottom w:val="0"/>
          <w:divBdr>
            <w:top w:val="none" w:sz="0" w:space="0" w:color="auto"/>
            <w:left w:val="none" w:sz="0" w:space="0" w:color="auto"/>
            <w:bottom w:val="none" w:sz="0" w:space="0" w:color="auto"/>
            <w:right w:val="none" w:sz="0" w:space="0" w:color="auto"/>
          </w:divBdr>
        </w:div>
      </w:divsChild>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503335">
      <w:bodyDiv w:val="1"/>
      <w:marLeft w:val="0"/>
      <w:marRight w:val="0"/>
      <w:marTop w:val="0"/>
      <w:marBottom w:val="0"/>
      <w:divBdr>
        <w:top w:val="none" w:sz="0" w:space="0" w:color="auto"/>
        <w:left w:val="none" w:sz="0" w:space="0" w:color="auto"/>
        <w:bottom w:val="none" w:sz="0" w:space="0" w:color="auto"/>
        <w:right w:val="none" w:sz="0" w:space="0" w:color="auto"/>
      </w:divBdr>
      <w:divsChild>
        <w:div w:id="1540898204">
          <w:marLeft w:val="640"/>
          <w:marRight w:val="0"/>
          <w:marTop w:val="0"/>
          <w:marBottom w:val="0"/>
          <w:divBdr>
            <w:top w:val="none" w:sz="0" w:space="0" w:color="auto"/>
            <w:left w:val="none" w:sz="0" w:space="0" w:color="auto"/>
            <w:bottom w:val="none" w:sz="0" w:space="0" w:color="auto"/>
            <w:right w:val="none" w:sz="0" w:space="0" w:color="auto"/>
          </w:divBdr>
        </w:div>
        <w:div w:id="551889477">
          <w:marLeft w:val="640"/>
          <w:marRight w:val="0"/>
          <w:marTop w:val="0"/>
          <w:marBottom w:val="0"/>
          <w:divBdr>
            <w:top w:val="none" w:sz="0" w:space="0" w:color="auto"/>
            <w:left w:val="none" w:sz="0" w:space="0" w:color="auto"/>
            <w:bottom w:val="none" w:sz="0" w:space="0" w:color="auto"/>
            <w:right w:val="none" w:sz="0" w:space="0" w:color="auto"/>
          </w:divBdr>
        </w:div>
        <w:div w:id="464008030">
          <w:marLeft w:val="640"/>
          <w:marRight w:val="0"/>
          <w:marTop w:val="0"/>
          <w:marBottom w:val="0"/>
          <w:divBdr>
            <w:top w:val="none" w:sz="0" w:space="0" w:color="auto"/>
            <w:left w:val="none" w:sz="0" w:space="0" w:color="auto"/>
            <w:bottom w:val="none" w:sz="0" w:space="0" w:color="auto"/>
            <w:right w:val="none" w:sz="0" w:space="0" w:color="auto"/>
          </w:divBdr>
        </w:div>
        <w:div w:id="877165890">
          <w:marLeft w:val="640"/>
          <w:marRight w:val="0"/>
          <w:marTop w:val="0"/>
          <w:marBottom w:val="0"/>
          <w:divBdr>
            <w:top w:val="none" w:sz="0" w:space="0" w:color="auto"/>
            <w:left w:val="none" w:sz="0" w:space="0" w:color="auto"/>
            <w:bottom w:val="none" w:sz="0" w:space="0" w:color="auto"/>
            <w:right w:val="none" w:sz="0" w:space="0" w:color="auto"/>
          </w:divBdr>
        </w:div>
        <w:div w:id="2111653995">
          <w:marLeft w:val="640"/>
          <w:marRight w:val="0"/>
          <w:marTop w:val="0"/>
          <w:marBottom w:val="0"/>
          <w:divBdr>
            <w:top w:val="none" w:sz="0" w:space="0" w:color="auto"/>
            <w:left w:val="none" w:sz="0" w:space="0" w:color="auto"/>
            <w:bottom w:val="none" w:sz="0" w:space="0" w:color="auto"/>
            <w:right w:val="none" w:sz="0" w:space="0" w:color="auto"/>
          </w:divBdr>
        </w:div>
        <w:div w:id="1570188983">
          <w:marLeft w:val="640"/>
          <w:marRight w:val="0"/>
          <w:marTop w:val="0"/>
          <w:marBottom w:val="0"/>
          <w:divBdr>
            <w:top w:val="none" w:sz="0" w:space="0" w:color="auto"/>
            <w:left w:val="none" w:sz="0" w:space="0" w:color="auto"/>
            <w:bottom w:val="none" w:sz="0" w:space="0" w:color="auto"/>
            <w:right w:val="none" w:sz="0" w:space="0" w:color="auto"/>
          </w:divBdr>
        </w:div>
        <w:div w:id="745960218">
          <w:marLeft w:val="640"/>
          <w:marRight w:val="0"/>
          <w:marTop w:val="0"/>
          <w:marBottom w:val="0"/>
          <w:divBdr>
            <w:top w:val="none" w:sz="0" w:space="0" w:color="auto"/>
            <w:left w:val="none" w:sz="0" w:space="0" w:color="auto"/>
            <w:bottom w:val="none" w:sz="0" w:space="0" w:color="auto"/>
            <w:right w:val="none" w:sz="0" w:space="0" w:color="auto"/>
          </w:divBdr>
        </w:div>
        <w:div w:id="1475873945">
          <w:marLeft w:val="640"/>
          <w:marRight w:val="0"/>
          <w:marTop w:val="0"/>
          <w:marBottom w:val="0"/>
          <w:divBdr>
            <w:top w:val="none" w:sz="0" w:space="0" w:color="auto"/>
            <w:left w:val="none" w:sz="0" w:space="0" w:color="auto"/>
            <w:bottom w:val="none" w:sz="0" w:space="0" w:color="auto"/>
            <w:right w:val="none" w:sz="0" w:space="0" w:color="auto"/>
          </w:divBdr>
        </w:div>
        <w:div w:id="1746799942">
          <w:marLeft w:val="640"/>
          <w:marRight w:val="0"/>
          <w:marTop w:val="0"/>
          <w:marBottom w:val="0"/>
          <w:divBdr>
            <w:top w:val="none" w:sz="0" w:space="0" w:color="auto"/>
            <w:left w:val="none" w:sz="0" w:space="0" w:color="auto"/>
            <w:bottom w:val="none" w:sz="0" w:space="0" w:color="auto"/>
            <w:right w:val="none" w:sz="0" w:space="0" w:color="auto"/>
          </w:divBdr>
        </w:div>
        <w:div w:id="852693711">
          <w:marLeft w:val="640"/>
          <w:marRight w:val="0"/>
          <w:marTop w:val="0"/>
          <w:marBottom w:val="0"/>
          <w:divBdr>
            <w:top w:val="none" w:sz="0" w:space="0" w:color="auto"/>
            <w:left w:val="none" w:sz="0" w:space="0" w:color="auto"/>
            <w:bottom w:val="none" w:sz="0" w:space="0" w:color="auto"/>
            <w:right w:val="none" w:sz="0" w:space="0" w:color="auto"/>
          </w:divBdr>
        </w:div>
        <w:div w:id="695812964">
          <w:marLeft w:val="640"/>
          <w:marRight w:val="0"/>
          <w:marTop w:val="0"/>
          <w:marBottom w:val="0"/>
          <w:divBdr>
            <w:top w:val="none" w:sz="0" w:space="0" w:color="auto"/>
            <w:left w:val="none" w:sz="0" w:space="0" w:color="auto"/>
            <w:bottom w:val="none" w:sz="0" w:space="0" w:color="auto"/>
            <w:right w:val="none" w:sz="0" w:space="0" w:color="auto"/>
          </w:divBdr>
        </w:div>
        <w:div w:id="1986278536">
          <w:marLeft w:val="640"/>
          <w:marRight w:val="0"/>
          <w:marTop w:val="0"/>
          <w:marBottom w:val="0"/>
          <w:divBdr>
            <w:top w:val="none" w:sz="0" w:space="0" w:color="auto"/>
            <w:left w:val="none" w:sz="0" w:space="0" w:color="auto"/>
            <w:bottom w:val="none" w:sz="0" w:space="0" w:color="auto"/>
            <w:right w:val="none" w:sz="0" w:space="0" w:color="auto"/>
          </w:divBdr>
        </w:div>
        <w:div w:id="1701979017">
          <w:marLeft w:val="640"/>
          <w:marRight w:val="0"/>
          <w:marTop w:val="0"/>
          <w:marBottom w:val="0"/>
          <w:divBdr>
            <w:top w:val="none" w:sz="0" w:space="0" w:color="auto"/>
            <w:left w:val="none" w:sz="0" w:space="0" w:color="auto"/>
            <w:bottom w:val="none" w:sz="0" w:space="0" w:color="auto"/>
            <w:right w:val="none" w:sz="0" w:space="0" w:color="auto"/>
          </w:divBdr>
        </w:div>
        <w:div w:id="1213620570">
          <w:marLeft w:val="640"/>
          <w:marRight w:val="0"/>
          <w:marTop w:val="0"/>
          <w:marBottom w:val="0"/>
          <w:divBdr>
            <w:top w:val="none" w:sz="0" w:space="0" w:color="auto"/>
            <w:left w:val="none" w:sz="0" w:space="0" w:color="auto"/>
            <w:bottom w:val="none" w:sz="0" w:space="0" w:color="auto"/>
            <w:right w:val="none" w:sz="0" w:space="0" w:color="auto"/>
          </w:divBdr>
        </w:div>
        <w:div w:id="1589579529">
          <w:marLeft w:val="640"/>
          <w:marRight w:val="0"/>
          <w:marTop w:val="0"/>
          <w:marBottom w:val="0"/>
          <w:divBdr>
            <w:top w:val="none" w:sz="0" w:space="0" w:color="auto"/>
            <w:left w:val="none" w:sz="0" w:space="0" w:color="auto"/>
            <w:bottom w:val="none" w:sz="0" w:space="0" w:color="auto"/>
            <w:right w:val="none" w:sz="0" w:space="0" w:color="auto"/>
          </w:divBdr>
        </w:div>
        <w:div w:id="1391270240">
          <w:marLeft w:val="640"/>
          <w:marRight w:val="0"/>
          <w:marTop w:val="0"/>
          <w:marBottom w:val="0"/>
          <w:divBdr>
            <w:top w:val="none" w:sz="0" w:space="0" w:color="auto"/>
            <w:left w:val="none" w:sz="0" w:space="0" w:color="auto"/>
            <w:bottom w:val="none" w:sz="0" w:space="0" w:color="auto"/>
            <w:right w:val="none" w:sz="0" w:space="0" w:color="auto"/>
          </w:divBdr>
        </w:div>
        <w:div w:id="391277575">
          <w:marLeft w:val="640"/>
          <w:marRight w:val="0"/>
          <w:marTop w:val="0"/>
          <w:marBottom w:val="0"/>
          <w:divBdr>
            <w:top w:val="none" w:sz="0" w:space="0" w:color="auto"/>
            <w:left w:val="none" w:sz="0" w:space="0" w:color="auto"/>
            <w:bottom w:val="none" w:sz="0" w:space="0" w:color="auto"/>
            <w:right w:val="none" w:sz="0" w:space="0" w:color="auto"/>
          </w:divBdr>
        </w:div>
        <w:div w:id="1593734947">
          <w:marLeft w:val="640"/>
          <w:marRight w:val="0"/>
          <w:marTop w:val="0"/>
          <w:marBottom w:val="0"/>
          <w:divBdr>
            <w:top w:val="none" w:sz="0" w:space="0" w:color="auto"/>
            <w:left w:val="none" w:sz="0" w:space="0" w:color="auto"/>
            <w:bottom w:val="none" w:sz="0" w:space="0" w:color="auto"/>
            <w:right w:val="none" w:sz="0" w:space="0" w:color="auto"/>
          </w:divBdr>
        </w:div>
        <w:div w:id="917517291">
          <w:marLeft w:val="640"/>
          <w:marRight w:val="0"/>
          <w:marTop w:val="0"/>
          <w:marBottom w:val="0"/>
          <w:divBdr>
            <w:top w:val="none" w:sz="0" w:space="0" w:color="auto"/>
            <w:left w:val="none" w:sz="0" w:space="0" w:color="auto"/>
            <w:bottom w:val="none" w:sz="0" w:space="0" w:color="auto"/>
            <w:right w:val="none" w:sz="0" w:space="0" w:color="auto"/>
          </w:divBdr>
        </w:div>
        <w:div w:id="1328362788">
          <w:marLeft w:val="640"/>
          <w:marRight w:val="0"/>
          <w:marTop w:val="0"/>
          <w:marBottom w:val="0"/>
          <w:divBdr>
            <w:top w:val="none" w:sz="0" w:space="0" w:color="auto"/>
            <w:left w:val="none" w:sz="0" w:space="0" w:color="auto"/>
            <w:bottom w:val="none" w:sz="0" w:space="0" w:color="auto"/>
            <w:right w:val="none" w:sz="0" w:space="0" w:color="auto"/>
          </w:divBdr>
        </w:div>
        <w:div w:id="893541735">
          <w:marLeft w:val="640"/>
          <w:marRight w:val="0"/>
          <w:marTop w:val="0"/>
          <w:marBottom w:val="0"/>
          <w:divBdr>
            <w:top w:val="none" w:sz="0" w:space="0" w:color="auto"/>
            <w:left w:val="none" w:sz="0" w:space="0" w:color="auto"/>
            <w:bottom w:val="none" w:sz="0" w:space="0" w:color="auto"/>
            <w:right w:val="none" w:sz="0" w:space="0" w:color="auto"/>
          </w:divBdr>
        </w:div>
      </w:divsChild>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659222">
      <w:bodyDiv w:val="1"/>
      <w:marLeft w:val="0"/>
      <w:marRight w:val="0"/>
      <w:marTop w:val="0"/>
      <w:marBottom w:val="0"/>
      <w:divBdr>
        <w:top w:val="none" w:sz="0" w:space="0" w:color="auto"/>
        <w:left w:val="none" w:sz="0" w:space="0" w:color="auto"/>
        <w:bottom w:val="none" w:sz="0" w:space="0" w:color="auto"/>
        <w:right w:val="none" w:sz="0" w:space="0" w:color="auto"/>
      </w:divBdr>
      <w:divsChild>
        <w:div w:id="14887407">
          <w:marLeft w:val="640"/>
          <w:marRight w:val="0"/>
          <w:marTop w:val="0"/>
          <w:marBottom w:val="0"/>
          <w:divBdr>
            <w:top w:val="none" w:sz="0" w:space="0" w:color="auto"/>
            <w:left w:val="none" w:sz="0" w:space="0" w:color="auto"/>
            <w:bottom w:val="none" w:sz="0" w:space="0" w:color="auto"/>
            <w:right w:val="none" w:sz="0" w:space="0" w:color="auto"/>
          </w:divBdr>
        </w:div>
        <w:div w:id="1385717341">
          <w:marLeft w:val="640"/>
          <w:marRight w:val="0"/>
          <w:marTop w:val="0"/>
          <w:marBottom w:val="0"/>
          <w:divBdr>
            <w:top w:val="none" w:sz="0" w:space="0" w:color="auto"/>
            <w:left w:val="none" w:sz="0" w:space="0" w:color="auto"/>
            <w:bottom w:val="none" w:sz="0" w:space="0" w:color="auto"/>
            <w:right w:val="none" w:sz="0" w:space="0" w:color="auto"/>
          </w:divBdr>
        </w:div>
        <w:div w:id="1199666210">
          <w:marLeft w:val="640"/>
          <w:marRight w:val="0"/>
          <w:marTop w:val="0"/>
          <w:marBottom w:val="0"/>
          <w:divBdr>
            <w:top w:val="none" w:sz="0" w:space="0" w:color="auto"/>
            <w:left w:val="none" w:sz="0" w:space="0" w:color="auto"/>
            <w:bottom w:val="none" w:sz="0" w:space="0" w:color="auto"/>
            <w:right w:val="none" w:sz="0" w:space="0" w:color="auto"/>
          </w:divBdr>
        </w:div>
        <w:div w:id="1442338798">
          <w:marLeft w:val="640"/>
          <w:marRight w:val="0"/>
          <w:marTop w:val="0"/>
          <w:marBottom w:val="0"/>
          <w:divBdr>
            <w:top w:val="none" w:sz="0" w:space="0" w:color="auto"/>
            <w:left w:val="none" w:sz="0" w:space="0" w:color="auto"/>
            <w:bottom w:val="none" w:sz="0" w:space="0" w:color="auto"/>
            <w:right w:val="none" w:sz="0" w:space="0" w:color="auto"/>
          </w:divBdr>
        </w:div>
        <w:div w:id="1901554927">
          <w:marLeft w:val="640"/>
          <w:marRight w:val="0"/>
          <w:marTop w:val="0"/>
          <w:marBottom w:val="0"/>
          <w:divBdr>
            <w:top w:val="none" w:sz="0" w:space="0" w:color="auto"/>
            <w:left w:val="none" w:sz="0" w:space="0" w:color="auto"/>
            <w:bottom w:val="none" w:sz="0" w:space="0" w:color="auto"/>
            <w:right w:val="none" w:sz="0" w:space="0" w:color="auto"/>
          </w:divBdr>
        </w:div>
        <w:div w:id="979846341">
          <w:marLeft w:val="640"/>
          <w:marRight w:val="0"/>
          <w:marTop w:val="0"/>
          <w:marBottom w:val="0"/>
          <w:divBdr>
            <w:top w:val="none" w:sz="0" w:space="0" w:color="auto"/>
            <w:left w:val="none" w:sz="0" w:space="0" w:color="auto"/>
            <w:bottom w:val="none" w:sz="0" w:space="0" w:color="auto"/>
            <w:right w:val="none" w:sz="0" w:space="0" w:color="auto"/>
          </w:divBdr>
        </w:div>
        <w:div w:id="1518813633">
          <w:marLeft w:val="640"/>
          <w:marRight w:val="0"/>
          <w:marTop w:val="0"/>
          <w:marBottom w:val="0"/>
          <w:divBdr>
            <w:top w:val="none" w:sz="0" w:space="0" w:color="auto"/>
            <w:left w:val="none" w:sz="0" w:space="0" w:color="auto"/>
            <w:bottom w:val="none" w:sz="0" w:space="0" w:color="auto"/>
            <w:right w:val="none" w:sz="0" w:space="0" w:color="auto"/>
          </w:divBdr>
        </w:div>
        <w:div w:id="904494157">
          <w:marLeft w:val="640"/>
          <w:marRight w:val="0"/>
          <w:marTop w:val="0"/>
          <w:marBottom w:val="0"/>
          <w:divBdr>
            <w:top w:val="none" w:sz="0" w:space="0" w:color="auto"/>
            <w:left w:val="none" w:sz="0" w:space="0" w:color="auto"/>
            <w:bottom w:val="none" w:sz="0" w:space="0" w:color="auto"/>
            <w:right w:val="none" w:sz="0" w:space="0" w:color="auto"/>
          </w:divBdr>
        </w:div>
        <w:div w:id="1227455565">
          <w:marLeft w:val="640"/>
          <w:marRight w:val="0"/>
          <w:marTop w:val="0"/>
          <w:marBottom w:val="0"/>
          <w:divBdr>
            <w:top w:val="none" w:sz="0" w:space="0" w:color="auto"/>
            <w:left w:val="none" w:sz="0" w:space="0" w:color="auto"/>
            <w:bottom w:val="none" w:sz="0" w:space="0" w:color="auto"/>
            <w:right w:val="none" w:sz="0" w:space="0" w:color="auto"/>
          </w:divBdr>
        </w:div>
        <w:div w:id="1190723999">
          <w:marLeft w:val="640"/>
          <w:marRight w:val="0"/>
          <w:marTop w:val="0"/>
          <w:marBottom w:val="0"/>
          <w:divBdr>
            <w:top w:val="none" w:sz="0" w:space="0" w:color="auto"/>
            <w:left w:val="none" w:sz="0" w:space="0" w:color="auto"/>
            <w:bottom w:val="none" w:sz="0" w:space="0" w:color="auto"/>
            <w:right w:val="none" w:sz="0" w:space="0" w:color="auto"/>
          </w:divBdr>
        </w:div>
        <w:div w:id="992608286">
          <w:marLeft w:val="640"/>
          <w:marRight w:val="0"/>
          <w:marTop w:val="0"/>
          <w:marBottom w:val="0"/>
          <w:divBdr>
            <w:top w:val="none" w:sz="0" w:space="0" w:color="auto"/>
            <w:left w:val="none" w:sz="0" w:space="0" w:color="auto"/>
            <w:bottom w:val="none" w:sz="0" w:space="0" w:color="auto"/>
            <w:right w:val="none" w:sz="0" w:space="0" w:color="auto"/>
          </w:divBdr>
        </w:div>
        <w:div w:id="116140517">
          <w:marLeft w:val="640"/>
          <w:marRight w:val="0"/>
          <w:marTop w:val="0"/>
          <w:marBottom w:val="0"/>
          <w:divBdr>
            <w:top w:val="none" w:sz="0" w:space="0" w:color="auto"/>
            <w:left w:val="none" w:sz="0" w:space="0" w:color="auto"/>
            <w:bottom w:val="none" w:sz="0" w:space="0" w:color="auto"/>
            <w:right w:val="none" w:sz="0" w:space="0" w:color="auto"/>
          </w:divBdr>
        </w:div>
      </w:divsChild>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4689510">
      <w:bodyDiv w:val="1"/>
      <w:marLeft w:val="0"/>
      <w:marRight w:val="0"/>
      <w:marTop w:val="0"/>
      <w:marBottom w:val="0"/>
      <w:divBdr>
        <w:top w:val="none" w:sz="0" w:space="0" w:color="auto"/>
        <w:left w:val="none" w:sz="0" w:space="0" w:color="auto"/>
        <w:bottom w:val="none" w:sz="0" w:space="0" w:color="auto"/>
        <w:right w:val="none" w:sz="0" w:space="0" w:color="auto"/>
      </w:divBdr>
      <w:divsChild>
        <w:div w:id="644748296">
          <w:marLeft w:val="640"/>
          <w:marRight w:val="0"/>
          <w:marTop w:val="0"/>
          <w:marBottom w:val="0"/>
          <w:divBdr>
            <w:top w:val="none" w:sz="0" w:space="0" w:color="auto"/>
            <w:left w:val="none" w:sz="0" w:space="0" w:color="auto"/>
            <w:bottom w:val="none" w:sz="0" w:space="0" w:color="auto"/>
            <w:right w:val="none" w:sz="0" w:space="0" w:color="auto"/>
          </w:divBdr>
        </w:div>
        <w:div w:id="2101365458">
          <w:marLeft w:val="640"/>
          <w:marRight w:val="0"/>
          <w:marTop w:val="0"/>
          <w:marBottom w:val="0"/>
          <w:divBdr>
            <w:top w:val="none" w:sz="0" w:space="0" w:color="auto"/>
            <w:left w:val="none" w:sz="0" w:space="0" w:color="auto"/>
            <w:bottom w:val="none" w:sz="0" w:space="0" w:color="auto"/>
            <w:right w:val="none" w:sz="0" w:space="0" w:color="auto"/>
          </w:divBdr>
        </w:div>
        <w:div w:id="2033676977">
          <w:marLeft w:val="640"/>
          <w:marRight w:val="0"/>
          <w:marTop w:val="0"/>
          <w:marBottom w:val="0"/>
          <w:divBdr>
            <w:top w:val="none" w:sz="0" w:space="0" w:color="auto"/>
            <w:left w:val="none" w:sz="0" w:space="0" w:color="auto"/>
            <w:bottom w:val="none" w:sz="0" w:space="0" w:color="auto"/>
            <w:right w:val="none" w:sz="0" w:space="0" w:color="auto"/>
          </w:divBdr>
        </w:div>
        <w:div w:id="529028865">
          <w:marLeft w:val="640"/>
          <w:marRight w:val="0"/>
          <w:marTop w:val="0"/>
          <w:marBottom w:val="0"/>
          <w:divBdr>
            <w:top w:val="none" w:sz="0" w:space="0" w:color="auto"/>
            <w:left w:val="none" w:sz="0" w:space="0" w:color="auto"/>
            <w:bottom w:val="none" w:sz="0" w:space="0" w:color="auto"/>
            <w:right w:val="none" w:sz="0" w:space="0" w:color="auto"/>
          </w:divBdr>
        </w:div>
        <w:div w:id="1912037200">
          <w:marLeft w:val="640"/>
          <w:marRight w:val="0"/>
          <w:marTop w:val="0"/>
          <w:marBottom w:val="0"/>
          <w:divBdr>
            <w:top w:val="none" w:sz="0" w:space="0" w:color="auto"/>
            <w:left w:val="none" w:sz="0" w:space="0" w:color="auto"/>
            <w:bottom w:val="none" w:sz="0" w:space="0" w:color="auto"/>
            <w:right w:val="none" w:sz="0" w:space="0" w:color="auto"/>
          </w:divBdr>
        </w:div>
        <w:div w:id="843055707">
          <w:marLeft w:val="640"/>
          <w:marRight w:val="0"/>
          <w:marTop w:val="0"/>
          <w:marBottom w:val="0"/>
          <w:divBdr>
            <w:top w:val="none" w:sz="0" w:space="0" w:color="auto"/>
            <w:left w:val="none" w:sz="0" w:space="0" w:color="auto"/>
            <w:bottom w:val="none" w:sz="0" w:space="0" w:color="auto"/>
            <w:right w:val="none" w:sz="0" w:space="0" w:color="auto"/>
          </w:divBdr>
        </w:div>
        <w:div w:id="1423337366">
          <w:marLeft w:val="640"/>
          <w:marRight w:val="0"/>
          <w:marTop w:val="0"/>
          <w:marBottom w:val="0"/>
          <w:divBdr>
            <w:top w:val="none" w:sz="0" w:space="0" w:color="auto"/>
            <w:left w:val="none" w:sz="0" w:space="0" w:color="auto"/>
            <w:bottom w:val="none" w:sz="0" w:space="0" w:color="auto"/>
            <w:right w:val="none" w:sz="0" w:space="0" w:color="auto"/>
          </w:divBdr>
        </w:div>
        <w:div w:id="2082822257">
          <w:marLeft w:val="640"/>
          <w:marRight w:val="0"/>
          <w:marTop w:val="0"/>
          <w:marBottom w:val="0"/>
          <w:divBdr>
            <w:top w:val="none" w:sz="0" w:space="0" w:color="auto"/>
            <w:left w:val="none" w:sz="0" w:space="0" w:color="auto"/>
            <w:bottom w:val="none" w:sz="0" w:space="0" w:color="auto"/>
            <w:right w:val="none" w:sz="0" w:space="0" w:color="auto"/>
          </w:divBdr>
        </w:div>
        <w:div w:id="2022585370">
          <w:marLeft w:val="640"/>
          <w:marRight w:val="0"/>
          <w:marTop w:val="0"/>
          <w:marBottom w:val="0"/>
          <w:divBdr>
            <w:top w:val="none" w:sz="0" w:space="0" w:color="auto"/>
            <w:left w:val="none" w:sz="0" w:space="0" w:color="auto"/>
            <w:bottom w:val="none" w:sz="0" w:space="0" w:color="auto"/>
            <w:right w:val="none" w:sz="0" w:space="0" w:color="auto"/>
          </w:divBdr>
        </w:div>
        <w:div w:id="1917667474">
          <w:marLeft w:val="640"/>
          <w:marRight w:val="0"/>
          <w:marTop w:val="0"/>
          <w:marBottom w:val="0"/>
          <w:divBdr>
            <w:top w:val="none" w:sz="0" w:space="0" w:color="auto"/>
            <w:left w:val="none" w:sz="0" w:space="0" w:color="auto"/>
            <w:bottom w:val="none" w:sz="0" w:space="0" w:color="auto"/>
            <w:right w:val="none" w:sz="0" w:space="0" w:color="auto"/>
          </w:divBdr>
        </w:div>
        <w:div w:id="513033915">
          <w:marLeft w:val="640"/>
          <w:marRight w:val="0"/>
          <w:marTop w:val="0"/>
          <w:marBottom w:val="0"/>
          <w:divBdr>
            <w:top w:val="none" w:sz="0" w:space="0" w:color="auto"/>
            <w:left w:val="none" w:sz="0" w:space="0" w:color="auto"/>
            <w:bottom w:val="none" w:sz="0" w:space="0" w:color="auto"/>
            <w:right w:val="none" w:sz="0" w:space="0" w:color="auto"/>
          </w:divBdr>
        </w:div>
        <w:div w:id="197551657">
          <w:marLeft w:val="640"/>
          <w:marRight w:val="0"/>
          <w:marTop w:val="0"/>
          <w:marBottom w:val="0"/>
          <w:divBdr>
            <w:top w:val="none" w:sz="0" w:space="0" w:color="auto"/>
            <w:left w:val="none" w:sz="0" w:space="0" w:color="auto"/>
            <w:bottom w:val="none" w:sz="0" w:space="0" w:color="auto"/>
            <w:right w:val="none" w:sz="0" w:space="0" w:color="auto"/>
          </w:divBdr>
        </w:div>
        <w:div w:id="1747336575">
          <w:marLeft w:val="640"/>
          <w:marRight w:val="0"/>
          <w:marTop w:val="0"/>
          <w:marBottom w:val="0"/>
          <w:divBdr>
            <w:top w:val="none" w:sz="0" w:space="0" w:color="auto"/>
            <w:left w:val="none" w:sz="0" w:space="0" w:color="auto"/>
            <w:bottom w:val="none" w:sz="0" w:space="0" w:color="auto"/>
            <w:right w:val="none" w:sz="0" w:space="0" w:color="auto"/>
          </w:divBdr>
        </w:div>
        <w:div w:id="1476291282">
          <w:marLeft w:val="640"/>
          <w:marRight w:val="0"/>
          <w:marTop w:val="0"/>
          <w:marBottom w:val="0"/>
          <w:divBdr>
            <w:top w:val="none" w:sz="0" w:space="0" w:color="auto"/>
            <w:left w:val="none" w:sz="0" w:space="0" w:color="auto"/>
            <w:bottom w:val="none" w:sz="0" w:space="0" w:color="auto"/>
            <w:right w:val="none" w:sz="0" w:space="0" w:color="auto"/>
          </w:divBdr>
        </w:div>
        <w:div w:id="527260749">
          <w:marLeft w:val="640"/>
          <w:marRight w:val="0"/>
          <w:marTop w:val="0"/>
          <w:marBottom w:val="0"/>
          <w:divBdr>
            <w:top w:val="none" w:sz="0" w:space="0" w:color="auto"/>
            <w:left w:val="none" w:sz="0" w:space="0" w:color="auto"/>
            <w:bottom w:val="none" w:sz="0" w:space="0" w:color="auto"/>
            <w:right w:val="none" w:sz="0" w:space="0" w:color="auto"/>
          </w:divBdr>
        </w:div>
        <w:div w:id="455677830">
          <w:marLeft w:val="640"/>
          <w:marRight w:val="0"/>
          <w:marTop w:val="0"/>
          <w:marBottom w:val="0"/>
          <w:divBdr>
            <w:top w:val="none" w:sz="0" w:space="0" w:color="auto"/>
            <w:left w:val="none" w:sz="0" w:space="0" w:color="auto"/>
            <w:bottom w:val="none" w:sz="0" w:space="0" w:color="auto"/>
            <w:right w:val="none" w:sz="0" w:space="0" w:color="auto"/>
          </w:divBdr>
        </w:div>
        <w:div w:id="1937519962">
          <w:marLeft w:val="640"/>
          <w:marRight w:val="0"/>
          <w:marTop w:val="0"/>
          <w:marBottom w:val="0"/>
          <w:divBdr>
            <w:top w:val="none" w:sz="0" w:space="0" w:color="auto"/>
            <w:left w:val="none" w:sz="0" w:space="0" w:color="auto"/>
            <w:bottom w:val="none" w:sz="0" w:space="0" w:color="auto"/>
            <w:right w:val="none" w:sz="0" w:space="0" w:color="auto"/>
          </w:divBdr>
        </w:div>
        <w:div w:id="1543636183">
          <w:marLeft w:val="640"/>
          <w:marRight w:val="0"/>
          <w:marTop w:val="0"/>
          <w:marBottom w:val="0"/>
          <w:divBdr>
            <w:top w:val="none" w:sz="0" w:space="0" w:color="auto"/>
            <w:left w:val="none" w:sz="0" w:space="0" w:color="auto"/>
            <w:bottom w:val="none" w:sz="0" w:space="0" w:color="auto"/>
            <w:right w:val="none" w:sz="0" w:space="0" w:color="auto"/>
          </w:divBdr>
        </w:div>
        <w:div w:id="1000349992">
          <w:marLeft w:val="640"/>
          <w:marRight w:val="0"/>
          <w:marTop w:val="0"/>
          <w:marBottom w:val="0"/>
          <w:divBdr>
            <w:top w:val="none" w:sz="0" w:space="0" w:color="auto"/>
            <w:left w:val="none" w:sz="0" w:space="0" w:color="auto"/>
            <w:bottom w:val="none" w:sz="0" w:space="0" w:color="auto"/>
            <w:right w:val="none" w:sz="0" w:space="0" w:color="auto"/>
          </w:divBdr>
        </w:div>
        <w:div w:id="183984495">
          <w:marLeft w:val="640"/>
          <w:marRight w:val="0"/>
          <w:marTop w:val="0"/>
          <w:marBottom w:val="0"/>
          <w:divBdr>
            <w:top w:val="none" w:sz="0" w:space="0" w:color="auto"/>
            <w:left w:val="none" w:sz="0" w:space="0" w:color="auto"/>
            <w:bottom w:val="none" w:sz="0" w:space="0" w:color="auto"/>
            <w:right w:val="none" w:sz="0" w:space="0" w:color="auto"/>
          </w:divBdr>
        </w:div>
        <w:div w:id="69037938">
          <w:marLeft w:val="640"/>
          <w:marRight w:val="0"/>
          <w:marTop w:val="0"/>
          <w:marBottom w:val="0"/>
          <w:divBdr>
            <w:top w:val="none" w:sz="0" w:space="0" w:color="auto"/>
            <w:left w:val="none" w:sz="0" w:space="0" w:color="auto"/>
            <w:bottom w:val="none" w:sz="0" w:space="0" w:color="auto"/>
            <w:right w:val="none" w:sz="0" w:space="0" w:color="auto"/>
          </w:divBdr>
        </w:div>
        <w:div w:id="124390576">
          <w:marLeft w:val="640"/>
          <w:marRight w:val="0"/>
          <w:marTop w:val="0"/>
          <w:marBottom w:val="0"/>
          <w:divBdr>
            <w:top w:val="none" w:sz="0" w:space="0" w:color="auto"/>
            <w:left w:val="none" w:sz="0" w:space="0" w:color="auto"/>
            <w:bottom w:val="none" w:sz="0" w:space="0" w:color="auto"/>
            <w:right w:val="none" w:sz="0" w:space="0" w:color="auto"/>
          </w:divBdr>
        </w:div>
      </w:divsChild>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8505079">
      <w:bodyDiv w:val="1"/>
      <w:marLeft w:val="0"/>
      <w:marRight w:val="0"/>
      <w:marTop w:val="0"/>
      <w:marBottom w:val="0"/>
      <w:divBdr>
        <w:top w:val="none" w:sz="0" w:space="0" w:color="auto"/>
        <w:left w:val="none" w:sz="0" w:space="0" w:color="auto"/>
        <w:bottom w:val="none" w:sz="0" w:space="0" w:color="auto"/>
        <w:right w:val="none" w:sz="0" w:space="0" w:color="auto"/>
      </w:divBdr>
      <w:divsChild>
        <w:div w:id="2041853591">
          <w:marLeft w:val="640"/>
          <w:marRight w:val="0"/>
          <w:marTop w:val="0"/>
          <w:marBottom w:val="0"/>
          <w:divBdr>
            <w:top w:val="none" w:sz="0" w:space="0" w:color="auto"/>
            <w:left w:val="none" w:sz="0" w:space="0" w:color="auto"/>
            <w:bottom w:val="none" w:sz="0" w:space="0" w:color="auto"/>
            <w:right w:val="none" w:sz="0" w:space="0" w:color="auto"/>
          </w:divBdr>
        </w:div>
        <w:div w:id="1473985887">
          <w:marLeft w:val="640"/>
          <w:marRight w:val="0"/>
          <w:marTop w:val="0"/>
          <w:marBottom w:val="0"/>
          <w:divBdr>
            <w:top w:val="none" w:sz="0" w:space="0" w:color="auto"/>
            <w:left w:val="none" w:sz="0" w:space="0" w:color="auto"/>
            <w:bottom w:val="none" w:sz="0" w:space="0" w:color="auto"/>
            <w:right w:val="none" w:sz="0" w:space="0" w:color="auto"/>
          </w:divBdr>
        </w:div>
        <w:div w:id="1894076120">
          <w:marLeft w:val="640"/>
          <w:marRight w:val="0"/>
          <w:marTop w:val="0"/>
          <w:marBottom w:val="0"/>
          <w:divBdr>
            <w:top w:val="none" w:sz="0" w:space="0" w:color="auto"/>
            <w:left w:val="none" w:sz="0" w:space="0" w:color="auto"/>
            <w:bottom w:val="none" w:sz="0" w:space="0" w:color="auto"/>
            <w:right w:val="none" w:sz="0" w:space="0" w:color="auto"/>
          </w:divBdr>
        </w:div>
        <w:div w:id="1529369989">
          <w:marLeft w:val="640"/>
          <w:marRight w:val="0"/>
          <w:marTop w:val="0"/>
          <w:marBottom w:val="0"/>
          <w:divBdr>
            <w:top w:val="none" w:sz="0" w:space="0" w:color="auto"/>
            <w:left w:val="none" w:sz="0" w:space="0" w:color="auto"/>
            <w:bottom w:val="none" w:sz="0" w:space="0" w:color="auto"/>
            <w:right w:val="none" w:sz="0" w:space="0" w:color="auto"/>
          </w:divBdr>
        </w:div>
        <w:div w:id="2010401855">
          <w:marLeft w:val="640"/>
          <w:marRight w:val="0"/>
          <w:marTop w:val="0"/>
          <w:marBottom w:val="0"/>
          <w:divBdr>
            <w:top w:val="none" w:sz="0" w:space="0" w:color="auto"/>
            <w:left w:val="none" w:sz="0" w:space="0" w:color="auto"/>
            <w:bottom w:val="none" w:sz="0" w:space="0" w:color="auto"/>
            <w:right w:val="none" w:sz="0" w:space="0" w:color="auto"/>
          </w:divBdr>
        </w:div>
        <w:div w:id="586615116">
          <w:marLeft w:val="640"/>
          <w:marRight w:val="0"/>
          <w:marTop w:val="0"/>
          <w:marBottom w:val="0"/>
          <w:divBdr>
            <w:top w:val="none" w:sz="0" w:space="0" w:color="auto"/>
            <w:left w:val="none" w:sz="0" w:space="0" w:color="auto"/>
            <w:bottom w:val="none" w:sz="0" w:space="0" w:color="auto"/>
            <w:right w:val="none" w:sz="0" w:space="0" w:color="auto"/>
          </w:divBdr>
        </w:div>
        <w:div w:id="1174950874">
          <w:marLeft w:val="640"/>
          <w:marRight w:val="0"/>
          <w:marTop w:val="0"/>
          <w:marBottom w:val="0"/>
          <w:divBdr>
            <w:top w:val="none" w:sz="0" w:space="0" w:color="auto"/>
            <w:left w:val="none" w:sz="0" w:space="0" w:color="auto"/>
            <w:bottom w:val="none" w:sz="0" w:space="0" w:color="auto"/>
            <w:right w:val="none" w:sz="0" w:space="0" w:color="auto"/>
          </w:divBdr>
        </w:div>
        <w:div w:id="77027122">
          <w:marLeft w:val="640"/>
          <w:marRight w:val="0"/>
          <w:marTop w:val="0"/>
          <w:marBottom w:val="0"/>
          <w:divBdr>
            <w:top w:val="none" w:sz="0" w:space="0" w:color="auto"/>
            <w:left w:val="none" w:sz="0" w:space="0" w:color="auto"/>
            <w:bottom w:val="none" w:sz="0" w:space="0" w:color="auto"/>
            <w:right w:val="none" w:sz="0" w:space="0" w:color="auto"/>
          </w:divBdr>
        </w:div>
        <w:div w:id="745496773">
          <w:marLeft w:val="640"/>
          <w:marRight w:val="0"/>
          <w:marTop w:val="0"/>
          <w:marBottom w:val="0"/>
          <w:divBdr>
            <w:top w:val="none" w:sz="0" w:space="0" w:color="auto"/>
            <w:left w:val="none" w:sz="0" w:space="0" w:color="auto"/>
            <w:bottom w:val="none" w:sz="0" w:space="0" w:color="auto"/>
            <w:right w:val="none" w:sz="0" w:space="0" w:color="auto"/>
          </w:divBdr>
        </w:div>
        <w:div w:id="186138711">
          <w:marLeft w:val="640"/>
          <w:marRight w:val="0"/>
          <w:marTop w:val="0"/>
          <w:marBottom w:val="0"/>
          <w:divBdr>
            <w:top w:val="none" w:sz="0" w:space="0" w:color="auto"/>
            <w:left w:val="none" w:sz="0" w:space="0" w:color="auto"/>
            <w:bottom w:val="none" w:sz="0" w:space="0" w:color="auto"/>
            <w:right w:val="none" w:sz="0" w:space="0" w:color="auto"/>
          </w:divBdr>
        </w:div>
        <w:div w:id="1613320974">
          <w:marLeft w:val="640"/>
          <w:marRight w:val="0"/>
          <w:marTop w:val="0"/>
          <w:marBottom w:val="0"/>
          <w:divBdr>
            <w:top w:val="none" w:sz="0" w:space="0" w:color="auto"/>
            <w:left w:val="none" w:sz="0" w:space="0" w:color="auto"/>
            <w:bottom w:val="none" w:sz="0" w:space="0" w:color="auto"/>
            <w:right w:val="none" w:sz="0" w:space="0" w:color="auto"/>
          </w:divBdr>
        </w:div>
        <w:div w:id="1325629163">
          <w:marLeft w:val="640"/>
          <w:marRight w:val="0"/>
          <w:marTop w:val="0"/>
          <w:marBottom w:val="0"/>
          <w:divBdr>
            <w:top w:val="none" w:sz="0" w:space="0" w:color="auto"/>
            <w:left w:val="none" w:sz="0" w:space="0" w:color="auto"/>
            <w:bottom w:val="none" w:sz="0" w:space="0" w:color="auto"/>
            <w:right w:val="none" w:sz="0" w:space="0" w:color="auto"/>
          </w:divBdr>
        </w:div>
        <w:div w:id="939291781">
          <w:marLeft w:val="640"/>
          <w:marRight w:val="0"/>
          <w:marTop w:val="0"/>
          <w:marBottom w:val="0"/>
          <w:divBdr>
            <w:top w:val="none" w:sz="0" w:space="0" w:color="auto"/>
            <w:left w:val="none" w:sz="0" w:space="0" w:color="auto"/>
            <w:bottom w:val="none" w:sz="0" w:space="0" w:color="auto"/>
            <w:right w:val="none" w:sz="0" w:space="0" w:color="auto"/>
          </w:divBdr>
        </w:div>
        <w:div w:id="1153521656">
          <w:marLeft w:val="640"/>
          <w:marRight w:val="0"/>
          <w:marTop w:val="0"/>
          <w:marBottom w:val="0"/>
          <w:divBdr>
            <w:top w:val="none" w:sz="0" w:space="0" w:color="auto"/>
            <w:left w:val="none" w:sz="0" w:space="0" w:color="auto"/>
            <w:bottom w:val="none" w:sz="0" w:space="0" w:color="auto"/>
            <w:right w:val="none" w:sz="0" w:space="0" w:color="auto"/>
          </w:divBdr>
        </w:div>
        <w:div w:id="1714618727">
          <w:marLeft w:val="640"/>
          <w:marRight w:val="0"/>
          <w:marTop w:val="0"/>
          <w:marBottom w:val="0"/>
          <w:divBdr>
            <w:top w:val="none" w:sz="0" w:space="0" w:color="auto"/>
            <w:left w:val="none" w:sz="0" w:space="0" w:color="auto"/>
            <w:bottom w:val="none" w:sz="0" w:space="0" w:color="auto"/>
            <w:right w:val="none" w:sz="0" w:space="0" w:color="auto"/>
          </w:divBdr>
        </w:div>
        <w:div w:id="1165433035">
          <w:marLeft w:val="640"/>
          <w:marRight w:val="0"/>
          <w:marTop w:val="0"/>
          <w:marBottom w:val="0"/>
          <w:divBdr>
            <w:top w:val="none" w:sz="0" w:space="0" w:color="auto"/>
            <w:left w:val="none" w:sz="0" w:space="0" w:color="auto"/>
            <w:bottom w:val="none" w:sz="0" w:space="0" w:color="auto"/>
            <w:right w:val="none" w:sz="0" w:space="0" w:color="auto"/>
          </w:divBdr>
        </w:div>
        <w:div w:id="551120747">
          <w:marLeft w:val="640"/>
          <w:marRight w:val="0"/>
          <w:marTop w:val="0"/>
          <w:marBottom w:val="0"/>
          <w:divBdr>
            <w:top w:val="none" w:sz="0" w:space="0" w:color="auto"/>
            <w:left w:val="none" w:sz="0" w:space="0" w:color="auto"/>
            <w:bottom w:val="none" w:sz="0" w:space="0" w:color="auto"/>
            <w:right w:val="none" w:sz="0" w:space="0" w:color="auto"/>
          </w:divBdr>
        </w:div>
        <w:div w:id="2111124503">
          <w:marLeft w:val="640"/>
          <w:marRight w:val="0"/>
          <w:marTop w:val="0"/>
          <w:marBottom w:val="0"/>
          <w:divBdr>
            <w:top w:val="none" w:sz="0" w:space="0" w:color="auto"/>
            <w:left w:val="none" w:sz="0" w:space="0" w:color="auto"/>
            <w:bottom w:val="none" w:sz="0" w:space="0" w:color="auto"/>
            <w:right w:val="none" w:sz="0" w:space="0" w:color="auto"/>
          </w:divBdr>
        </w:div>
        <w:div w:id="1573350672">
          <w:marLeft w:val="640"/>
          <w:marRight w:val="0"/>
          <w:marTop w:val="0"/>
          <w:marBottom w:val="0"/>
          <w:divBdr>
            <w:top w:val="none" w:sz="0" w:space="0" w:color="auto"/>
            <w:left w:val="none" w:sz="0" w:space="0" w:color="auto"/>
            <w:bottom w:val="none" w:sz="0" w:space="0" w:color="auto"/>
            <w:right w:val="none" w:sz="0" w:space="0" w:color="auto"/>
          </w:divBdr>
        </w:div>
        <w:div w:id="773327312">
          <w:marLeft w:val="640"/>
          <w:marRight w:val="0"/>
          <w:marTop w:val="0"/>
          <w:marBottom w:val="0"/>
          <w:divBdr>
            <w:top w:val="none" w:sz="0" w:space="0" w:color="auto"/>
            <w:left w:val="none" w:sz="0" w:space="0" w:color="auto"/>
            <w:bottom w:val="none" w:sz="0" w:space="0" w:color="auto"/>
            <w:right w:val="none" w:sz="0" w:space="0" w:color="auto"/>
          </w:divBdr>
        </w:div>
        <w:div w:id="1854371223">
          <w:marLeft w:val="640"/>
          <w:marRight w:val="0"/>
          <w:marTop w:val="0"/>
          <w:marBottom w:val="0"/>
          <w:divBdr>
            <w:top w:val="none" w:sz="0" w:space="0" w:color="auto"/>
            <w:left w:val="none" w:sz="0" w:space="0" w:color="auto"/>
            <w:bottom w:val="none" w:sz="0" w:space="0" w:color="auto"/>
            <w:right w:val="none" w:sz="0" w:space="0" w:color="auto"/>
          </w:divBdr>
        </w:div>
      </w:divsChild>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49156052">
      <w:bodyDiv w:val="1"/>
      <w:marLeft w:val="0"/>
      <w:marRight w:val="0"/>
      <w:marTop w:val="0"/>
      <w:marBottom w:val="0"/>
      <w:divBdr>
        <w:top w:val="none" w:sz="0" w:space="0" w:color="auto"/>
        <w:left w:val="none" w:sz="0" w:space="0" w:color="auto"/>
        <w:bottom w:val="none" w:sz="0" w:space="0" w:color="auto"/>
        <w:right w:val="none" w:sz="0" w:space="0" w:color="auto"/>
      </w:divBdr>
      <w:divsChild>
        <w:div w:id="1778014563">
          <w:marLeft w:val="640"/>
          <w:marRight w:val="0"/>
          <w:marTop w:val="0"/>
          <w:marBottom w:val="0"/>
          <w:divBdr>
            <w:top w:val="none" w:sz="0" w:space="0" w:color="auto"/>
            <w:left w:val="none" w:sz="0" w:space="0" w:color="auto"/>
            <w:bottom w:val="none" w:sz="0" w:space="0" w:color="auto"/>
            <w:right w:val="none" w:sz="0" w:space="0" w:color="auto"/>
          </w:divBdr>
        </w:div>
        <w:div w:id="1167283343">
          <w:marLeft w:val="640"/>
          <w:marRight w:val="0"/>
          <w:marTop w:val="0"/>
          <w:marBottom w:val="0"/>
          <w:divBdr>
            <w:top w:val="none" w:sz="0" w:space="0" w:color="auto"/>
            <w:left w:val="none" w:sz="0" w:space="0" w:color="auto"/>
            <w:bottom w:val="none" w:sz="0" w:space="0" w:color="auto"/>
            <w:right w:val="none" w:sz="0" w:space="0" w:color="auto"/>
          </w:divBdr>
        </w:div>
        <w:div w:id="482508462">
          <w:marLeft w:val="640"/>
          <w:marRight w:val="0"/>
          <w:marTop w:val="0"/>
          <w:marBottom w:val="0"/>
          <w:divBdr>
            <w:top w:val="none" w:sz="0" w:space="0" w:color="auto"/>
            <w:left w:val="none" w:sz="0" w:space="0" w:color="auto"/>
            <w:bottom w:val="none" w:sz="0" w:space="0" w:color="auto"/>
            <w:right w:val="none" w:sz="0" w:space="0" w:color="auto"/>
          </w:divBdr>
        </w:div>
        <w:div w:id="2128237070">
          <w:marLeft w:val="640"/>
          <w:marRight w:val="0"/>
          <w:marTop w:val="0"/>
          <w:marBottom w:val="0"/>
          <w:divBdr>
            <w:top w:val="none" w:sz="0" w:space="0" w:color="auto"/>
            <w:left w:val="none" w:sz="0" w:space="0" w:color="auto"/>
            <w:bottom w:val="none" w:sz="0" w:space="0" w:color="auto"/>
            <w:right w:val="none" w:sz="0" w:space="0" w:color="auto"/>
          </w:divBdr>
        </w:div>
        <w:div w:id="356010">
          <w:marLeft w:val="640"/>
          <w:marRight w:val="0"/>
          <w:marTop w:val="0"/>
          <w:marBottom w:val="0"/>
          <w:divBdr>
            <w:top w:val="none" w:sz="0" w:space="0" w:color="auto"/>
            <w:left w:val="none" w:sz="0" w:space="0" w:color="auto"/>
            <w:bottom w:val="none" w:sz="0" w:space="0" w:color="auto"/>
            <w:right w:val="none" w:sz="0" w:space="0" w:color="auto"/>
          </w:divBdr>
        </w:div>
        <w:div w:id="530382907">
          <w:marLeft w:val="640"/>
          <w:marRight w:val="0"/>
          <w:marTop w:val="0"/>
          <w:marBottom w:val="0"/>
          <w:divBdr>
            <w:top w:val="none" w:sz="0" w:space="0" w:color="auto"/>
            <w:left w:val="none" w:sz="0" w:space="0" w:color="auto"/>
            <w:bottom w:val="none" w:sz="0" w:space="0" w:color="auto"/>
            <w:right w:val="none" w:sz="0" w:space="0" w:color="auto"/>
          </w:divBdr>
        </w:div>
        <w:div w:id="1466848281">
          <w:marLeft w:val="640"/>
          <w:marRight w:val="0"/>
          <w:marTop w:val="0"/>
          <w:marBottom w:val="0"/>
          <w:divBdr>
            <w:top w:val="none" w:sz="0" w:space="0" w:color="auto"/>
            <w:left w:val="none" w:sz="0" w:space="0" w:color="auto"/>
            <w:bottom w:val="none" w:sz="0" w:space="0" w:color="auto"/>
            <w:right w:val="none" w:sz="0" w:space="0" w:color="auto"/>
          </w:divBdr>
        </w:div>
        <w:div w:id="1545679253">
          <w:marLeft w:val="640"/>
          <w:marRight w:val="0"/>
          <w:marTop w:val="0"/>
          <w:marBottom w:val="0"/>
          <w:divBdr>
            <w:top w:val="none" w:sz="0" w:space="0" w:color="auto"/>
            <w:left w:val="none" w:sz="0" w:space="0" w:color="auto"/>
            <w:bottom w:val="none" w:sz="0" w:space="0" w:color="auto"/>
            <w:right w:val="none" w:sz="0" w:space="0" w:color="auto"/>
          </w:divBdr>
        </w:div>
        <w:div w:id="932124841">
          <w:marLeft w:val="640"/>
          <w:marRight w:val="0"/>
          <w:marTop w:val="0"/>
          <w:marBottom w:val="0"/>
          <w:divBdr>
            <w:top w:val="none" w:sz="0" w:space="0" w:color="auto"/>
            <w:left w:val="none" w:sz="0" w:space="0" w:color="auto"/>
            <w:bottom w:val="none" w:sz="0" w:space="0" w:color="auto"/>
            <w:right w:val="none" w:sz="0" w:space="0" w:color="auto"/>
          </w:divBdr>
        </w:div>
        <w:div w:id="426732455">
          <w:marLeft w:val="640"/>
          <w:marRight w:val="0"/>
          <w:marTop w:val="0"/>
          <w:marBottom w:val="0"/>
          <w:divBdr>
            <w:top w:val="none" w:sz="0" w:space="0" w:color="auto"/>
            <w:left w:val="none" w:sz="0" w:space="0" w:color="auto"/>
            <w:bottom w:val="none" w:sz="0" w:space="0" w:color="auto"/>
            <w:right w:val="none" w:sz="0" w:space="0" w:color="auto"/>
          </w:divBdr>
        </w:div>
        <w:div w:id="424572686">
          <w:marLeft w:val="640"/>
          <w:marRight w:val="0"/>
          <w:marTop w:val="0"/>
          <w:marBottom w:val="0"/>
          <w:divBdr>
            <w:top w:val="none" w:sz="0" w:space="0" w:color="auto"/>
            <w:left w:val="none" w:sz="0" w:space="0" w:color="auto"/>
            <w:bottom w:val="none" w:sz="0" w:space="0" w:color="auto"/>
            <w:right w:val="none" w:sz="0" w:space="0" w:color="auto"/>
          </w:divBdr>
        </w:div>
        <w:div w:id="234514580">
          <w:marLeft w:val="640"/>
          <w:marRight w:val="0"/>
          <w:marTop w:val="0"/>
          <w:marBottom w:val="0"/>
          <w:divBdr>
            <w:top w:val="none" w:sz="0" w:space="0" w:color="auto"/>
            <w:left w:val="none" w:sz="0" w:space="0" w:color="auto"/>
            <w:bottom w:val="none" w:sz="0" w:space="0" w:color="auto"/>
            <w:right w:val="none" w:sz="0" w:space="0" w:color="auto"/>
          </w:divBdr>
        </w:div>
        <w:div w:id="712509733">
          <w:marLeft w:val="640"/>
          <w:marRight w:val="0"/>
          <w:marTop w:val="0"/>
          <w:marBottom w:val="0"/>
          <w:divBdr>
            <w:top w:val="none" w:sz="0" w:space="0" w:color="auto"/>
            <w:left w:val="none" w:sz="0" w:space="0" w:color="auto"/>
            <w:bottom w:val="none" w:sz="0" w:space="0" w:color="auto"/>
            <w:right w:val="none" w:sz="0" w:space="0" w:color="auto"/>
          </w:divBdr>
        </w:div>
        <w:div w:id="1445927023">
          <w:marLeft w:val="640"/>
          <w:marRight w:val="0"/>
          <w:marTop w:val="0"/>
          <w:marBottom w:val="0"/>
          <w:divBdr>
            <w:top w:val="none" w:sz="0" w:space="0" w:color="auto"/>
            <w:left w:val="none" w:sz="0" w:space="0" w:color="auto"/>
            <w:bottom w:val="none" w:sz="0" w:space="0" w:color="auto"/>
            <w:right w:val="none" w:sz="0" w:space="0" w:color="auto"/>
          </w:divBdr>
        </w:div>
        <w:div w:id="1929848033">
          <w:marLeft w:val="640"/>
          <w:marRight w:val="0"/>
          <w:marTop w:val="0"/>
          <w:marBottom w:val="0"/>
          <w:divBdr>
            <w:top w:val="none" w:sz="0" w:space="0" w:color="auto"/>
            <w:left w:val="none" w:sz="0" w:space="0" w:color="auto"/>
            <w:bottom w:val="none" w:sz="0" w:space="0" w:color="auto"/>
            <w:right w:val="none" w:sz="0" w:space="0" w:color="auto"/>
          </w:divBdr>
        </w:div>
        <w:div w:id="1479109704">
          <w:marLeft w:val="640"/>
          <w:marRight w:val="0"/>
          <w:marTop w:val="0"/>
          <w:marBottom w:val="0"/>
          <w:divBdr>
            <w:top w:val="none" w:sz="0" w:space="0" w:color="auto"/>
            <w:left w:val="none" w:sz="0" w:space="0" w:color="auto"/>
            <w:bottom w:val="none" w:sz="0" w:space="0" w:color="auto"/>
            <w:right w:val="none" w:sz="0" w:space="0" w:color="auto"/>
          </w:divBdr>
        </w:div>
        <w:div w:id="467473791">
          <w:marLeft w:val="640"/>
          <w:marRight w:val="0"/>
          <w:marTop w:val="0"/>
          <w:marBottom w:val="0"/>
          <w:divBdr>
            <w:top w:val="none" w:sz="0" w:space="0" w:color="auto"/>
            <w:left w:val="none" w:sz="0" w:space="0" w:color="auto"/>
            <w:bottom w:val="none" w:sz="0" w:space="0" w:color="auto"/>
            <w:right w:val="none" w:sz="0" w:space="0" w:color="auto"/>
          </w:divBdr>
        </w:div>
        <w:div w:id="939726677">
          <w:marLeft w:val="640"/>
          <w:marRight w:val="0"/>
          <w:marTop w:val="0"/>
          <w:marBottom w:val="0"/>
          <w:divBdr>
            <w:top w:val="none" w:sz="0" w:space="0" w:color="auto"/>
            <w:left w:val="none" w:sz="0" w:space="0" w:color="auto"/>
            <w:bottom w:val="none" w:sz="0" w:space="0" w:color="auto"/>
            <w:right w:val="none" w:sz="0" w:space="0" w:color="auto"/>
          </w:divBdr>
        </w:div>
        <w:div w:id="823590977">
          <w:marLeft w:val="640"/>
          <w:marRight w:val="0"/>
          <w:marTop w:val="0"/>
          <w:marBottom w:val="0"/>
          <w:divBdr>
            <w:top w:val="none" w:sz="0" w:space="0" w:color="auto"/>
            <w:left w:val="none" w:sz="0" w:space="0" w:color="auto"/>
            <w:bottom w:val="none" w:sz="0" w:space="0" w:color="auto"/>
            <w:right w:val="none" w:sz="0" w:space="0" w:color="auto"/>
          </w:divBdr>
        </w:div>
        <w:div w:id="991256727">
          <w:marLeft w:val="640"/>
          <w:marRight w:val="0"/>
          <w:marTop w:val="0"/>
          <w:marBottom w:val="0"/>
          <w:divBdr>
            <w:top w:val="none" w:sz="0" w:space="0" w:color="auto"/>
            <w:left w:val="none" w:sz="0" w:space="0" w:color="auto"/>
            <w:bottom w:val="none" w:sz="0" w:space="0" w:color="auto"/>
            <w:right w:val="none" w:sz="0" w:space="0" w:color="auto"/>
          </w:divBdr>
        </w:div>
        <w:div w:id="789860008">
          <w:marLeft w:val="640"/>
          <w:marRight w:val="0"/>
          <w:marTop w:val="0"/>
          <w:marBottom w:val="0"/>
          <w:divBdr>
            <w:top w:val="none" w:sz="0" w:space="0" w:color="auto"/>
            <w:left w:val="none" w:sz="0" w:space="0" w:color="auto"/>
            <w:bottom w:val="none" w:sz="0" w:space="0" w:color="auto"/>
            <w:right w:val="none" w:sz="0" w:space="0" w:color="auto"/>
          </w:divBdr>
        </w:div>
        <w:div w:id="377822652">
          <w:marLeft w:val="640"/>
          <w:marRight w:val="0"/>
          <w:marTop w:val="0"/>
          <w:marBottom w:val="0"/>
          <w:divBdr>
            <w:top w:val="none" w:sz="0" w:space="0" w:color="auto"/>
            <w:left w:val="none" w:sz="0" w:space="0" w:color="auto"/>
            <w:bottom w:val="none" w:sz="0" w:space="0" w:color="auto"/>
            <w:right w:val="none" w:sz="0" w:space="0" w:color="auto"/>
          </w:divBdr>
        </w:div>
        <w:div w:id="1192568756">
          <w:marLeft w:val="640"/>
          <w:marRight w:val="0"/>
          <w:marTop w:val="0"/>
          <w:marBottom w:val="0"/>
          <w:divBdr>
            <w:top w:val="none" w:sz="0" w:space="0" w:color="auto"/>
            <w:left w:val="none" w:sz="0" w:space="0" w:color="auto"/>
            <w:bottom w:val="none" w:sz="0" w:space="0" w:color="auto"/>
            <w:right w:val="none" w:sz="0" w:space="0" w:color="auto"/>
          </w:divBdr>
        </w:div>
        <w:div w:id="927888378">
          <w:marLeft w:val="640"/>
          <w:marRight w:val="0"/>
          <w:marTop w:val="0"/>
          <w:marBottom w:val="0"/>
          <w:divBdr>
            <w:top w:val="none" w:sz="0" w:space="0" w:color="auto"/>
            <w:left w:val="none" w:sz="0" w:space="0" w:color="auto"/>
            <w:bottom w:val="none" w:sz="0" w:space="0" w:color="auto"/>
            <w:right w:val="none" w:sz="0" w:space="0" w:color="auto"/>
          </w:divBdr>
        </w:div>
      </w:divsChild>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032886">
      <w:bodyDiv w:val="1"/>
      <w:marLeft w:val="0"/>
      <w:marRight w:val="0"/>
      <w:marTop w:val="0"/>
      <w:marBottom w:val="0"/>
      <w:divBdr>
        <w:top w:val="none" w:sz="0" w:space="0" w:color="auto"/>
        <w:left w:val="none" w:sz="0" w:space="0" w:color="auto"/>
        <w:bottom w:val="none" w:sz="0" w:space="0" w:color="auto"/>
        <w:right w:val="none" w:sz="0" w:space="0" w:color="auto"/>
      </w:divBdr>
      <w:divsChild>
        <w:div w:id="1975060378">
          <w:marLeft w:val="640"/>
          <w:marRight w:val="0"/>
          <w:marTop w:val="0"/>
          <w:marBottom w:val="0"/>
          <w:divBdr>
            <w:top w:val="none" w:sz="0" w:space="0" w:color="auto"/>
            <w:left w:val="none" w:sz="0" w:space="0" w:color="auto"/>
            <w:bottom w:val="none" w:sz="0" w:space="0" w:color="auto"/>
            <w:right w:val="none" w:sz="0" w:space="0" w:color="auto"/>
          </w:divBdr>
        </w:div>
        <w:div w:id="544023003">
          <w:marLeft w:val="640"/>
          <w:marRight w:val="0"/>
          <w:marTop w:val="0"/>
          <w:marBottom w:val="0"/>
          <w:divBdr>
            <w:top w:val="none" w:sz="0" w:space="0" w:color="auto"/>
            <w:left w:val="none" w:sz="0" w:space="0" w:color="auto"/>
            <w:bottom w:val="none" w:sz="0" w:space="0" w:color="auto"/>
            <w:right w:val="none" w:sz="0" w:space="0" w:color="auto"/>
          </w:divBdr>
        </w:div>
        <w:div w:id="1903062014">
          <w:marLeft w:val="640"/>
          <w:marRight w:val="0"/>
          <w:marTop w:val="0"/>
          <w:marBottom w:val="0"/>
          <w:divBdr>
            <w:top w:val="none" w:sz="0" w:space="0" w:color="auto"/>
            <w:left w:val="none" w:sz="0" w:space="0" w:color="auto"/>
            <w:bottom w:val="none" w:sz="0" w:space="0" w:color="auto"/>
            <w:right w:val="none" w:sz="0" w:space="0" w:color="auto"/>
          </w:divBdr>
        </w:div>
        <w:div w:id="611939165">
          <w:marLeft w:val="640"/>
          <w:marRight w:val="0"/>
          <w:marTop w:val="0"/>
          <w:marBottom w:val="0"/>
          <w:divBdr>
            <w:top w:val="none" w:sz="0" w:space="0" w:color="auto"/>
            <w:left w:val="none" w:sz="0" w:space="0" w:color="auto"/>
            <w:bottom w:val="none" w:sz="0" w:space="0" w:color="auto"/>
            <w:right w:val="none" w:sz="0" w:space="0" w:color="auto"/>
          </w:divBdr>
        </w:div>
        <w:div w:id="1858690405">
          <w:marLeft w:val="640"/>
          <w:marRight w:val="0"/>
          <w:marTop w:val="0"/>
          <w:marBottom w:val="0"/>
          <w:divBdr>
            <w:top w:val="none" w:sz="0" w:space="0" w:color="auto"/>
            <w:left w:val="none" w:sz="0" w:space="0" w:color="auto"/>
            <w:bottom w:val="none" w:sz="0" w:space="0" w:color="auto"/>
            <w:right w:val="none" w:sz="0" w:space="0" w:color="auto"/>
          </w:divBdr>
        </w:div>
        <w:div w:id="15277748">
          <w:marLeft w:val="640"/>
          <w:marRight w:val="0"/>
          <w:marTop w:val="0"/>
          <w:marBottom w:val="0"/>
          <w:divBdr>
            <w:top w:val="none" w:sz="0" w:space="0" w:color="auto"/>
            <w:left w:val="none" w:sz="0" w:space="0" w:color="auto"/>
            <w:bottom w:val="none" w:sz="0" w:space="0" w:color="auto"/>
            <w:right w:val="none" w:sz="0" w:space="0" w:color="auto"/>
          </w:divBdr>
        </w:div>
        <w:div w:id="1667247279">
          <w:marLeft w:val="640"/>
          <w:marRight w:val="0"/>
          <w:marTop w:val="0"/>
          <w:marBottom w:val="0"/>
          <w:divBdr>
            <w:top w:val="none" w:sz="0" w:space="0" w:color="auto"/>
            <w:left w:val="none" w:sz="0" w:space="0" w:color="auto"/>
            <w:bottom w:val="none" w:sz="0" w:space="0" w:color="auto"/>
            <w:right w:val="none" w:sz="0" w:space="0" w:color="auto"/>
          </w:divBdr>
        </w:div>
        <w:div w:id="1289311078">
          <w:marLeft w:val="640"/>
          <w:marRight w:val="0"/>
          <w:marTop w:val="0"/>
          <w:marBottom w:val="0"/>
          <w:divBdr>
            <w:top w:val="none" w:sz="0" w:space="0" w:color="auto"/>
            <w:left w:val="none" w:sz="0" w:space="0" w:color="auto"/>
            <w:bottom w:val="none" w:sz="0" w:space="0" w:color="auto"/>
            <w:right w:val="none" w:sz="0" w:space="0" w:color="auto"/>
          </w:divBdr>
        </w:div>
        <w:div w:id="4408918">
          <w:marLeft w:val="640"/>
          <w:marRight w:val="0"/>
          <w:marTop w:val="0"/>
          <w:marBottom w:val="0"/>
          <w:divBdr>
            <w:top w:val="none" w:sz="0" w:space="0" w:color="auto"/>
            <w:left w:val="none" w:sz="0" w:space="0" w:color="auto"/>
            <w:bottom w:val="none" w:sz="0" w:space="0" w:color="auto"/>
            <w:right w:val="none" w:sz="0" w:space="0" w:color="auto"/>
          </w:divBdr>
        </w:div>
        <w:div w:id="2053967047">
          <w:marLeft w:val="640"/>
          <w:marRight w:val="0"/>
          <w:marTop w:val="0"/>
          <w:marBottom w:val="0"/>
          <w:divBdr>
            <w:top w:val="none" w:sz="0" w:space="0" w:color="auto"/>
            <w:left w:val="none" w:sz="0" w:space="0" w:color="auto"/>
            <w:bottom w:val="none" w:sz="0" w:space="0" w:color="auto"/>
            <w:right w:val="none" w:sz="0" w:space="0" w:color="auto"/>
          </w:divBdr>
        </w:div>
        <w:div w:id="785084511">
          <w:marLeft w:val="640"/>
          <w:marRight w:val="0"/>
          <w:marTop w:val="0"/>
          <w:marBottom w:val="0"/>
          <w:divBdr>
            <w:top w:val="none" w:sz="0" w:space="0" w:color="auto"/>
            <w:left w:val="none" w:sz="0" w:space="0" w:color="auto"/>
            <w:bottom w:val="none" w:sz="0" w:space="0" w:color="auto"/>
            <w:right w:val="none" w:sz="0" w:space="0" w:color="auto"/>
          </w:divBdr>
        </w:div>
        <w:div w:id="212237189">
          <w:marLeft w:val="640"/>
          <w:marRight w:val="0"/>
          <w:marTop w:val="0"/>
          <w:marBottom w:val="0"/>
          <w:divBdr>
            <w:top w:val="none" w:sz="0" w:space="0" w:color="auto"/>
            <w:left w:val="none" w:sz="0" w:space="0" w:color="auto"/>
            <w:bottom w:val="none" w:sz="0" w:space="0" w:color="auto"/>
            <w:right w:val="none" w:sz="0" w:space="0" w:color="auto"/>
          </w:divBdr>
        </w:div>
        <w:div w:id="1421952877">
          <w:marLeft w:val="640"/>
          <w:marRight w:val="0"/>
          <w:marTop w:val="0"/>
          <w:marBottom w:val="0"/>
          <w:divBdr>
            <w:top w:val="none" w:sz="0" w:space="0" w:color="auto"/>
            <w:left w:val="none" w:sz="0" w:space="0" w:color="auto"/>
            <w:bottom w:val="none" w:sz="0" w:space="0" w:color="auto"/>
            <w:right w:val="none" w:sz="0" w:space="0" w:color="auto"/>
          </w:divBdr>
        </w:div>
        <w:div w:id="1141774897">
          <w:marLeft w:val="640"/>
          <w:marRight w:val="0"/>
          <w:marTop w:val="0"/>
          <w:marBottom w:val="0"/>
          <w:divBdr>
            <w:top w:val="none" w:sz="0" w:space="0" w:color="auto"/>
            <w:left w:val="none" w:sz="0" w:space="0" w:color="auto"/>
            <w:bottom w:val="none" w:sz="0" w:space="0" w:color="auto"/>
            <w:right w:val="none" w:sz="0" w:space="0" w:color="auto"/>
          </w:divBdr>
        </w:div>
        <w:div w:id="1462843143">
          <w:marLeft w:val="640"/>
          <w:marRight w:val="0"/>
          <w:marTop w:val="0"/>
          <w:marBottom w:val="0"/>
          <w:divBdr>
            <w:top w:val="none" w:sz="0" w:space="0" w:color="auto"/>
            <w:left w:val="none" w:sz="0" w:space="0" w:color="auto"/>
            <w:bottom w:val="none" w:sz="0" w:space="0" w:color="auto"/>
            <w:right w:val="none" w:sz="0" w:space="0" w:color="auto"/>
          </w:divBdr>
        </w:div>
        <w:div w:id="542401709">
          <w:marLeft w:val="640"/>
          <w:marRight w:val="0"/>
          <w:marTop w:val="0"/>
          <w:marBottom w:val="0"/>
          <w:divBdr>
            <w:top w:val="none" w:sz="0" w:space="0" w:color="auto"/>
            <w:left w:val="none" w:sz="0" w:space="0" w:color="auto"/>
            <w:bottom w:val="none" w:sz="0" w:space="0" w:color="auto"/>
            <w:right w:val="none" w:sz="0" w:space="0" w:color="auto"/>
          </w:divBdr>
        </w:div>
      </w:divsChild>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1281987">
      <w:bodyDiv w:val="1"/>
      <w:marLeft w:val="0"/>
      <w:marRight w:val="0"/>
      <w:marTop w:val="0"/>
      <w:marBottom w:val="0"/>
      <w:divBdr>
        <w:top w:val="none" w:sz="0" w:space="0" w:color="auto"/>
        <w:left w:val="none" w:sz="0" w:space="0" w:color="auto"/>
        <w:bottom w:val="none" w:sz="0" w:space="0" w:color="auto"/>
        <w:right w:val="none" w:sz="0" w:space="0" w:color="auto"/>
      </w:divBdr>
      <w:divsChild>
        <w:div w:id="1367951316">
          <w:marLeft w:val="640"/>
          <w:marRight w:val="0"/>
          <w:marTop w:val="0"/>
          <w:marBottom w:val="0"/>
          <w:divBdr>
            <w:top w:val="none" w:sz="0" w:space="0" w:color="auto"/>
            <w:left w:val="none" w:sz="0" w:space="0" w:color="auto"/>
            <w:bottom w:val="none" w:sz="0" w:space="0" w:color="auto"/>
            <w:right w:val="none" w:sz="0" w:space="0" w:color="auto"/>
          </w:divBdr>
        </w:div>
        <w:div w:id="761999160">
          <w:marLeft w:val="640"/>
          <w:marRight w:val="0"/>
          <w:marTop w:val="0"/>
          <w:marBottom w:val="0"/>
          <w:divBdr>
            <w:top w:val="none" w:sz="0" w:space="0" w:color="auto"/>
            <w:left w:val="none" w:sz="0" w:space="0" w:color="auto"/>
            <w:bottom w:val="none" w:sz="0" w:space="0" w:color="auto"/>
            <w:right w:val="none" w:sz="0" w:space="0" w:color="auto"/>
          </w:divBdr>
        </w:div>
        <w:div w:id="19550370">
          <w:marLeft w:val="640"/>
          <w:marRight w:val="0"/>
          <w:marTop w:val="0"/>
          <w:marBottom w:val="0"/>
          <w:divBdr>
            <w:top w:val="none" w:sz="0" w:space="0" w:color="auto"/>
            <w:left w:val="none" w:sz="0" w:space="0" w:color="auto"/>
            <w:bottom w:val="none" w:sz="0" w:space="0" w:color="auto"/>
            <w:right w:val="none" w:sz="0" w:space="0" w:color="auto"/>
          </w:divBdr>
        </w:div>
        <w:div w:id="7216955">
          <w:marLeft w:val="640"/>
          <w:marRight w:val="0"/>
          <w:marTop w:val="0"/>
          <w:marBottom w:val="0"/>
          <w:divBdr>
            <w:top w:val="none" w:sz="0" w:space="0" w:color="auto"/>
            <w:left w:val="none" w:sz="0" w:space="0" w:color="auto"/>
            <w:bottom w:val="none" w:sz="0" w:space="0" w:color="auto"/>
            <w:right w:val="none" w:sz="0" w:space="0" w:color="auto"/>
          </w:divBdr>
        </w:div>
        <w:div w:id="936718817">
          <w:marLeft w:val="640"/>
          <w:marRight w:val="0"/>
          <w:marTop w:val="0"/>
          <w:marBottom w:val="0"/>
          <w:divBdr>
            <w:top w:val="none" w:sz="0" w:space="0" w:color="auto"/>
            <w:left w:val="none" w:sz="0" w:space="0" w:color="auto"/>
            <w:bottom w:val="none" w:sz="0" w:space="0" w:color="auto"/>
            <w:right w:val="none" w:sz="0" w:space="0" w:color="auto"/>
          </w:divBdr>
        </w:div>
        <w:div w:id="552540534">
          <w:marLeft w:val="640"/>
          <w:marRight w:val="0"/>
          <w:marTop w:val="0"/>
          <w:marBottom w:val="0"/>
          <w:divBdr>
            <w:top w:val="none" w:sz="0" w:space="0" w:color="auto"/>
            <w:left w:val="none" w:sz="0" w:space="0" w:color="auto"/>
            <w:bottom w:val="none" w:sz="0" w:space="0" w:color="auto"/>
            <w:right w:val="none" w:sz="0" w:space="0" w:color="auto"/>
          </w:divBdr>
        </w:div>
        <w:div w:id="1212765419">
          <w:marLeft w:val="640"/>
          <w:marRight w:val="0"/>
          <w:marTop w:val="0"/>
          <w:marBottom w:val="0"/>
          <w:divBdr>
            <w:top w:val="none" w:sz="0" w:space="0" w:color="auto"/>
            <w:left w:val="none" w:sz="0" w:space="0" w:color="auto"/>
            <w:bottom w:val="none" w:sz="0" w:space="0" w:color="auto"/>
            <w:right w:val="none" w:sz="0" w:space="0" w:color="auto"/>
          </w:divBdr>
        </w:div>
        <w:div w:id="1710104689">
          <w:marLeft w:val="640"/>
          <w:marRight w:val="0"/>
          <w:marTop w:val="0"/>
          <w:marBottom w:val="0"/>
          <w:divBdr>
            <w:top w:val="none" w:sz="0" w:space="0" w:color="auto"/>
            <w:left w:val="none" w:sz="0" w:space="0" w:color="auto"/>
            <w:bottom w:val="none" w:sz="0" w:space="0" w:color="auto"/>
            <w:right w:val="none" w:sz="0" w:space="0" w:color="auto"/>
          </w:divBdr>
        </w:div>
        <w:div w:id="802818555">
          <w:marLeft w:val="640"/>
          <w:marRight w:val="0"/>
          <w:marTop w:val="0"/>
          <w:marBottom w:val="0"/>
          <w:divBdr>
            <w:top w:val="none" w:sz="0" w:space="0" w:color="auto"/>
            <w:left w:val="none" w:sz="0" w:space="0" w:color="auto"/>
            <w:bottom w:val="none" w:sz="0" w:space="0" w:color="auto"/>
            <w:right w:val="none" w:sz="0" w:space="0" w:color="auto"/>
          </w:divBdr>
        </w:div>
      </w:divsChild>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4073051">
      <w:bodyDiv w:val="1"/>
      <w:marLeft w:val="0"/>
      <w:marRight w:val="0"/>
      <w:marTop w:val="0"/>
      <w:marBottom w:val="0"/>
      <w:divBdr>
        <w:top w:val="none" w:sz="0" w:space="0" w:color="auto"/>
        <w:left w:val="none" w:sz="0" w:space="0" w:color="auto"/>
        <w:bottom w:val="none" w:sz="0" w:space="0" w:color="auto"/>
        <w:right w:val="none" w:sz="0" w:space="0" w:color="auto"/>
      </w:divBdr>
      <w:divsChild>
        <w:div w:id="1006639723">
          <w:marLeft w:val="640"/>
          <w:marRight w:val="0"/>
          <w:marTop w:val="0"/>
          <w:marBottom w:val="0"/>
          <w:divBdr>
            <w:top w:val="none" w:sz="0" w:space="0" w:color="auto"/>
            <w:left w:val="none" w:sz="0" w:space="0" w:color="auto"/>
            <w:bottom w:val="none" w:sz="0" w:space="0" w:color="auto"/>
            <w:right w:val="none" w:sz="0" w:space="0" w:color="auto"/>
          </w:divBdr>
        </w:div>
        <w:div w:id="34962507">
          <w:marLeft w:val="640"/>
          <w:marRight w:val="0"/>
          <w:marTop w:val="0"/>
          <w:marBottom w:val="0"/>
          <w:divBdr>
            <w:top w:val="none" w:sz="0" w:space="0" w:color="auto"/>
            <w:left w:val="none" w:sz="0" w:space="0" w:color="auto"/>
            <w:bottom w:val="none" w:sz="0" w:space="0" w:color="auto"/>
            <w:right w:val="none" w:sz="0" w:space="0" w:color="auto"/>
          </w:divBdr>
        </w:div>
        <w:div w:id="1921059417">
          <w:marLeft w:val="640"/>
          <w:marRight w:val="0"/>
          <w:marTop w:val="0"/>
          <w:marBottom w:val="0"/>
          <w:divBdr>
            <w:top w:val="none" w:sz="0" w:space="0" w:color="auto"/>
            <w:left w:val="none" w:sz="0" w:space="0" w:color="auto"/>
            <w:bottom w:val="none" w:sz="0" w:space="0" w:color="auto"/>
            <w:right w:val="none" w:sz="0" w:space="0" w:color="auto"/>
          </w:divBdr>
        </w:div>
        <w:div w:id="2040623118">
          <w:marLeft w:val="640"/>
          <w:marRight w:val="0"/>
          <w:marTop w:val="0"/>
          <w:marBottom w:val="0"/>
          <w:divBdr>
            <w:top w:val="none" w:sz="0" w:space="0" w:color="auto"/>
            <w:left w:val="none" w:sz="0" w:space="0" w:color="auto"/>
            <w:bottom w:val="none" w:sz="0" w:space="0" w:color="auto"/>
            <w:right w:val="none" w:sz="0" w:space="0" w:color="auto"/>
          </w:divBdr>
        </w:div>
        <w:div w:id="1835948955">
          <w:marLeft w:val="640"/>
          <w:marRight w:val="0"/>
          <w:marTop w:val="0"/>
          <w:marBottom w:val="0"/>
          <w:divBdr>
            <w:top w:val="none" w:sz="0" w:space="0" w:color="auto"/>
            <w:left w:val="none" w:sz="0" w:space="0" w:color="auto"/>
            <w:bottom w:val="none" w:sz="0" w:space="0" w:color="auto"/>
            <w:right w:val="none" w:sz="0" w:space="0" w:color="auto"/>
          </w:divBdr>
        </w:div>
        <w:div w:id="1689484092">
          <w:marLeft w:val="640"/>
          <w:marRight w:val="0"/>
          <w:marTop w:val="0"/>
          <w:marBottom w:val="0"/>
          <w:divBdr>
            <w:top w:val="none" w:sz="0" w:space="0" w:color="auto"/>
            <w:left w:val="none" w:sz="0" w:space="0" w:color="auto"/>
            <w:bottom w:val="none" w:sz="0" w:space="0" w:color="auto"/>
            <w:right w:val="none" w:sz="0" w:space="0" w:color="auto"/>
          </w:divBdr>
        </w:div>
        <w:div w:id="1449740236">
          <w:marLeft w:val="640"/>
          <w:marRight w:val="0"/>
          <w:marTop w:val="0"/>
          <w:marBottom w:val="0"/>
          <w:divBdr>
            <w:top w:val="none" w:sz="0" w:space="0" w:color="auto"/>
            <w:left w:val="none" w:sz="0" w:space="0" w:color="auto"/>
            <w:bottom w:val="none" w:sz="0" w:space="0" w:color="auto"/>
            <w:right w:val="none" w:sz="0" w:space="0" w:color="auto"/>
          </w:divBdr>
        </w:div>
        <w:div w:id="2064792924">
          <w:marLeft w:val="640"/>
          <w:marRight w:val="0"/>
          <w:marTop w:val="0"/>
          <w:marBottom w:val="0"/>
          <w:divBdr>
            <w:top w:val="none" w:sz="0" w:space="0" w:color="auto"/>
            <w:left w:val="none" w:sz="0" w:space="0" w:color="auto"/>
            <w:bottom w:val="none" w:sz="0" w:space="0" w:color="auto"/>
            <w:right w:val="none" w:sz="0" w:space="0" w:color="auto"/>
          </w:divBdr>
        </w:div>
        <w:div w:id="359404208">
          <w:marLeft w:val="640"/>
          <w:marRight w:val="0"/>
          <w:marTop w:val="0"/>
          <w:marBottom w:val="0"/>
          <w:divBdr>
            <w:top w:val="none" w:sz="0" w:space="0" w:color="auto"/>
            <w:left w:val="none" w:sz="0" w:space="0" w:color="auto"/>
            <w:bottom w:val="none" w:sz="0" w:space="0" w:color="auto"/>
            <w:right w:val="none" w:sz="0" w:space="0" w:color="auto"/>
          </w:divBdr>
        </w:div>
        <w:div w:id="1870559652">
          <w:marLeft w:val="640"/>
          <w:marRight w:val="0"/>
          <w:marTop w:val="0"/>
          <w:marBottom w:val="0"/>
          <w:divBdr>
            <w:top w:val="none" w:sz="0" w:space="0" w:color="auto"/>
            <w:left w:val="none" w:sz="0" w:space="0" w:color="auto"/>
            <w:bottom w:val="none" w:sz="0" w:space="0" w:color="auto"/>
            <w:right w:val="none" w:sz="0" w:space="0" w:color="auto"/>
          </w:divBdr>
        </w:div>
        <w:div w:id="1005520289">
          <w:marLeft w:val="640"/>
          <w:marRight w:val="0"/>
          <w:marTop w:val="0"/>
          <w:marBottom w:val="0"/>
          <w:divBdr>
            <w:top w:val="none" w:sz="0" w:space="0" w:color="auto"/>
            <w:left w:val="none" w:sz="0" w:space="0" w:color="auto"/>
            <w:bottom w:val="none" w:sz="0" w:space="0" w:color="auto"/>
            <w:right w:val="none" w:sz="0" w:space="0" w:color="auto"/>
          </w:divBdr>
        </w:div>
        <w:div w:id="1744373260">
          <w:marLeft w:val="640"/>
          <w:marRight w:val="0"/>
          <w:marTop w:val="0"/>
          <w:marBottom w:val="0"/>
          <w:divBdr>
            <w:top w:val="none" w:sz="0" w:space="0" w:color="auto"/>
            <w:left w:val="none" w:sz="0" w:space="0" w:color="auto"/>
            <w:bottom w:val="none" w:sz="0" w:space="0" w:color="auto"/>
            <w:right w:val="none" w:sz="0" w:space="0" w:color="auto"/>
          </w:divBdr>
        </w:div>
        <w:div w:id="1953975585">
          <w:marLeft w:val="640"/>
          <w:marRight w:val="0"/>
          <w:marTop w:val="0"/>
          <w:marBottom w:val="0"/>
          <w:divBdr>
            <w:top w:val="none" w:sz="0" w:space="0" w:color="auto"/>
            <w:left w:val="none" w:sz="0" w:space="0" w:color="auto"/>
            <w:bottom w:val="none" w:sz="0" w:space="0" w:color="auto"/>
            <w:right w:val="none" w:sz="0" w:space="0" w:color="auto"/>
          </w:divBdr>
        </w:div>
        <w:div w:id="406808026">
          <w:marLeft w:val="640"/>
          <w:marRight w:val="0"/>
          <w:marTop w:val="0"/>
          <w:marBottom w:val="0"/>
          <w:divBdr>
            <w:top w:val="none" w:sz="0" w:space="0" w:color="auto"/>
            <w:left w:val="none" w:sz="0" w:space="0" w:color="auto"/>
            <w:bottom w:val="none" w:sz="0" w:space="0" w:color="auto"/>
            <w:right w:val="none" w:sz="0" w:space="0" w:color="auto"/>
          </w:divBdr>
        </w:div>
        <w:div w:id="2143962887">
          <w:marLeft w:val="640"/>
          <w:marRight w:val="0"/>
          <w:marTop w:val="0"/>
          <w:marBottom w:val="0"/>
          <w:divBdr>
            <w:top w:val="none" w:sz="0" w:space="0" w:color="auto"/>
            <w:left w:val="none" w:sz="0" w:space="0" w:color="auto"/>
            <w:bottom w:val="none" w:sz="0" w:space="0" w:color="auto"/>
            <w:right w:val="none" w:sz="0" w:space="0" w:color="auto"/>
          </w:divBdr>
        </w:div>
        <w:div w:id="1645813401">
          <w:marLeft w:val="640"/>
          <w:marRight w:val="0"/>
          <w:marTop w:val="0"/>
          <w:marBottom w:val="0"/>
          <w:divBdr>
            <w:top w:val="none" w:sz="0" w:space="0" w:color="auto"/>
            <w:left w:val="none" w:sz="0" w:space="0" w:color="auto"/>
            <w:bottom w:val="none" w:sz="0" w:space="0" w:color="auto"/>
            <w:right w:val="none" w:sz="0" w:space="0" w:color="auto"/>
          </w:divBdr>
        </w:div>
        <w:div w:id="1907911913">
          <w:marLeft w:val="640"/>
          <w:marRight w:val="0"/>
          <w:marTop w:val="0"/>
          <w:marBottom w:val="0"/>
          <w:divBdr>
            <w:top w:val="none" w:sz="0" w:space="0" w:color="auto"/>
            <w:left w:val="none" w:sz="0" w:space="0" w:color="auto"/>
            <w:bottom w:val="none" w:sz="0" w:space="0" w:color="auto"/>
            <w:right w:val="none" w:sz="0" w:space="0" w:color="auto"/>
          </w:divBdr>
        </w:div>
        <w:div w:id="1151286818">
          <w:marLeft w:val="640"/>
          <w:marRight w:val="0"/>
          <w:marTop w:val="0"/>
          <w:marBottom w:val="0"/>
          <w:divBdr>
            <w:top w:val="none" w:sz="0" w:space="0" w:color="auto"/>
            <w:left w:val="none" w:sz="0" w:space="0" w:color="auto"/>
            <w:bottom w:val="none" w:sz="0" w:space="0" w:color="auto"/>
            <w:right w:val="none" w:sz="0" w:space="0" w:color="auto"/>
          </w:divBdr>
        </w:div>
        <w:div w:id="714281289">
          <w:marLeft w:val="640"/>
          <w:marRight w:val="0"/>
          <w:marTop w:val="0"/>
          <w:marBottom w:val="0"/>
          <w:divBdr>
            <w:top w:val="none" w:sz="0" w:space="0" w:color="auto"/>
            <w:left w:val="none" w:sz="0" w:space="0" w:color="auto"/>
            <w:bottom w:val="none" w:sz="0" w:space="0" w:color="auto"/>
            <w:right w:val="none" w:sz="0" w:space="0" w:color="auto"/>
          </w:divBdr>
        </w:div>
        <w:div w:id="691037084">
          <w:marLeft w:val="640"/>
          <w:marRight w:val="0"/>
          <w:marTop w:val="0"/>
          <w:marBottom w:val="0"/>
          <w:divBdr>
            <w:top w:val="none" w:sz="0" w:space="0" w:color="auto"/>
            <w:left w:val="none" w:sz="0" w:space="0" w:color="auto"/>
            <w:bottom w:val="none" w:sz="0" w:space="0" w:color="auto"/>
            <w:right w:val="none" w:sz="0" w:space="0" w:color="auto"/>
          </w:divBdr>
        </w:div>
        <w:div w:id="2054957347">
          <w:marLeft w:val="640"/>
          <w:marRight w:val="0"/>
          <w:marTop w:val="0"/>
          <w:marBottom w:val="0"/>
          <w:divBdr>
            <w:top w:val="none" w:sz="0" w:space="0" w:color="auto"/>
            <w:left w:val="none" w:sz="0" w:space="0" w:color="auto"/>
            <w:bottom w:val="none" w:sz="0" w:space="0" w:color="auto"/>
            <w:right w:val="none" w:sz="0" w:space="0" w:color="auto"/>
          </w:divBdr>
        </w:div>
        <w:div w:id="1007172623">
          <w:marLeft w:val="640"/>
          <w:marRight w:val="0"/>
          <w:marTop w:val="0"/>
          <w:marBottom w:val="0"/>
          <w:divBdr>
            <w:top w:val="none" w:sz="0" w:space="0" w:color="auto"/>
            <w:left w:val="none" w:sz="0" w:space="0" w:color="auto"/>
            <w:bottom w:val="none" w:sz="0" w:space="0" w:color="auto"/>
            <w:right w:val="none" w:sz="0" w:space="0" w:color="auto"/>
          </w:divBdr>
        </w:div>
        <w:div w:id="340470377">
          <w:marLeft w:val="640"/>
          <w:marRight w:val="0"/>
          <w:marTop w:val="0"/>
          <w:marBottom w:val="0"/>
          <w:divBdr>
            <w:top w:val="none" w:sz="0" w:space="0" w:color="auto"/>
            <w:left w:val="none" w:sz="0" w:space="0" w:color="auto"/>
            <w:bottom w:val="none" w:sz="0" w:space="0" w:color="auto"/>
            <w:right w:val="none" w:sz="0" w:space="0" w:color="auto"/>
          </w:divBdr>
        </w:div>
        <w:div w:id="321082249">
          <w:marLeft w:val="640"/>
          <w:marRight w:val="0"/>
          <w:marTop w:val="0"/>
          <w:marBottom w:val="0"/>
          <w:divBdr>
            <w:top w:val="none" w:sz="0" w:space="0" w:color="auto"/>
            <w:left w:val="none" w:sz="0" w:space="0" w:color="auto"/>
            <w:bottom w:val="none" w:sz="0" w:space="0" w:color="auto"/>
            <w:right w:val="none" w:sz="0" w:space="0" w:color="auto"/>
          </w:divBdr>
        </w:div>
      </w:divsChild>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625">
      <w:bodyDiv w:val="1"/>
      <w:marLeft w:val="0"/>
      <w:marRight w:val="0"/>
      <w:marTop w:val="0"/>
      <w:marBottom w:val="0"/>
      <w:divBdr>
        <w:top w:val="none" w:sz="0" w:space="0" w:color="auto"/>
        <w:left w:val="none" w:sz="0" w:space="0" w:color="auto"/>
        <w:bottom w:val="none" w:sz="0" w:space="0" w:color="auto"/>
        <w:right w:val="none" w:sz="0" w:space="0" w:color="auto"/>
      </w:divBdr>
      <w:divsChild>
        <w:div w:id="618495146">
          <w:marLeft w:val="640"/>
          <w:marRight w:val="0"/>
          <w:marTop w:val="0"/>
          <w:marBottom w:val="0"/>
          <w:divBdr>
            <w:top w:val="none" w:sz="0" w:space="0" w:color="auto"/>
            <w:left w:val="none" w:sz="0" w:space="0" w:color="auto"/>
            <w:bottom w:val="none" w:sz="0" w:space="0" w:color="auto"/>
            <w:right w:val="none" w:sz="0" w:space="0" w:color="auto"/>
          </w:divBdr>
        </w:div>
        <w:div w:id="718016739">
          <w:marLeft w:val="640"/>
          <w:marRight w:val="0"/>
          <w:marTop w:val="0"/>
          <w:marBottom w:val="0"/>
          <w:divBdr>
            <w:top w:val="none" w:sz="0" w:space="0" w:color="auto"/>
            <w:left w:val="none" w:sz="0" w:space="0" w:color="auto"/>
            <w:bottom w:val="none" w:sz="0" w:space="0" w:color="auto"/>
            <w:right w:val="none" w:sz="0" w:space="0" w:color="auto"/>
          </w:divBdr>
        </w:div>
        <w:div w:id="1694380756">
          <w:marLeft w:val="640"/>
          <w:marRight w:val="0"/>
          <w:marTop w:val="0"/>
          <w:marBottom w:val="0"/>
          <w:divBdr>
            <w:top w:val="none" w:sz="0" w:space="0" w:color="auto"/>
            <w:left w:val="none" w:sz="0" w:space="0" w:color="auto"/>
            <w:bottom w:val="none" w:sz="0" w:space="0" w:color="auto"/>
            <w:right w:val="none" w:sz="0" w:space="0" w:color="auto"/>
          </w:divBdr>
        </w:div>
        <w:div w:id="331101501">
          <w:marLeft w:val="640"/>
          <w:marRight w:val="0"/>
          <w:marTop w:val="0"/>
          <w:marBottom w:val="0"/>
          <w:divBdr>
            <w:top w:val="none" w:sz="0" w:space="0" w:color="auto"/>
            <w:left w:val="none" w:sz="0" w:space="0" w:color="auto"/>
            <w:bottom w:val="none" w:sz="0" w:space="0" w:color="auto"/>
            <w:right w:val="none" w:sz="0" w:space="0" w:color="auto"/>
          </w:divBdr>
        </w:div>
        <w:div w:id="221985211">
          <w:marLeft w:val="640"/>
          <w:marRight w:val="0"/>
          <w:marTop w:val="0"/>
          <w:marBottom w:val="0"/>
          <w:divBdr>
            <w:top w:val="none" w:sz="0" w:space="0" w:color="auto"/>
            <w:left w:val="none" w:sz="0" w:space="0" w:color="auto"/>
            <w:bottom w:val="none" w:sz="0" w:space="0" w:color="auto"/>
            <w:right w:val="none" w:sz="0" w:space="0" w:color="auto"/>
          </w:divBdr>
        </w:div>
        <w:div w:id="1348943191">
          <w:marLeft w:val="640"/>
          <w:marRight w:val="0"/>
          <w:marTop w:val="0"/>
          <w:marBottom w:val="0"/>
          <w:divBdr>
            <w:top w:val="none" w:sz="0" w:space="0" w:color="auto"/>
            <w:left w:val="none" w:sz="0" w:space="0" w:color="auto"/>
            <w:bottom w:val="none" w:sz="0" w:space="0" w:color="auto"/>
            <w:right w:val="none" w:sz="0" w:space="0" w:color="auto"/>
          </w:divBdr>
        </w:div>
        <w:div w:id="1216744654">
          <w:marLeft w:val="640"/>
          <w:marRight w:val="0"/>
          <w:marTop w:val="0"/>
          <w:marBottom w:val="0"/>
          <w:divBdr>
            <w:top w:val="none" w:sz="0" w:space="0" w:color="auto"/>
            <w:left w:val="none" w:sz="0" w:space="0" w:color="auto"/>
            <w:bottom w:val="none" w:sz="0" w:space="0" w:color="auto"/>
            <w:right w:val="none" w:sz="0" w:space="0" w:color="auto"/>
          </w:divBdr>
        </w:div>
        <w:div w:id="995496469">
          <w:marLeft w:val="640"/>
          <w:marRight w:val="0"/>
          <w:marTop w:val="0"/>
          <w:marBottom w:val="0"/>
          <w:divBdr>
            <w:top w:val="none" w:sz="0" w:space="0" w:color="auto"/>
            <w:left w:val="none" w:sz="0" w:space="0" w:color="auto"/>
            <w:bottom w:val="none" w:sz="0" w:space="0" w:color="auto"/>
            <w:right w:val="none" w:sz="0" w:space="0" w:color="auto"/>
          </w:divBdr>
        </w:div>
        <w:div w:id="881482404">
          <w:marLeft w:val="640"/>
          <w:marRight w:val="0"/>
          <w:marTop w:val="0"/>
          <w:marBottom w:val="0"/>
          <w:divBdr>
            <w:top w:val="none" w:sz="0" w:space="0" w:color="auto"/>
            <w:left w:val="none" w:sz="0" w:space="0" w:color="auto"/>
            <w:bottom w:val="none" w:sz="0" w:space="0" w:color="auto"/>
            <w:right w:val="none" w:sz="0" w:space="0" w:color="auto"/>
          </w:divBdr>
        </w:div>
        <w:div w:id="1707414464">
          <w:marLeft w:val="640"/>
          <w:marRight w:val="0"/>
          <w:marTop w:val="0"/>
          <w:marBottom w:val="0"/>
          <w:divBdr>
            <w:top w:val="none" w:sz="0" w:space="0" w:color="auto"/>
            <w:left w:val="none" w:sz="0" w:space="0" w:color="auto"/>
            <w:bottom w:val="none" w:sz="0" w:space="0" w:color="auto"/>
            <w:right w:val="none" w:sz="0" w:space="0" w:color="auto"/>
          </w:divBdr>
        </w:div>
        <w:div w:id="948927429">
          <w:marLeft w:val="640"/>
          <w:marRight w:val="0"/>
          <w:marTop w:val="0"/>
          <w:marBottom w:val="0"/>
          <w:divBdr>
            <w:top w:val="none" w:sz="0" w:space="0" w:color="auto"/>
            <w:left w:val="none" w:sz="0" w:space="0" w:color="auto"/>
            <w:bottom w:val="none" w:sz="0" w:space="0" w:color="auto"/>
            <w:right w:val="none" w:sz="0" w:space="0" w:color="auto"/>
          </w:divBdr>
        </w:div>
        <w:div w:id="1572035788">
          <w:marLeft w:val="640"/>
          <w:marRight w:val="0"/>
          <w:marTop w:val="0"/>
          <w:marBottom w:val="0"/>
          <w:divBdr>
            <w:top w:val="none" w:sz="0" w:space="0" w:color="auto"/>
            <w:left w:val="none" w:sz="0" w:space="0" w:color="auto"/>
            <w:bottom w:val="none" w:sz="0" w:space="0" w:color="auto"/>
            <w:right w:val="none" w:sz="0" w:space="0" w:color="auto"/>
          </w:divBdr>
        </w:div>
        <w:div w:id="793904993">
          <w:marLeft w:val="640"/>
          <w:marRight w:val="0"/>
          <w:marTop w:val="0"/>
          <w:marBottom w:val="0"/>
          <w:divBdr>
            <w:top w:val="none" w:sz="0" w:space="0" w:color="auto"/>
            <w:left w:val="none" w:sz="0" w:space="0" w:color="auto"/>
            <w:bottom w:val="none" w:sz="0" w:space="0" w:color="auto"/>
            <w:right w:val="none" w:sz="0" w:space="0" w:color="auto"/>
          </w:divBdr>
        </w:div>
        <w:div w:id="772356619">
          <w:marLeft w:val="640"/>
          <w:marRight w:val="0"/>
          <w:marTop w:val="0"/>
          <w:marBottom w:val="0"/>
          <w:divBdr>
            <w:top w:val="none" w:sz="0" w:space="0" w:color="auto"/>
            <w:left w:val="none" w:sz="0" w:space="0" w:color="auto"/>
            <w:bottom w:val="none" w:sz="0" w:space="0" w:color="auto"/>
            <w:right w:val="none" w:sz="0" w:space="0" w:color="auto"/>
          </w:divBdr>
        </w:div>
      </w:divsChild>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0046964">
      <w:bodyDiv w:val="1"/>
      <w:marLeft w:val="0"/>
      <w:marRight w:val="0"/>
      <w:marTop w:val="0"/>
      <w:marBottom w:val="0"/>
      <w:divBdr>
        <w:top w:val="none" w:sz="0" w:space="0" w:color="auto"/>
        <w:left w:val="none" w:sz="0" w:space="0" w:color="auto"/>
        <w:bottom w:val="none" w:sz="0" w:space="0" w:color="auto"/>
        <w:right w:val="none" w:sz="0" w:space="0" w:color="auto"/>
      </w:divBdr>
      <w:divsChild>
        <w:div w:id="1374111230">
          <w:marLeft w:val="640"/>
          <w:marRight w:val="0"/>
          <w:marTop w:val="0"/>
          <w:marBottom w:val="0"/>
          <w:divBdr>
            <w:top w:val="none" w:sz="0" w:space="0" w:color="auto"/>
            <w:left w:val="none" w:sz="0" w:space="0" w:color="auto"/>
            <w:bottom w:val="none" w:sz="0" w:space="0" w:color="auto"/>
            <w:right w:val="none" w:sz="0" w:space="0" w:color="auto"/>
          </w:divBdr>
        </w:div>
        <w:div w:id="974945306">
          <w:marLeft w:val="640"/>
          <w:marRight w:val="0"/>
          <w:marTop w:val="0"/>
          <w:marBottom w:val="0"/>
          <w:divBdr>
            <w:top w:val="none" w:sz="0" w:space="0" w:color="auto"/>
            <w:left w:val="none" w:sz="0" w:space="0" w:color="auto"/>
            <w:bottom w:val="none" w:sz="0" w:space="0" w:color="auto"/>
            <w:right w:val="none" w:sz="0" w:space="0" w:color="auto"/>
          </w:divBdr>
        </w:div>
        <w:div w:id="420680465">
          <w:marLeft w:val="640"/>
          <w:marRight w:val="0"/>
          <w:marTop w:val="0"/>
          <w:marBottom w:val="0"/>
          <w:divBdr>
            <w:top w:val="none" w:sz="0" w:space="0" w:color="auto"/>
            <w:left w:val="none" w:sz="0" w:space="0" w:color="auto"/>
            <w:bottom w:val="none" w:sz="0" w:space="0" w:color="auto"/>
            <w:right w:val="none" w:sz="0" w:space="0" w:color="auto"/>
          </w:divBdr>
        </w:div>
        <w:div w:id="2114862291">
          <w:marLeft w:val="640"/>
          <w:marRight w:val="0"/>
          <w:marTop w:val="0"/>
          <w:marBottom w:val="0"/>
          <w:divBdr>
            <w:top w:val="none" w:sz="0" w:space="0" w:color="auto"/>
            <w:left w:val="none" w:sz="0" w:space="0" w:color="auto"/>
            <w:bottom w:val="none" w:sz="0" w:space="0" w:color="auto"/>
            <w:right w:val="none" w:sz="0" w:space="0" w:color="auto"/>
          </w:divBdr>
        </w:div>
        <w:div w:id="4404569">
          <w:marLeft w:val="640"/>
          <w:marRight w:val="0"/>
          <w:marTop w:val="0"/>
          <w:marBottom w:val="0"/>
          <w:divBdr>
            <w:top w:val="none" w:sz="0" w:space="0" w:color="auto"/>
            <w:left w:val="none" w:sz="0" w:space="0" w:color="auto"/>
            <w:bottom w:val="none" w:sz="0" w:space="0" w:color="auto"/>
            <w:right w:val="none" w:sz="0" w:space="0" w:color="auto"/>
          </w:divBdr>
        </w:div>
        <w:div w:id="495460776">
          <w:marLeft w:val="640"/>
          <w:marRight w:val="0"/>
          <w:marTop w:val="0"/>
          <w:marBottom w:val="0"/>
          <w:divBdr>
            <w:top w:val="none" w:sz="0" w:space="0" w:color="auto"/>
            <w:left w:val="none" w:sz="0" w:space="0" w:color="auto"/>
            <w:bottom w:val="none" w:sz="0" w:space="0" w:color="auto"/>
            <w:right w:val="none" w:sz="0" w:space="0" w:color="auto"/>
          </w:divBdr>
        </w:div>
        <w:div w:id="1006708668">
          <w:marLeft w:val="640"/>
          <w:marRight w:val="0"/>
          <w:marTop w:val="0"/>
          <w:marBottom w:val="0"/>
          <w:divBdr>
            <w:top w:val="none" w:sz="0" w:space="0" w:color="auto"/>
            <w:left w:val="none" w:sz="0" w:space="0" w:color="auto"/>
            <w:bottom w:val="none" w:sz="0" w:space="0" w:color="auto"/>
            <w:right w:val="none" w:sz="0" w:space="0" w:color="auto"/>
          </w:divBdr>
        </w:div>
        <w:div w:id="1527018661">
          <w:marLeft w:val="640"/>
          <w:marRight w:val="0"/>
          <w:marTop w:val="0"/>
          <w:marBottom w:val="0"/>
          <w:divBdr>
            <w:top w:val="none" w:sz="0" w:space="0" w:color="auto"/>
            <w:left w:val="none" w:sz="0" w:space="0" w:color="auto"/>
            <w:bottom w:val="none" w:sz="0" w:space="0" w:color="auto"/>
            <w:right w:val="none" w:sz="0" w:space="0" w:color="auto"/>
          </w:divBdr>
        </w:div>
        <w:div w:id="57479460">
          <w:marLeft w:val="640"/>
          <w:marRight w:val="0"/>
          <w:marTop w:val="0"/>
          <w:marBottom w:val="0"/>
          <w:divBdr>
            <w:top w:val="none" w:sz="0" w:space="0" w:color="auto"/>
            <w:left w:val="none" w:sz="0" w:space="0" w:color="auto"/>
            <w:bottom w:val="none" w:sz="0" w:space="0" w:color="auto"/>
            <w:right w:val="none" w:sz="0" w:space="0" w:color="auto"/>
          </w:divBdr>
        </w:div>
        <w:div w:id="308362636">
          <w:marLeft w:val="640"/>
          <w:marRight w:val="0"/>
          <w:marTop w:val="0"/>
          <w:marBottom w:val="0"/>
          <w:divBdr>
            <w:top w:val="none" w:sz="0" w:space="0" w:color="auto"/>
            <w:left w:val="none" w:sz="0" w:space="0" w:color="auto"/>
            <w:bottom w:val="none" w:sz="0" w:space="0" w:color="auto"/>
            <w:right w:val="none" w:sz="0" w:space="0" w:color="auto"/>
          </w:divBdr>
        </w:div>
        <w:div w:id="1002270867">
          <w:marLeft w:val="640"/>
          <w:marRight w:val="0"/>
          <w:marTop w:val="0"/>
          <w:marBottom w:val="0"/>
          <w:divBdr>
            <w:top w:val="none" w:sz="0" w:space="0" w:color="auto"/>
            <w:left w:val="none" w:sz="0" w:space="0" w:color="auto"/>
            <w:bottom w:val="none" w:sz="0" w:space="0" w:color="auto"/>
            <w:right w:val="none" w:sz="0" w:space="0" w:color="auto"/>
          </w:divBdr>
        </w:div>
      </w:divsChild>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7563632">
      <w:bodyDiv w:val="1"/>
      <w:marLeft w:val="0"/>
      <w:marRight w:val="0"/>
      <w:marTop w:val="0"/>
      <w:marBottom w:val="0"/>
      <w:divBdr>
        <w:top w:val="none" w:sz="0" w:space="0" w:color="auto"/>
        <w:left w:val="none" w:sz="0" w:space="0" w:color="auto"/>
        <w:bottom w:val="none" w:sz="0" w:space="0" w:color="auto"/>
        <w:right w:val="none" w:sz="0" w:space="0" w:color="auto"/>
      </w:divBdr>
      <w:divsChild>
        <w:div w:id="959918750">
          <w:marLeft w:val="640"/>
          <w:marRight w:val="0"/>
          <w:marTop w:val="0"/>
          <w:marBottom w:val="0"/>
          <w:divBdr>
            <w:top w:val="none" w:sz="0" w:space="0" w:color="auto"/>
            <w:left w:val="none" w:sz="0" w:space="0" w:color="auto"/>
            <w:bottom w:val="none" w:sz="0" w:space="0" w:color="auto"/>
            <w:right w:val="none" w:sz="0" w:space="0" w:color="auto"/>
          </w:divBdr>
        </w:div>
        <w:div w:id="1570769262">
          <w:marLeft w:val="640"/>
          <w:marRight w:val="0"/>
          <w:marTop w:val="0"/>
          <w:marBottom w:val="0"/>
          <w:divBdr>
            <w:top w:val="none" w:sz="0" w:space="0" w:color="auto"/>
            <w:left w:val="none" w:sz="0" w:space="0" w:color="auto"/>
            <w:bottom w:val="none" w:sz="0" w:space="0" w:color="auto"/>
            <w:right w:val="none" w:sz="0" w:space="0" w:color="auto"/>
          </w:divBdr>
        </w:div>
        <w:div w:id="1429692246">
          <w:marLeft w:val="640"/>
          <w:marRight w:val="0"/>
          <w:marTop w:val="0"/>
          <w:marBottom w:val="0"/>
          <w:divBdr>
            <w:top w:val="none" w:sz="0" w:space="0" w:color="auto"/>
            <w:left w:val="none" w:sz="0" w:space="0" w:color="auto"/>
            <w:bottom w:val="none" w:sz="0" w:space="0" w:color="auto"/>
            <w:right w:val="none" w:sz="0" w:space="0" w:color="auto"/>
          </w:divBdr>
        </w:div>
        <w:div w:id="2034841824">
          <w:marLeft w:val="640"/>
          <w:marRight w:val="0"/>
          <w:marTop w:val="0"/>
          <w:marBottom w:val="0"/>
          <w:divBdr>
            <w:top w:val="none" w:sz="0" w:space="0" w:color="auto"/>
            <w:left w:val="none" w:sz="0" w:space="0" w:color="auto"/>
            <w:bottom w:val="none" w:sz="0" w:space="0" w:color="auto"/>
            <w:right w:val="none" w:sz="0" w:space="0" w:color="auto"/>
          </w:divBdr>
        </w:div>
        <w:div w:id="2057654151">
          <w:marLeft w:val="640"/>
          <w:marRight w:val="0"/>
          <w:marTop w:val="0"/>
          <w:marBottom w:val="0"/>
          <w:divBdr>
            <w:top w:val="none" w:sz="0" w:space="0" w:color="auto"/>
            <w:left w:val="none" w:sz="0" w:space="0" w:color="auto"/>
            <w:bottom w:val="none" w:sz="0" w:space="0" w:color="auto"/>
            <w:right w:val="none" w:sz="0" w:space="0" w:color="auto"/>
          </w:divBdr>
        </w:div>
        <w:div w:id="2095005081">
          <w:marLeft w:val="640"/>
          <w:marRight w:val="0"/>
          <w:marTop w:val="0"/>
          <w:marBottom w:val="0"/>
          <w:divBdr>
            <w:top w:val="none" w:sz="0" w:space="0" w:color="auto"/>
            <w:left w:val="none" w:sz="0" w:space="0" w:color="auto"/>
            <w:bottom w:val="none" w:sz="0" w:space="0" w:color="auto"/>
            <w:right w:val="none" w:sz="0" w:space="0" w:color="auto"/>
          </w:divBdr>
        </w:div>
        <w:div w:id="699819983">
          <w:marLeft w:val="640"/>
          <w:marRight w:val="0"/>
          <w:marTop w:val="0"/>
          <w:marBottom w:val="0"/>
          <w:divBdr>
            <w:top w:val="none" w:sz="0" w:space="0" w:color="auto"/>
            <w:left w:val="none" w:sz="0" w:space="0" w:color="auto"/>
            <w:bottom w:val="none" w:sz="0" w:space="0" w:color="auto"/>
            <w:right w:val="none" w:sz="0" w:space="0" w:color="auto"/>
          </w:divBdr>
        </w:div>
        <w:div w:id="457643839">
          <w:marLeft w:val="640"/>
          <w:marRight w:val="0"/>
          <w:marTop w:val="0"/>
          <w:marBottom w:val="0"/>
          <w:divBdr>
            <w:top w:val="none" w:sz="0" w:space="0" w:color="auto"/>
            <w:left w:val="none" w:sz="0" w:space="0" w:color="auto"/>
            <w:bottom w:val="none" w:sz="0" w:space="0" w:color="auto"/>
            <w:right w:val="none" w:sz="0" w:space="0" w:color="auto"/>
          </w:divBdr>
        </w:div>
        <w:div w:id="1843468801">
          <w:marLeft w:val="640"/>
          <w:marRight w:val="0"/>
          <w:marTop w:val="0"/>
          <w:marBottom w:val="0"/>
          <w:divBdr>
            <w:top w:val="none" w:sz="0" w:space="0" w:color="auto"/>
            <w:left w:val="none" w:sz="0" w:space="0" w:color="auto"/>
            <w:bottom w:val="none" w:sz="0" w:space="0" w:color="auto"/>
            <w:right w:val="none" w:sz="0" w:space="0" w:color="auto"/>
          </w:divBdr>
        </w:div>
        <w:div w:id="823931114">
          <w:marLeft w:val="640"/>
          <w:marRight w:val="0"/>
          <w:marTop w:val="0"/>
          <w:marBottom w:val="0"/>
          <w:divBdr>
            <w:top w:val="none" w:sz="0" w:space="0" w:color="auto"/>
            <w:left w:val="none" w:sz="0" w:space="0" w:color="auto"/>
            <w:bottom w:val="none" w:sz="0" w:space="0" w:color="auto"/>
            <w:right w:val="none" w:sz="0" w:space="0" w:color="auto"/>
          </w:divBdr>
        </w:div>
        <w:div w:id="425157136">
          <w:marLeft w:val="640"/>
          <w:marRight w:val="0"/>
          <w:marTop w:val="0"/>
          <w:marBottom w:val="0"/>
          <w:divBdr>
            <w:top w:val="none" w:sz="0" w:space="0" w:color="auto"/>
            <w:left w:val="none" w:sz="0" w:space="0" w:color="auto"/>
            <w:bottom w:val="none" w:sz="0" w:space="0" w:color="auto"/>
            <w:right w:val="none" w:sz="0" w:space="0" w:color="auto"/>
          </w:divBdr>
        </w:div>
        <w:div w:id="346251833">
          <w:marLeft w:val="640"/>
          <w:marRight w:val="0"/>
          <w:marTop w:val="0"/>
          <w:marBottom w:val="0"/>
          <w:divBdr>
            <w:top w:val="none" w:sz="0" w:space="0" w:color="auto"/>
            <w:left w:val="none" w:sz="0" w:space="0" w:color="auto"/>
            <w:bottom w:val="none" w:sz="0" w:space="0" w:color="auto"/>
            <w:right w:val="none" w:sz="0" w:space="0" w:color="auto"/>
          </w:divBdr>
        </w:div>
        <w:div w:id="1302272375">
          <w:marLeft w:val="640"/>
          <w:marRight w:val="0"/>
          <w:marTop w:val="0"/>
          <w:marBottom w:val="0"/>
          <w:divBdr>
            <w:top w:val="none" w:sz="0" w:space="0" w:color="auto"/>
            <w:left w:val="none" w:sz="0" w:space="0" w:color="auto"/>
            <w:bottom w:val="none" w:sz="0" w:space="0" w:color="auto"/>
            <w:right w:val="none" w:sz="0" w:space="0" w:color="auto"/>
          </w:divBdr>
        </w:div>
        <w:div w:id="134682808">
          <w:marLeft w:val="640"/>
          <w:marRight w:val="0"/>
          <w:marTop w:val="0"/>
          <w:marBottom w:val="0"/>
          <w:divBdr>
            <w:top w:val="none" w:sz="0" w:space="0" w:color="auto"/>
            <w:left w:val="none" w:sz="0" w:space="0" w:color="auto"/>
            <w:bottom w:val="none" w:sz="0" w:space="0" w:color="auto"/>
            <w:right w:val="none" w:sz="0" w:space="0" w:color="auto"/>
          </w:divBdr>
        </w:div>
        <w:div w:id="1598521246">
          <w:marLeft w:val="640"/>
          <w:marRight w:val="0"/>
          <w:marTop w:val="0"/>
          <w:marBottom w:val="0"/>
          <w:divBdr>
            <w:top w:val="none" w:sz="0" w:space="0" w:color="auto"/>
            <w:left w:val="none" w:sz="0" w:space="0" w:color="auto"/>
            <w:bottom w:val="none" w:sz="0" w:space="0" w:color="auto"/>
            <w:right w:val="none" w:sz="0" w:space="0" w:color="auto"/>
          </w:divBdr>
        </w:div>
        <w:div w:id="2072728382">
          <w:marLeft w:val="640"/>
          <w:marRight w:val="0"/>
          <w:marTop w:val="0"/>
          <w:marBottom w:val="0"/>
          <w:divBdr>
            <w:top w:val="none" w:sz="0" w:space="0" w:color="auto"/>
            <w:left w:val="none" w:sz="0" w:space="0" w:color="auto"/>
            <w:bottom w:val="none" w:sz="0" w:space="0" w:color="auto"/>
            <w:right w:val="none" w:sz="0" w:space="0" w:color="auto"/>
          </w:divBdr>
        </w:div>
        <w:div w:id="623851246">
          <w:marLeft w:val="640"/>
          <w:marRight w:val="0"/>
          <w:marTop w:val="0"/>
          <w:marBottom w:val="0"/>
          <w:divBdr>
            <w:top w:val="none" w:sz="0" w:space="0" w:color="auto"/>
            <w:left w:val="none" w:sz="0" w:space="0" w:color="auto"/>
            <w:bottom w:val="none" w:sz="0" w:space="0" w:color="auto"/>
            <w:right w:val="none" w:sz="0" w:space="0" w:color="auto"/>
          </w:divBdr>
        </w:div>
        <w:div w:id="1612542896">
          <w:marLeft w:val="640"/>
          <w:marRight w:val="0"/>
          <w:marTop w:val="0"/>
          <w:marBottom w:val="0"/>
          <w:divBdr>
            <w:top w:val="none" w:sz="0" w:space="0" w:color="auto"/>
            <w:left w:val="none" w:sz="0" w:space="0" w:color="auto"/>
            <w:bottom w:val="none" w:sz="0" w:space="0" w:color="auto"/>
            <w:right w:val="none" w:sz="0" w:space="0" w:color="auto"/>
          </w:divBdr>
        </w:div>
        <w:div w:id="1129281213">
          <w:marLeft w:val="640"/>
          <w:marRight w:val="0"/>
          <w:marTop w:val="0"/>
          <w:marBottom w:val="0"/>
          <w:divBdr>
            <w:top w:val="none" w:sz="0" w:space="0" w:color="auto"/>
            <w:left w:val="none" w:sz="0" w:space="0" w:color="auto"/>
            <w:bottom w:val="none" w:sz="0" w:space="0" w:color="auto"/>
            <w:right w:val="none" w:sz="0" w:space="0" w:color="auto"/>
          </w:divBdr>
        </w:div>
        <w:div w:id="1371682125">
          <w:marLeft w:val="640"/>
          <w:marRight w:val="0"/>
          <w:marTop w:val="0"/>
          <w:marBottom w:val="0"/>
          <w:divBdr>
            <w:top w:val="none" w:sz="0" w:space="0" w:color="auto"/>
            <w:left w:val="none" w:sz="0" w:space="0" w:color="auto"/>
            <w:bottom w:val="none" w:sz="0" w:space="0" w:color="auto"/>
            <w:right w:val="none" w:sz="0" w:space="0" w:color="auto"/>
          </w:divBdr>
        </w:div>
        <w:div w:id="1514148149">
          <w:marLeft w:val="640"/>
          <w:marRight w:val="0"/>
          <w:marTop w:val="0"/>
          <w:marBottom w:val="0"/>
          <w:divBdr>
            <w:top w:val="none" w:sz="0" w:space="0" w:color="auto"/>
            <w:left w:val="none" w:sz="0" w:space="0" w:color="auto"/>
            <w:bottom w:val="none" w:sz="0" w:space="0" w:color="auto"/>
            <w:right w:val="none" w:sz="0" w:space="0" w:color="auto"/>
          </w:divBdr>
        </w:div>
        <w:div w:id="554313601">
          <w:marLeft w:val="640"/>
          <w:marRight w:val="0"/>
          <w:marTop w:val="0"/>
          <w:marBottom w:val="0"/>
          <w:divBdr>
            <w:top w:val="none" w:sz="0" w:space="0" w:color="auto"/>
            <w:left w:val="none" w:sz="0" w:space="0" w:color="auto"/>
            <w:bottom w:val="none" w:sz="0" w:space="0" w:color="auto"/>
            <w:right w:val="none" w:sz="0" w:space="0" w:color="auto"/>
          </w:divBdr>
        </w:div>
        <w:div w:id="553853063">
          <w:marLeft w:val="640"/>
          <w:marRight w:val="0"/>
          <w:marTop w:val="0"/>
          <w:marBottom w:val="0"/>
          <w:divBdr>
            <w:top w:val="none" w:sz="0" w:space="0" w:color="auto"/>
            <w:left w:val="none" w:sz="0" w:space="0" w:color="auto"/>
            <w:bottom w:val="none" w:sz="0" w:space="0" w:color="auto"/>
            <w:right w:val="none" w:sz="0" w:space="0" w:color="auto"/>
          </w:divBdr>
        </w:div>
      </w:divsChild>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037397">
      <w:bodyDiv w:val="1"/>
      <w:marLeft w:val="0"/>
      <w:marRight w:val="0"/>
      <w:marTop w:val="0"/>
      <w:marBottom w:val="0"/>
      <w:divBdr>
        <w:top w:val="none" w:sz="0" w:space="0" w:color="auto"/>
        <w:left w:val="none" w:sz="0" w:space="0" w:color="auto"/>
        <w:bottom w:val="none" w:sz="0" w:space="0" w:color="auto"/>
        <w:right w:val="none" w:sz="0" w:space="0" w:color="auto"/>
      </w:divBdr>
      <w:divsChild>
        <w:div w:id="369457263">
          <w:marLeft w:val="640"/>
          <w:marRight w:val="0"/>
          <w:marTop w:val="0"/>
          <w:marBottom w:val="0"/>
          <w:divBdr>
            <w:top w:val="none" w:sz="0" w:space="0" w:color="auto"/>
            <w:left w:val="none" w:sz="0" w:space="0" w:color="auto"/>
            <w:bottom w:val="none" w:sz="0" w:space="0" w:color="auto"/>
            <w:right w:val="none" w:sz="0" w:space="0" w:color="auto"/>
          </w:divBdr>
        </w:div>
        <w:div w:id="1918392363">
          <w:marLeft w:val="640"/>
          <w:marRight w:val="0"/>
          <w:marTop w:val="0"/>
          <w:marBottom w:val="0"/>
          <w:divBdr>
            <w:top w:val="none" w:sz="0" w:space="0" w:color="auto"/>
            <w:left w:val="none" w:sz="0" w:space="0" w:color="auto"/>
            <w:bottom w:val="none" w:sz="0" w:space="0" w:color="auto"/>
            <w:right w:val="none" w:sz="0" w:space="0" w:color="auto"/>
          </w:divBdr>
        </w:div>
        <w:div w:id="432634743">
          <w:marLeft w:val="640"/>
          <w:marRight w:val="0"/>
          <w:marTop w:val="0"/>
          <w:marBottom w:val="0"/>
          <w:divBdr>
            <w:top w:val="none" w:sz="0" w:space="0" w:color="auto"/>
            <w:left w:val="none" w:sz="0" w:space="0" w:color="auto"/>
            <w:bottom w:val="none" w:sz="0" w:space="0" w:color="auto"/>
            <w:right w:val="none" w:sz="0" w:space="0" w:color="auto"/>
          </w:divBdr>
        </w:div>
        <w:div w:id="596134618">
          <w:marLeft w:val="640"/>
          <w:marRight w:val="0"/>
          <w:marTop w:val="0"/>
          <w:marBottom w:val="0"/>
          <w:divBdr>
            <w:top w:val="none" w:sz="0" w:space="0" w:color="auto"/>
            <w:left w:val="none" w:sz="0" w:space="0" w:color="auto"/>
            <w:bottom w:val="none" w:sz="0" w:space="0" w:color="auto"/>
            <w:right w:val="none" w:sz="0" w:space="0" w:color="auto"/>
          </w:divBdr>
        </w:div>
        <w:div w:id="628703553">
          <w:marLeft w:val="640"/>
          <w:marRight w:val="0"/>
          <w:marTop w:val="0"/>
          <w:marBottom w:val="0"/>
          <w:divBdr>
            <w:top w:val="none" w:sz="0" w:space="0" w:color="auto"/>
            <w:left w:val="none" w:sz="0" w:space="0" w:color="auto"/>
            <w:bottom w:val="none" w:sz="0" w:space="0" w:color="auto"/>
            <w:right w:val="none" w:sz="0" w:space="0" w:color="auto"/>
          </w:divBdr>
        </w:div>
        <w:div w:id="1702894486">
          <w:marLeft w:val="640"/>
          <w:marRight w:val="0"/>
          <w:marTop w:val="0"/>
          <w:marBottom w:val="0"/>
          <w:divBdr>
            <w:top w:val="none" w:sz="0" w:space="0" w:color="auto"/>
            <w:left w:val="none" w:sz="0" w:space="0" w:color="auto"/>
            <w:bottom w:val="none" w:sz="0" w:space="0" w:color="auto"/>
            <w:right w:val="none" w:sz="0" w:space="0" w:color="auto"/>
          </w:divBdr>
        </w:div>
        <w:div w:id="1313678856">
          <w:marLeft w:val="640"/>
          <w:marRight w:val="0"/>
          <w:marTop w:val="0"/>
          <w:marBottom w:val="0"/>
          <w:divBdr>
            <w:top w:val="none" w:sz="0" w:space="0" w:color="auto"/>
            <w:left w:val="none" w:sz="0" w:space="0" w:color="auto"/>
            <w:bottom w:val="none" w:sz="0" w:space="0" w:color="auto"/>
            <w:right w:val="none" w:sz="0" w:space="0" w:color="auto"/>
          </w:divBdr>
        </w:div>
        <w:div w:id="63798621">
          <w:marLeft w:val="640"/>
          <w:marRight w:val="0"/>
          <w:marTop w:val="0"/>
          <w:marBottom w:val="0"/>
          <w:divBdr>
            <w:top w:val="none" w:sz="0" w:space="0" w:color="auto"/>
            <w:left w:val="none" w:sz="0" w:space="0" w:color="auto"/>
            <w:bottom w:val="none" w:sz="0" w:space="0" w:color="auto"/>
            <w:right w:val="none" w:sz="0" w:space="0" w:color="auto"/>
          </w:divBdr>
        </w:div>
        <w:div w:id="404256152">
          <w:marLeft w:val="640"/>
          <w:marRight w:val="0"/>
          <w:marTop w:val="0"/>
          <w:marBottom w:val="0"/>
          <w:divBdr>
            <w:top w:val="none" w:sz="0" w:space="0" w:color="auto"/>
            <w:left w:val="none" w:sz="0" w:space="0" w:color="auto"/>
            <w:bottom w:val="none" w:sz="0" w:space="0" w:color="auto"/>
            <w:right w:val="none" w:sz="0" w:space="0" w:color="auto"/>
          </w:divBdr>
        </w:div>
        <w:div w:id="69665840">
          <w:marLeft w:val="640"/>
          <w:marRight w:val="0"/>
          <w:marTop w:val="0"/>
          <w:marBottom w:val="0"/>
          <w:divBdr>
            <w:top w:val="none" w:sz="0" w:space="0" w:color="auto"/>
            <w:left w:val="none" w:sz="0" w:space="0" w:color="auto"/>
            <w:bottom w:val="none" w:sz="0" w:space="0" w:color="auto"/>
            <w:right w:val="none" w:sz="0" w:space="0" w:color="auto"/>
          </w:divBdr>
        </w:div>
        <w:div w:id="1086145922">
          <w:marLeft w:val="640"/>
          <w:marRight w:val="0"/>
          <w:marTop w:val="0"/>
          <w:marBottom w:val="0"/>
          <w:divBdr>
            <w:top w:val="none" w:sz="0" w:space="0" w:color="auto"/>
            <w:left w:val="none" w:sz="0" w:space="0" w:color="auto"/>
            <w:bottom w:val="none" w:sz="0" w:space="0" w:color="auto"/>
            <w:right w:val="none" w:sz="0" w:space="0" w:color="auto"/>
          </w:divBdr>
        </w:div>
        <w:div w:id="468136599">
          <w:marLeft w:val="640"/>
          <w:marRight w:val="0"/>
          <w:marTop w:val="0"/>
          <w:marBottom w:val="0"/>
          <w:divBdr>
            <w:top w:val="none" w:sz="0" w:space="0" w:color="auto"/>
            <w:left w:val="none" w:sz="0" w:space="0" w:color="auto"/>
            <w:bottom w:val="none" w:sz="0" w:space="0" w:color="auto"/>
            <w:right w:val="none" w:sz="0" w:space="0" w:color="auto"/>
          </w:divBdr>
        </w:div>
        <w:div w:id="1818184859">
          <w:marLeft w:val="640"/>
          <w:marRight w:val="0"/>
          <w:marTop w:val="0"/>
          <w:marBottom w:val="0"/>
          <w:divBdr>
            <w:top w:val="none" w:sz="0" w:space="0" w:color="auto"/>
            <w:left w:val="none" w:sz="0" w:space="0" w:color="auto"/>
            <w:bottom w:val="none" w:sz="0" w:space="0" w:color="auto"/>
            <w:right w:val="none" w:sz="0" w:space="0" w:color="auto"/>
          </w:divBdr>
        </w:div>
      </w:divsChild>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5936068">
      <w:bodyDiv w:val="1"/>
      <w:marLeft w:val="0"/>
      <w:marRight w:val="0"/>
      <w:marTop w:val="0"/>
      <w:marBottom w:val="0"/>
      <w:divBdr>
        <w:top w:val="none" w:sz="0" w:space="0" w:color="auto"/>
        <w:left w:val="none" w:sz="0" w:space="0" w:color="auto"/>
        <w:bottom w:val="none" w:sz="0" w:space="0" w:color="auto"/>
        <w:right w:val="none" w:sz="0" w:space="0" w:color="auto"/>
      </w:divBdr>
      <w:divsChild>
        <w:div w:id="476529031">
          <w:marLeft w:val="640"/>
          <w:marRight w:val="0"/>
          <w:marTop w:val="0"/>
          <w:marBottom w:val="0"/>
          <w:divBdr>
            <w:top w:val="none" w:sz="0" w:space="0" w:color="auto"/>
            <w:left w:val="none" w:sz="0" w:space="0" w:color="auto"/>
            <w:bottom w:val="none" w:sz="0" w:space="0" w:color="auto"/>
            <w:right w:val="none" w:sz="0" w:space="0" w:color="auto"/>
          </w:divBdr>
        </w:div>
        <w:div w:id="52629839">
          <w:marLeft w:val="640"/>
          <w:marRight w:val="0"/>
          <w:marTop w:val="0"/>
          <w:marBottom w:val="0"/>
          <w:divBdr>
            <w:top w:val="none" w:sz="0" w:space="0" w:color="auto"/>
            <w:left w:val="none" w:sz="0" w:space="0" w:color="auto"/>
            <w:bottom w:val="none" w:sz="0" w:space="0" w:color="auto"/>
            <w:right w:val="none" w:sz="0" w:space="0" w:color="auto"/>
          </w:divBdr>
        </w:div>
        <w:div w:id="104693356">
          <w:marLeft w:val="640"/>
          <w:marRight w:val="0"/>
          <w:marTop w:val="0"/>
          <w:marBottom w:val="0"/>
          <w:divBdr>
            <w:top w:val="none" w:sz="0" w:space="0" w:color="auto"/>
            <w:left w:val="none" w:sz="0" w:space="0" w:color="auto"/>
            <w:bottom w:val="none" w:sz="0" w:space="0" w:color="auto"/>
            <w:right w:val="none" w:sz="0" w:space="0" w:color="auto"/>
          </w:divBdr>
        </w:div>
        <w:div w:id="385184917">
          <w:marLeft w:val="640"/>
          <w:marRight w:val="0"/>
          <w:marTop w:val="0"/>
          <w:marBottom w:val="0"/>
          <w:divBdr>
            <w:top w:val="none" w:sz="0" w:space="0" w:color="auto"/>
            <w:left w:val="none" w:sz="0" w:space="0" w:color="auto"/>
            <w:bottom w:val="none" w:sz="0" w:space="0" w:color="auto"/>
            <w:right w:val="none" w:sz="0" w:space="0" w:color="auto"/>
          </w:divBdr>
        </w:div>
        <w:div w:id="624046424">
          <w:marLeft w:val="640"/>
          <w:marRight w:val="0"/>
          <w:marTop w:val="0"/>
          <w:marBottom w:val="0"/>
          <w:divBdr>
            <w:top w:val="none" w:sz="0" w:space="0" w:color="auto"/>
            <w:left w:val="none" w:sz="0" w:space="0" w:color="auto"/>
            <w:bottom w:val="none" w:sz="0" w:space="0" w:color="auto"/>
            <w:right w:val="none" w:sz="0" w:space="0" w:color="auto"/>
          </w:divBdr>
        </w:div>
        <w:div w:id="523710204">
          <w:marLeft w:val="640"/>
          <w:marRight w:val="0"/>
          <w:marTop w:val="0"/>
          <w:marBottom w:val="0"/>
          <w:divBdr>
            <w:top w:val="none" w:sz="0" w:space="0" w:color="auto"/>
            <w:left w:val="none" w:sz="0" w:space="0" w:color="auto"/>
            <w:bottom w:val="none" w:sz="0" w:space="0" w:color="auto"/>
            <w:right w:val="none" w:sz="0" w:space="0" w:color="auto"/>
          </w:divBdr>
        </w:div>
        <w:div w:id="89283840">
          <w:marLeft w:val="640"/>
          <w:marRight w:val="0"/>
          <w:marTop w:val="0"/>
          <w:marBottom w:val="0"/>
          <w:divBdr>
            <w:top w:val="none" w:sz="0" w:space="0" w:color="auto"/>
            <w:left w:val="none" w:sz="0" w:space="0" w:color="auto"/>
            <w:bottom w:val="none" w:sz="0" w:space="0" w:color="auto"/>
            <w:right w:val="none" w:sz="0" w:space="0" w:color="auto"/>
          </w:divBdr>
        </w:div>
        <w:div w:id="1738820953">
          <w:marLeft w:val="640"/>
          <w:marRight w:val="0"/>
          <w:marTop w:val="0"/>
          <w:marBottom w:val="0"/>
          <w:divBdr>
            <w:top w:val="none" w:sz="0" w:space="0" w:color="auto"/>
            <w:left w:val="none" w:sz="0" w:space="0" w:color="auto"/>
            <w:bottom w:val="none" w:sz="0" w:space="0" w:color="auto"/>
            <w:right w:val="none" w:sz="0" w:space="0" w:color="auto"/>
          </w:divBdr>
        </w:div>
        <w:div w:id="1605385701">
          <w:marLeft w:val="640"/>
          <w:marRight w:val="0"/>
          <w:marTop w:val="0"/>
          <w:marBottom w:val="0"/>
          <w:divBdr>
            <w:top w:val="none" w:sz="0" w:space="0" w:color="auto"/>
            <w:left w:val="none" w:sz="0" w:space="0" w:color="auto"/>
            <w:bottom w:val="none" w:sz="0" w:space="0" w:color="auto"/>
            <w:right w:val="none" w:sz="0" w:space="0" w:color="auto"/>
          </w:divBdr>
        </w:div>
        <w:div w:id="284166524">
          <w:marLeft w:val="640"/>
          <w:marRight w:val="0"/>
          <w:marTop w:val="0"/>
          <w:marBottom w:val="0"/>
          <w:divBdr>
            <w:top w:val="none" w:sz="0" w:space="0" w:color="auto"/>
            <w:left w:val="none" w:sz="0" w:space="0" w:color="auto"/>
            <w:bottom w:val="none" w:sz="0" w:space="0" w:color="auto"/>
            <w:right w:val="none" w:sz="0" w:space="0" w:color="auto"/>
          </w:divBdr>
        </w:div>
        <w:div w:id="1976719276">
          <w:marLeft w:val="640"/>
          <w:marRight w:val="0"/>
          <w:marTop w:val="0"/>
          <w:marBottom w:val="0"/>
          <w:divBdr>
            <w:top w:val="none" w:sz="0" w:space="0" w:color="auto"/>
            <w:left w:val="none" w:sz="0" w:space="0" w:color="auto"/>
            <w:bottom w:val="none" w:sz="0" w:space="0" w:color="auto"/>
            <w:right w:val="none" w:sz="0" w:space="0" w:color="auto"/>
          </w:divBdr>
        </w:div>
        <w:div w:id="38016027">
          <w:marLeft w:val="640"/>
          <w:marRight w:val="0"/>
          <w:marTop w:val="0"/>
          <w:marBottom w:val="0"/>
          <w:divBdr>
            <w:top w:val="none" w:sz="0" w:space="0" w:color="auto"/>
            <w:left w:val="none" w:sz="0" w:space="0" w:color="auto"/>
            <w:bottom w:val="none" w:sz="0" w:space="0" w:color="auto"/>
            <w:right w:val="none" w:sz="0" w:space="0" w:color="auto"/>
          </w:divBdr>
        </w:div>
        <w:div w:id="1427268794">
          <w:marLeft w:val="640"/>
          <w:marRight w:val="0"/>
          <w:marTop w:val="0"/>
          <w:marBottom w:val="0"/>
          <w:divBdr>
            <w:top w:val="none" w:sz="0" w:space="0" w:color="auto"/>
            <w:left w:val="none" w:sz="0" w:space="0" w:color="auto"/>
            <w:bottom w:val="none" w:sz="0" w:space="0" w:color="auto"/>
            <w:right w:val="none" w:sz="0" w:space="0" w:color="auto"/>
          </w:divBdr>
        </w:div>
        <w:div w:id="1395546652">
          <w:marLeft w:val="640"/>
          <w:marRight w:val="0"/>
          <w:marTop w:val="0"/>
          <w:marBottom w:val="0"/>
          <w:divBdr>
            <w:top w:val="none" w:sz="0" w:space="0" w:color="auto"/>
            <w:left w:val="none" w:sz="0" w:space="0" w:color="auto"/>
            <w:bottom w:val="none" w:sz="0" w:space="0" w:color="auto"/>
            <w:right w:val="none" w:sz="0" w:space="0" w:color="auto"/>
          </w:divBdr>
        </w:div>
        <w:div w:id="109976855">
          <w:marLeft w:val="640"/>
          <w:marRight w:val="0"/>
          <w:marTop w:val="0"/>
          <w:marBottom w:val="0"/>
          <w:divBdr>
            <w:top w:val="none" w:sz="0" w:space="0" w:color="auto"/>
            <w:left w:val="none" w:sz="0" w:space="0" w:color="auto"/>
            <w:bottom w:val="none" w:sz="0" w:space="0" w:color="auto"/>
            <w:right w:val="none" w:sz="0" w:space="0" w:color="auto"/>
          </w:divBdr>
        </w:div>
        <w:div w:id="2030641503">
          <w:marLeft w:val="640"/>
          <w:marRight w:val="0"/>
          <w:marTop w:val="0"/>
          <w:marBottom w:val="0"/>
          <w:divBdr>
            <w:top w:val="none" w:sz="0" w:space="0" w:color="auto"/>
            <w:left w:val="none" w:sz="0" w:space="0" w:color="auto"/>
            <w:bottom w:val="none" w:sz="0" w:space="0" w:color="auto"/>
            <w:right w:val="none" w:sz="0" w:space="0" w:color="auto"/>
          </w:divBdr>
        </w:div>
        <w:div w:id="1080756442">
          <w:marLeft w:val="640"/>
          <w:marRight w:val="0"/>
          <w:marTop w:val="0"/>
          <w:marBottom w:val="0"/>
          <w:divBdr>
            <w:top w:val="none" w:sz="0" w:space="0" w:color="auto"/>
            <w:left w:val="none" w:sz="0" w:space="0" w:color="auto"/>
            <w:bottom w:val="none" w:sz="0" w:space="0" w:color="auto"/>
            <w:right w:val="none" w:sz="0" w:space="0" w:color="auto"/>
          </w:divBdr>
        </w:div>
        <w:div w:id="234821947">
          <w:marLeft w:val="640"/>
          <w:marRight w:val="0"/>
          <w:marTop w:val="0"/>
          <w:marBottom w:val="0"/>
          <w:divBdr>
            <w:top w:val="none" w:sz="0" w:space="0" w:color="auto"/>
            <w:left w:val="none" w:sz="0" w:space="0" w:color="auto"/>
            <w:bottom w:val="none" w:sz="0" w:space="0" w:color="auto"/>
            <w:right w:val="none" w:sz="0" w:space="0" w:color="auto"/>
          </w:divBdr>
        </w:div>
        <w:div w:id="2128740879">
          <w:marLeft w:val="640"/>
          <w:marRight w:val="0"/>
          <w:marTop w:val="0"/>
          <w:marBottom w:val="0"/>
          <w:divBdr>
            <w:top w:val="none" w:sz="0" w:space="0" w:color="auto"/>
            <w:left w:val="none" w:sz="0" w:space="0" w:color="auto"/>
            <w:bottom w:val="none" w:sz="0" w:space="0" w:color="auto"/>
            <w:right w:val="none" w:sz="0" w:space="0" w:color="auto"/>
          </w:divBdr>
        </w:div>
        <w:div w:id="340284753">
          <w:marLeft w:val="640"/>
          <w:marRight w:val="0"/>
          <w:marTop w:val="0"/>
          <w:marBottom w:val="0"/>
          <w:divBdr>
            <w:top w:val="none" w:sz="0" w:space="0" w:color="auto"/>
            <w:left w:val="none" w:sz="0" w:space="0" w:color="auto"/>
            <w:bottom w:val="none" w:sz="0" w:space="0" w:color="auto"/>
            <w:right w:val="none" w:sz="0" w:space="0" w:color="auto"/>
          </w:divBdr>
        </w:div>
        <w:div w:id="389185084">
          <w:marLeft w:val="640"/>
          <w:marRight w:val="0"/>
          <w:marTop w:val="0"/>
          <w:marBottom w:val="0"/>
          <w:divBdr>
            <w:top w:val="none" w:sz="0" w:space="0" w:color="auto"/>
            <w:left w:val="none" w:sz="0" w:space="0" w:color="auto"/>
            <w:bottom w:val="none" w:sz="0" w:space="0" w:color="auto"/>
            <w:right w:val="none" w:sz="0" w:space="0" w:color="auto"/>
          </w:divBdr>
        </w:div>
      </w:divsChild>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4622255">
      <w:bodyDiv w:val="1"/>
      <w:marLeft w:val="0"/>
      <w:marRight w:val="0"/>
      <w:marTop w:val="0"/>
      <w:marBottom w:val="0"/>
      <w:divBdr>
        <w:top w:val="none" w:sz="0" w:space="0" w:color="auto"/>
        <w:left w:val="none" w:sz="0" w:space="0" w:color="auto"/>
        <w:bottom w:val="none" w:sz="0" w:space="0" w:color="auto"/>
        <w:right w:val="none" w:sz="0" w:space="0" w:color="auto"/>
      </w:divBdr>
      <w:divsChild>
        <w:div w:id="716779957">
          <w:marLeft w:val="640"/>
          <w:marRight w:val="0"/>
          <w:marTop w:val="0"/>
          <w:marBottom w:val="0"/>
          <w:divBdr>
            <w:top w:val="none" w:sz="0" w:space="0" w:color="auto"/>
            <w:left w:val="none" w:sz="0" w:space="0" w:color="auto"/>
            <w:bottom w:val="none" w:sz="0" w:space="0" w:color="auto"/>
            <w:right w:val="none" w:sz="0" w:space="0" w:color="auto"/>
          </w:divBdr>
        </w:div>
        <w:div w:id="21128246">
          <w:marLeft w:val="640"/>
          <w:marRight w:val="0"/>
          <w:marTop w:val="0"/>
          <w:marBottom w:val="0"/>
          <w:divBdr>
            <w:top w:val="none" w:sz="0" w:space="0" w:color="auto"/>
            <w:left w:val="none" w:sz="0" w:space="0" w:color="auto"/>
            <w:bottom w:val="none" w:sz="0" w:space="0" w:color="auto"/>
            <w:right w:val="none" w:sz="0" w:space="0" w:color="auto"/>
          </w:divBdr>
        </w:div>
        <w:div w:id="120149183">
          <w:marLeft w:val="640"/>
          <w:marRight w:val="0"/>
          <w:marTop w:val="0"/>
          <w:marBottom w:val="0"/>
          <w:divBdr>
            <w:top w:val="none" w:sz="0" w:space="0" w:color="auto"/>
            <w:left w:val="none" w:sz="0" w:space="0" w:color="auto"/>
            <w:bottom w:val="none" w:sz="0" w:space="0" w:color="auto"/>
            <w:right w:val="none" w:sz="0" w:space="0" w:color="auto"/>
          </w:divBdr>
        </w:div>
        <w:div w:id="1363633436">
          <w:marLeft w:val="640"/>
          <w:marRight w:val="0"/>
          <w:marTop w:val="0"/>
          <w:marBottom w:val="0"/>
          <w:divBdr>
            <w:top w:val="none" w:sz="0" w:space="0" w:color="auto"/>
            <w:left w:val="none" w:sz="0" w:space="0" w:color="auto"/>
            <w:bottom w:val="none" w:sz="0" w:space="0" w:color="auto"/>
            <w:right w:val="none" w:sz="0" w:space="0" w:color="auto"/>
          </w:divBdr>
        </w:div>
        <w:div w:id="250745464">
          <w:marLeft w:val="640"/>
          <w:marRight w:val="0"/>
          <w:marTop w:val="0"/>
          <w:marBottom w:val="0"/>
          <w:divBdr>
            <w:top w:val="none" w:sz="0" w:space="0" w:color="auto"/>
            <w:left w:val="none" w:sz="0" w:space="0" w:color="auto"/>
            <w:bottom w:val="none" w:sz="0" w:space="0" w:color="auto"/>
            <w:right w:val="none" w:sz="0" w:space="0" w:color="auto"/>
          </w:divBdr>
        </w:div>
        <w:div w:id="499084221">
          <w:marLeft w:val="640"/>
          <w:marRight w:val="0"/>
          <w:marTop w:val="0"/>
          <w:marBottom w:val="0"/>
          <w:divBdr>
            <w:top w:val="none" w:sz="0" w:space="0" w:color="auto"/>
            <w:left w:val="none" w:sz="0" w:space="0" w:color="auto"/>
            <w:bottom w:val="none" w:sz="0" w:space="0" w:color="auto"/>
            <w:right w:val="none" w:sz="0" w:space="0" w:color="auto"/>
          </w:divBdr>
        </w:div>
        <w:div w:id="1198933266">
          <w:marLeft w:val="640"/>
          <w:marRight w:val="0"/>
          <w:marTop w:val="0"/>
          <w:marBottom w:val="0"/>
          <w:divBdr>
            <w:top w:val="none" w:sz="0" w:space="0" w:color="auto"/>
            <w:left w:val="none" w:sz="0" w:space="0" w:color="auto"/>
            <w:bottom w:val="none" w:sz="0" w:space="0" w:color="auto"/>
            <w:right w:val="none" w:sz="0" w:space="0" w:color="auto"/>
          </w:divBdr>
        </w:div>
        <w:div w:id="1786197198">
          <w:marLeft w:val="640"/>
          <w:marRight w:val="0"/>
          <w:marTop w:val="0"/>
          <w:marBottom w:val="0"/>
          <w:divBdr>
            <w:top w:val="none" w:sz="0" w:space="0" w:color="auto"/>
            <w:left w:val="none" w:sz="0" w:space="0" w:color="auto"/>
            <w:bottom w:val="none" w:sz="0" w:space="0" w:color="auto"/>
            <w:right w:val="none" w:sz="0" w:space="0" w:color="auto"/>
          </w:divBdr>
        </w:div>
        <w:div w:id="1716154677">
          <w:marLeft w:val="640"/>
          <w:marRight w:val="0"/>
          <w:marTop w:val="0"/>
          <w:marBottom w:val="0"/>
          <w:divBdr>
            <w:top w:val="none" w:sz="0" w:space="0" w:color="auto"/>
            <w:left w:val="none" w:sz="0" w:space="0" w:color="auto"/>
            <w:bottom w:val="none" w:sz="0" w:space="0" w:color="auto"/>
            <w:right w:val="none" w:sz="0" w:space="0" w:color="auto"/>
          </w:divBdr>
        </w:div>
        <w:div w:id="524296460">
          <w:marLeft w:val="640"/>
          <w:marRight w:val="0"/>
          <w:marTop w:val="0"/>
          <w:marBottom w:val="0"/>
          <w:divBdr>
            <w:top w:val="none" w:sz="0" w:space="0" w:color="auto"/>
            <w:left w:val="none" w:sz="0" w:space="0" w:color="auto"/>
            <w:bottom w:val="none" w:sz="0" w:space="0" w:color="auto"/>
            <w:right w:val="none" w:sz="0" w:space="0" w:color="auto"/>
          </w:divBdr>
        </w:div>
        <w:div w:id="1559322415">
          <w:marLeft w:val="640"/>
          <w:marRight w:val="0"/>
          <w:marTop w:val="0"/>
          <w:marBottom w:val="0"/>
          <w:divBdr>
            <w:top w:val="none" w:sz="0" w:space="0" w:color="auto"/>
            <w:left w:val="none" w:sz="0" w:space="0" w:color="auto"/>
            <w:bottom w:val="none" w:sz="0" w:space="0" w:color="auto"/>
            <w:right w:val="none" w:sz="0" w:space="0" w:color="auto"/>
          </w:divBdr>
        </w:div>
        <w:div w:id="1143741572">
          <w:marLeft w:val="640"/>
          <w:marRight w:val="0"/>
          <w:marTop w:val="0"/>
          <w:marBottom w:val="0"/>
          <w:divBdr>
            <w:top w:val="none" w:sz="0" w:space="0" w:color="auto"/>
            <w:left w:val="none" w:sz="0" w:space="0" w:color="auto"/>
            <w:bottom w:val="none" w:sz="0" w:space="0" w:color="auto"/>
            <w:right w:val="none" w:sz="0" w:space="0" w:color="auto"/>
          </w:divBdr>
        </w:div>
        <w:div w:id="116685615">
          <w:marLeft w:val="640"/>
          <w:marRight w:val="0"/>
          <w:marTop w:val="0"/>
          <w:marBottom w:val="0"/>
          <w:divBdr>
            <w:top w:val="none" w:sz="0" w:space="0" w:color="auto"/>
            <w:left w:val="none" w:sz="0" w:space="0" w:color="auto"/>
            <w:bottom w:val="none" w:sz="0" w:space="0" w:color="auto"/>
            <w:right w:val="none" w:sz="0" w:space="0" w:color="auto"/>
          </w:divBdr>
        </w:div>
      </w:divsChild>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1853860">
      <w:bodyDiv w:val="1"/>
      <w:marLeft w:val="0"/>
      <w:marRight w:val="0"/>
      <w:marTop w:val="0"/>
      <w:marBottom w:val="0"/>
      <w:divBdr>
        <w:top w:val="none" w:sz="0" w:space="0" w:color="auto"/>
        <w:left w:val="none" w:sz="0" w:space="0" w:color="auto"/>
        <w:bottom w:val="none" w:sz="0" w:space="0" w:color="auto"/>
        <w:right w:val="none" w:sz="0" w:space="0" w:color="auto"/>
      </w:divBdr>
      <w:divsChild>
        <w:div w:id="1037391870">
          <w:marLeft w:val="640"/>
          <w:marRight w:val="0"/>
          <w:marTop w:val="0"/>
          <w:marBottom w:val="0"/>
          <w:divBdr>
            <w:top w:val="none" w:sz="0" w:space="0" w:color="auto"/>
            <w:left w:val="none" w:sz="0" w:space="0" w:color="auto"/>
            <w:bottom w:val="none" w:sz="0" w:space="0" w:color="auto"/>
            <w:right w:val="none" w:sz="0" w:space="0" w:color="auto"/>
          </w:divBdr>
        </w:div>
        <w:div w:id="1444032216">
          <w:marLeft w:val="640"/>
          <w:marRight w:val="0"/>
          <w:marTop w:val="0"/>
          <w:marBottom w:val="0"/>
          <w:divBdr>
            <w:top w:val="none" w:sz="0" w:space="0" w:color="auto"/>
            <w:left w:val="none" w:sz="0" w:space="0" w:color="auto"/>
            <w:bottom w:val="none" w:sz="0" w:space="0" w:color="auto"/>
            <w:right w:val="none" w:sz="0" w:space="0" w:color="auto"/>
          </w:divBdr>
        </w:div>
        <w:div w:id="742264265">
          <w:marLeft w:val="640"/>
          <w:marRight w:val="0"/>
          <w:marTop w:val="0"/>
          <w:marBottom w:val="0"/>
          <w:divBdr>
            <w:top w:val="none" w:sz="0" w:space="0" w:color="auto"/>
            <w:left w:val="none" w:sz="0" w:space="0" w:color="auto"/>
            <w:bottom w:val="none" w:sz="0" w:space="0" w:color="auto"/>
            <w:right w:val="none" w:sz="0" w:space="0" w:color="auto"/>
          </w:divBdr>
        </w:div>
        <w:div w:id="1839688771">
          <w:marLeft w:val="640"/>
          <w:marRight w:val="0"/>
          <w:marTop w:val="0"/>
          <w:marBottom w:val="0"/>
          <w:divBdr>
            <w:top w:val="none" w:sz="0" w:space="0" w:color="auto"/>
            <w:left w:val="none" w:sz="0" w:space="0" w:color="auto"/>
            <w:bottom w:val="none" w:sz="0" w:space="0" w:color="auto"/>
            <w:right w:val="none" w:sz="0" w:space="0" w:color="auto"/>
          </w:divBdr>
        </w:div>
      </w:divsChild>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6172370">
      <w:bodyDiv w:val="1"/>
      <w:marLeft w:val="0"/>
      <w:marRight w:val="0"/>
      <w:marTop w:val="0"/>
      <w:marBottom w:val="0"/>
      <w:divBdr>
        <w:top w:val="none" w:sz="0" w:space="0" w:color="auto"/>
        <w:left w:val="none" w:sz="0" w:space="0" w:color="auto"/>
        <w:bottom w:val="none" w:sz="0" w:space="0" w:color="auto"/>
        <w:right w:val="none" w:sz="0" w:space="0" w:color="auto"/>
      </w:divBdr>
      <w:divsChild>
        <w:div w:id="82342053">
          <w:marLeft w:val="640"/>
          <w:marRight w:val="0"/>
          <w:marTop w:val="0"/>
          <w:marBottom w:val="0"/>
          <w:divBdr>
            <w:top w:val="none" w:sz="0" w:space="0" w:color="auto"/>
            <w:left w:val="none" w:sz="0" w:space="0" w:color="auto"/>
            <w:bottom w:val="none" w:sz="0" w:space="0" w:color="auto"/>
            <w:right w:val="none" w:sz="0" w:space="0" w:color="auto"/>
          </w:divBdr>
        </w:div>
        <w:div w:id="398092749">
          <w:marLeft w:val="640"/>
          <w:marRight w:val="0"/>
          <w:marTop w:val="0"/>
          <w:marBottom w:val="0"/>
          <w:divBdr>
            <w:top w:val="none" w:sz="0" w:space="0" w:color="auto"/>
            <w:left w:val="none" w:sz="0" w:space="0" w:color="auto"/>
            <w:bottom w:val="none" w:sz="0" w:space="0" w:color="auto"/>
            <w:right w:val="none" w:sz="0" w:space="0" w:color="auto"/>
          </w:divBdr>
        </w:div>
        <w:div w:id="248926433">
          <w:marLeft w:val="640"/>
          <w:marRight w:val="0"/>
          <w:marTop w:val="0"/>
          <w:marBottom w:val="0"/>
          <w:divBdr>
            <w:top w:val="none" w:sz="0" w:space="0" w:color="auto"/>
            <w:left w:val="none" w:sz="0" w:space="0" w:color="auto"/>
            <w:bottom w:val="none" w:sz="0" w:space="0" w:color="auto"/>
            <w:right w:val="none" w:sz="0" w:space="0" w:color="auto"/>
          </w:divBdr>
        </w:div>
        <w:div w:id="1637301037">
          <w:marLeft w:val="640"/>
          <w:marRight w:val="0"/>
          <w:marTop w:val="0"/>
          <w:marBottom w:val="0"/>
          <w:divBdr>
            <w:top w:val="none" w:sz="0" w:space="0" w:color="auto"/>
            <w:left w:val="none" w:sz="0" w:space="0" w:color="auto"/>
            <w:bottom w:val="none" w:sz="0" w:space="0" w:color="auto"/>
            <w:right w:val="none" w:sz="0" w:space="0" w:color="auto"/>
          </w:divBdr>
        </w:div>
        <w:div w:id="1302727678">
          <w:marLeft w:val="640"/>
          <w:marRight w:val="0"/>
          <w:marTop w:val="0"/>
          <w:marBottom w:val="0"/>
          <w:divBdr>
            <w:top w:val="none" w:sz="0" w:space="0" w:color="auto"/>
            <w:left w:val="none" w:sz="0" w:space="0" w:color="auto"/>
            <w:bottom w:val="none" w:sz="0" w:space="0" w:color="auto"/>
            <w:right w:val="none" w:sz="0" w:space="0" w:color="auto"/>
          </w:divBdr>
        </w:div>
        <w:div w:id="186720240">
          <w:marLeft w:val="640"/>
          <w:marRight w:val="0"/>
          <w:marTop w:val="0"/>
          <w:marBottom w:val="0"/>
          <w:divBdr>
            <w:top w:val="none" w:sz="0" w:space="0" w:color="auto"/>
            <w:left w:val="none" w:sz="0" w:space="0" w:color="auto"/>
            <w:bottom w:val="none" w:sz="0" w:space="0" w:color="auto"/>
            <w:right w:val="none" w:sz="0" w:space="0" w:color="auto"/>
          </w:divBdr>
        </w:div>
        <w:div w:id="1199126635">
          <w:marLeft w:val="640"/>
          <w:marRight w:val="0"/>
          <w:marTop w:val="0"/>
          <w:marBottom w:val="0"/>
          <w:divBdr>
            <w:top w:val="none" w:sz="0" w:space="0" w:color="auto"/>
            <w:left w:val="none" w:sz="0" w:space="0" w:color="auto"/>
            <w:bottom w:val="none" w:sz="0" w:space="0" w:color="auto"/>
            <w:right w:val="none" w:sz="0" w:space="0" w:color="auto"/>
          </w:divBdr>
        </w:div>
        <w:div w:id="1897088913">
          <w:marLeft w:val="640"/>
          <w:marRight w:val="0"/>
          <w:marTop w:val="0"/>
          <w:marBottom w:val="0"/>
          <w:divBdr>
            <w:top w:val="none" w:sz="0" w:space="0" w:color="auto"/>
            <w:left w:val="none" w:sz="0" w:space="0" w:color="auto"/>
            <w:bottom w:val="none" w:sz="0" w:space="0" w:color="auto"/>
            <w:right w:val="none" w:sz="0" w:space="0" w:color="auto"/>
          </w:divBdr>
        </w:div>
        <w:div w:id="645479523">
          <w:marLeft w:val="640"/>
          <w:marRight w:val="0"/>
          <w:marTop w:val="0"/>
          <w:marBottom w:val="0"/>
          <w:divBdr>
            <w:top w:val="none" w:sz="0" w:space="0" w:color="auto"/>
            <w:left w:val="none" w:sz="0" w:space="0" w:color="auto"/>
            <w:bottom w:val="none" w:sz="0" w:space="0" w:color="auto"/>
            <w:right w:val="none" w:sz="0" w:space="0" w:color="auto"/>
          </w:divBdr>
        </w:div>
        <w:div w:id="831988626">
          <w:marLeft w:val="640"/>
          <w:marRight w:val="0"/>
          <w:marTop w:val="0"/>
          <w:marBottom w:val="0"/>
          <w:divBdr>
            <w:top w:val="none" w:sz="0" w:space="0" w:color="auto"/>
            <w:left w:val="none" w:sz="0" w:space="0" w:color="auto"/>
            <w:bottom w:val="none" w:sz="0" w:space="0" w:color="auto"/>
            <w:right w:val="none" w:sz="0" w:space="0" w:color="auto"/>
          </w:divBdr>
        </w:div>
        <w:div w:id="824662615">
          <w:marLeft w:val="640"/>
          <w:marRight w:val="0"/>
          <w:marTop w:val="0"/>
          <w:marBottom w:val="0"/>
          <w:divBdr>
            <w:top w:val="none" w:sz="0" w:space="0" w:color="auto"/>
            <w:left w:val="none" w:sz="0" w:space="0" w:color="auto"/>
            <w:bottom w:val="none" w:sz="0" w:space="0" w:color="auto"/>
            <w:right w:val="none" w:sz="0" w:space="0" w:color="auto"/>
          </w:divBdr>
        </w:div>
        <w:div w:id="1634863890">
          <w:marLeft w:val="640"/>
          <w:marRight w:val="0"/>
          <w:marTop w:val="0"/>
          <w:marBottom w:val="0"/>
          <w:divBdr>
            <w:top w:val="none" w:sz="0" w:space="0" w:color="auto"/>
            <w:left w:val="none" w:sz="0" w:space="0" w:color="auto"/>
            <w:bottom w:val="none" w:sz="0" w:space="0" w:color="auto"/>
            <w:right w:val="none" w:sz="0" w:space="0" w:color="auto"/>
          </w:divBdr>
        </w:div>
        <w:div w:id="1015811503">
          <w:marLeft w:val="640"/>
          <w:marRight w:val="0"/>
          <w:marTop w:val="0"/>
          <w:marBottom w:val="0"/>
          <w:divBdr>
            <w:top w:val="none" w:sz="0" w:space="0" w:color="auto"/>
            <w:left w:val="none" w:sz="0" w:space="0" w:color="auto"/>
            <w:bottom w:val="none" w:sz="0" w:space="0" w:color="auto"/>
            <w:right w:val="none" w:sz="0" w:space="0" w:color="auto"/>
          </w:divBdr>
        </w:div>
        <w:div w:id="2090424262">
          <w:marLeft w:val="640"/>
          <w:marRight w:val="0"/>
          <w:marTop w:val="0"/>
          <w:marBottom w:val="0"/>
          <w:divBdr>
            <w:top w:val="none" w:sz="0" w:space="0" w:color="auto"/>
            <w:left w:val="none" w:sz="0" w:space="0" w:color="auto"/>
            <w:bottom w:val="none" w:sz="0" w:space="0" w:color="auto"/>
            <w:right w:val="none" w:sz="0" w:space="0" w:color="auto"/>
          </w:divBdr>
        </w:div>
      </w:divsChild>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0568574">
      <w:bodyDiv w:val="1"/>
      <w:marLeft w:val="0"/>
      <w:marRight w:val="0"/>
      <w:marTop w:val="0"/>
      <w:marBottom w:val="0"/>
      <w:divBdr>
        <w:top w:val="none" w:sz="0" w:space="0" w:color="auto"/>
        <w:left w:val="none" w:sz="0" w:space="0" w:color="auto"/>
        <w:bottom w:val="none" w:sz="0" w:space="0" w:color="auto"/>
        <w:right w:val="none" w:sz="0" w:space="0" w:color="auto"/>
      </w:divBdr>
      <w:divsChild>
        <w:div w:id="1923251435">
          <w:marLeft w:val="640"/>
          <w:marRight w:val="0"/>
          <w:marTop w:val="0"/>
          <w:marBottom w:val="0"/>
          <w:divBdr>
            <w:top w:val="none" w:sz="0" w:space="0" w:color="auto"/>
            <w:left w:val="none" w:sz="0" w:space="0" w:color="auto"/>
            <w:bottom w:val="none" w:sz="0" w:space="0" w:color="auto"/>
            <w:right w:val="none" w:sz="0" w:space="0" w:color="auto"/>
          </w:divBdr>
        </w:div>
        <w:div w:id="1690793864">
          <w:marLeft w:val="640"/>
          <w:marRight w:val="0"/>
          <w:marTop w:val="0"/>
          <w:marBottom w:val="0"/>
          <w:divBdr>
            <w:top w:val="none" w:sz="0" w:space="0" w:color="auto"/>
            <w:left w:val="none" w:sz="0" w:space="0" w:color="auto"/>
            <w:bottom w:val="none" w:sz="0" w:space="0" w:color="auto"/>
            <w:right w:val="none" w:sz="0" w:space="0" w:color="auto"/>
          </w:divBdr>
        </w:div>
        <w:div w:id="918058902">
          <w:marLeft w:val="640"/>
          <w:marRight w:val="0"/>
          <w:marTop w:val="0"/>
          <w:marBottom w:val="0"/>
          <w:divBdr>
            <w:top w:val="none" w:sz="0" w:space="0" w:color="auto"/>
            <w:left w:val="none" w:sz="0" w:space="0" w:color="auto"/>
            <w:bottom w:val="none" w:sz="0" w:space="0" w:color="auto"/>
            <w:right w:val="none" w:sz="0" w:space="0" w:color="auto"/>
          </w:divBdr>
        </w:div>
        <w:div w:id="1342126494">
          <w:marLeft w:val="640"/>
          <w:marRight w:val="0"/>
          <w:marTop w:val="0"/>
          <w:marBottom w:val="0"/>
          <w:divBdr>
            <w:top w:val="none" w:sz="0" w:space="0" w:color="auto"/>
            <w:left w:val="none" w:sz="0" w:space="0" w:color="auto"/>
            <w:bottom w:val="none" w:sz="0" w:space="0" w:color="auto"/>
            <w:right w:val="none" w:sz="0" w:space="0" w:color="auto"/>
          </w:divBdr>
        </w:div>
      </w:divsChild>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5690059">
      <w:bodyDiv w:val="1"/>
      <w:marLeft w:val="0"/>
      <w:marRight w:val="0"/>
      <w:marTop w:val="0"/>
      <w:marBottom w:val="0"/>
      <w:divBdr>
        <w:top w:val="none" w:sz="0" w:space="0" w:color="auto"/>
        <w:left w:val="none" w:sz="0" w:space="0" w:color="auto"/>
        <w:bottom w:val="none" w:sz="0" w:space="0" w:color="auto"/>
        <w:right w:val="none" w:sz="0" w:space="0" w:color="auto"/>
      </w:divBdr>
      <w:divsChild>
        <w:div w:id="51512502">
          <w:marLeft w:val="640"/>
          <w:marRight w:val="0"/>
          <w:marTop w:val="0"/>
          <w:marBottom w:val="0"/>
          <w:divBdr>
            <w:top w:val="none" w:sz="0" w:space="0" w:color="auto"/>
            <w:left w:val="none" w:sz="0" w:space="0" w:color="auto"/>
            <w:bottom w:val="none" w:sz="0" w:space="0" w:color="auto"/>
            <w:right w:val="none" w:sz="0" w:space="0" w:color="auto"/>
          </w:divBdr>
        </w:div>
        <w:div w:id="1431050523">
          <w:marLeft w:val="640"/>
          <w:marRight w:val="0"/>
          <w:marTop w:val="0"/>
          <w:marBottom w:val="0"/>
          <w:divBdr>
            <w:top w:val="none" w:sz="0" w:space="0" w:color="auto"/>
            <w:left w:val="none" w:sz="0" w:space="0" w:color="auto"/>
            <w:bottom w:val="none" w:sz="0" w:space="0" w:color="auto"/>
            <w:right w:val="none" w:sz="0" w:space="0" w:color="auto"/>
          </w:divBdr>
        </w:div>
        <w:div w:id="705253609">
          <w:marLeft w:val="640"/>
          <w:marRight w:val="0"/>
          <w:marTop w:val="0"/>
          <w:marBottom w:val="0"/>
          <w:divBdr>
            <w:top w:val="none" w:sz="0" w:space="0" w:color="auto"/>
            <w:left w:val="none" w:sz="0" w:space="0" w:color="auto"/>
            <w:bottom w:val="none" w:sz="0" w:space="0" w:color="auto"/>
            <w:right w:val="none" w:sz="0" w:space="0" w:color="auto"/>
          </w:divBdr>
        </w:div>
        <w:div w:id="288822029">
          <w:marLeft w:val="640"/>
          <w:marRight w:val="0"/>
          <w:marTop w:val="0"/>
          <w:marBottom w:val="0"/>
          <w:divBdr>
            <w:top w:val="none" w:sz="0" w:space="0" w:color="auto"/>
            <w:left w:val="none" w:sz="0" w:space="0" w:color="auto"/>
            <w:bottom w:val="none" w:sz="0" w:space="0" w:color="auto"/>
            <w:right w:val="none" w:sz="0" w:space="0" w:color="auto"/>
          </w:divBdr>
        </w:div>
        <w:div w:id="1472405705">
          <w:marLeft w:val="640"/>
          <w:marRight w:val="0"/>
          <w:marTop w:val="0"/>
          <w:marBottom w:val="0"/>
          <w:divBdr>
            <w:top w:val="none" w:sz="0" w:space="0" w:color="auto"/>
            <w:left w:val="none" w:sz="0" w:space="0" w:color="auto"/>
            <w:bottom w:val="none" w:sz="0" w:space="0" w:color="auto"/>
            <w:right w:val="none" w:sz="0" w:space="0" w:color="auto"/>
          </w:divBdr>
        </w:div>
        <w:div w:id="1244220113">
          <w:marLeft w:val="640"/>
          <w:marRight w:val="0"/>
          <w:marTop w:val="0"/>
          <w:marBottom w:val="0"/>
          <w:divBdr>
            <w:top w:val="none" w:sz="0" w:space="0" w:color="auto"/>
            <w:left w:val="none" w:sz="0" w:space="0" w:color="auto"/>
            <w:bottom w:val="none" w:sz="0" w:space="0" w:color="auto"/>
            <w:right w:val="none" w:sz="0" w:space="0" w:color="auto"/>
          </w:divBdr>
        </w:div>
        <w:div w:id="1166045341">
          <w:marLeft w:val="640"/>
          <w:marRight w:val="0"/>
          <w:marTop w:val="0"/>
          <w:marBottom w:val="0"/>
          <w:divBdr>
            <w:top w:val="none" w:sz="0" w:space="0" w:color="auto"/>
            <w:left w:val="none" w:sz="0" w:space="0" w:color="auto"/>
            <w:bottom w:val="none" w:sz="0" w:space="0" w:color="auto"/>
            <w:right w:val="none" w:sz="0" w:space="0" w:color="auto"/>
          </w:divBdr>
        </w:div>
      </w:divsChild>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876276">
      <w:bodyDiv w:val="1"/>
      <w:marLeft w:val="0"/>
      <w:marRight w:val="0"/>
      <w:marTop w:val="0"/>
      <w:marBottom w:val="0"/>
      <w:divBdr>
        <w:top w:val="none" w:sz="0" w:space="0" w:color="auto"/>
        <w:left w:val="none" w:sz="0" w:space="0" w:color="auto"/>
        <w:bottom w:val="none" w:sz="0" w:space="0" w:color="auto"/>
        <w:right w:val="none" w:sz="0" w:space="0" w:color="auto"/>
      </w:divBdr>
      <w:divsChild>
        <w:div w:id="606425945">
          <w:marLeft w:val="640"/>
          <w:marRight w:val="0"/>
          <w:marTop w:val="0"/>
          <w:marBottom w:val="0"/>
          <w:divBdr>
            <w:top w:val="none" w:sz="0" w:space="0" w:color="auto"/>
            <w:left w:val="none" w:sz="0" w:space="0" w:color="auto"/>
            <w:bottom w:val="none" w:sz="0" w:space="0" w:color="auto"/>
            <w:right w:val="none" w:sz="0" w:space="0" w:color="auto"/>
          </w:divBdr>
        </w:div>
        <w:div w:id="585656708">
          <w:marLeft w:val="640"/>
          <w:marRight w:val="0"/>
          <w:marTop w:val="0"/>
          <w:marBottom w:val="0"/>
          <w:divBdr>
            <w:top w:val="none" w:sz="0" w:space="0" w:color="auto"/>
            <w:left w:val="none" w:sz="0" w:space="0" w:color="auto"/>
            <w:bottom w:val="none" w:sz="0" w:space="0" w:color="auto"/>
            <w:right w:val="none" w:sz="0" w:space="0" w:color="auto"/>
          </w:divBdr>
        </w:div>
        <w:div w:id="368333996">
          <w:marLeft w:val="640"/>
          <w:marRight w:val="0"/>
          <w:marTop w:val="0"/>
          <w:marBottom w:val="0"/>
          <w:divBdr>
            <w:top w:val="none" w:sz="0" w:space="0" w:color="auto"/>
            <w:left w:val="none" w:sz="0" w:space="0" w:color="auto"/>
            <w:bottom w:val="none" w:sz="0" w:space="0" w:color="auto"/>
            <w:right w:val="none" w:sz="0" w:space="0" w:color="auto"/>
          </w:divBdr>
        </w:div>
        <w:div w:id="1847937101">
          <w:marLeft w:val="640"/>
          <w:marRight w:val="0"/>
          <w:marTop w:val="0"/>
          <w:marBottom w:val="0"/>
          <w:divBdr>
            <w:top w:val="none" w:sz="0" w:space="0" w:color="auto"/>
            <w:left w:val="none" w:sz="0" w:space="0" w:color="auto"/>
            <w:bottom w:val="none" w:sz="0" w:space="0" w:color="auto"/>
            <w:right w:val="none" w:sz="0" w:space="0" w:color="auto"/>
          </w:divBdr>
        </w:div>
        <w:div w:id="1162351832">
          <w:marLeft w:val="640"/>
          <w:marRight w:val="0"/>
          <w:marTop w:val="0"/>
          <w:marBottom w:val="0"/>
          <w:divBdr>
            <w:top w:val="none" w:sz="0" w:space="0" w:color="auto"/>
            <w:left w:val="none" w:sz="0" w:space="0" w:color="auto"/>
            <w:bottom w:val="none" w:sz="0" w:space="0" w:color="auto"/>
            <w:right w:val="none" w:sz="0" w:space="0" w:color="auto"/>
          </w:divBdr>
        </w:div>
        <w:div w:id="1133253302">
          <w:marLeft w:val="640"/>
          <w:marRight w:val="0"/>
          <w:marTop w:val="0"/>
          <w:marBottom w:val="0"/>
          <w:divBdr>
            <w:top w:val="none" w:sz="0" w:space="0" w:color="auto"/>
            <w:left w:val="none" w:sz="0" w:space="0" w:color="auto"/>
            <w:bottom w:val="none" w:sz="0" w:space="0" w:color="auto"/>
            <w:right w:val="none" w:sz="0" w:space="0" w:color="auto"/>
          </w:divBdr>
        </w:div>
        <w:div w:id="1444886274">
          <w:marLeft w:val="640"/>
          <w:marRight w:val="0"/>
          <w:marTop w:val="0"/>
          <w:marBottom w:val="0"/>
          <w:divBdr>
            <w:top w:val="none" w:sz="0" w:space="0" w:color="auto"/>
            <w:left w:val="none" w:sz="0" w:space="0" w:color="auto"/>
            <w:bottom w:val="none" w:sz="0" w:space="0" w:color="auto"/>
            <w:right w:val="none" w:sz="0" w:space="0" w:color="auto"/>
          </w:divBdr>
        </w:div>
      </w:divsChild>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193299">
      <w:bodyDiv w:val="1"/>
      <w:marLeft w:val="0"/>
      <w:marRight w:val="0"/>
      <w:marTop w:val="0"/>
      <w:marBottom w:val="0"/>
      <w:divBdr>
        <w:top w:val="none" w:sz="0" w:space="0" w:color="auto"/>
        <w:left w:val="none" w:sz="0" w:space="0" w:color="auto"/>
        <w:bottom w:val="none" w:sz="0" w:space="0" w:color="auto"/>
        <w:right w:val="none" w:sz="0" w:space="0" w:color="auto"/>
      </w:divBdr>
      <w:divsChild>
        <w:div w:id="589437678">
          <w:marLeft w:val="640"/>
          <w:marRight w:val="0"/>
          <w:marTop w:val="0"/>
          <w:marBottom w:val="0"/>
          <w:divBdr>
            <w:top w:val="none" w:sz="0" w:space="0" w:color="auto"/>
            <w:left w:val="none" w:sz="0" w:space="0" w:color="auto"/>
            <w:bottom w:val="none" w:sz="0" w:space="0" w:color="auto"/>
            <w:right w:val="none" w:sz="0" w:space="0" w:color="auto"/>
          </w:divBdr>
        </w:div>
        <w:div w:id="990717087">
          <w:marLeft w:val="640"/>
          <w:marRight w:val="0"/>
          <w:marTop w:val="0"/>
          <w:marBottom w:val="0"/>
          <w:divBdr>
            <w:top w:val="none" w:sz="0" w:space="0" w:color="auto"/>
            <w:left w:val="none" w:sz="0" w:space="0" w:color="auto"/>
            <w:bottom w:val="none" w:sz="0" w:space="0" w:color="auto"/>
            <w:right w:val="none" w:sz="0" w:space="0" w:color="auto"/>
          </w:divBdr>
        </w:div>
        <w:div w:id="2077702337">
          <w:marLeft w:val="640"/>
          <w:marRight w:val="0"/>
          <w:marTop w:val="0"/>
          <w:marBottom w:val="0"/>
          <w:divBdr>
            <w:top w:val="none" w:sz="0" w:space="0" w:color="auto"/>
            <w:left w:val="none" w:sz="0" w:space="0" w:color="auto"/>
            <w:bottom w:val="none" w:sz="0" w:space="0" w:color="auto"/>
            <w:right w:val="none" w:sz="0" w:space="0" w:color="auto"/>
          </w:divBdr>
        </w:div>
        <w:div w:id="1312176429">
          <w:marLeft w:val="640"/>
          <w:marRight w:val="0"/>
          <w:marTop w:val="0"/>
          <w:marBottom w:val="0"/>
          <w:divBdr>
            <w:top w:val="none" w:sz="0" w:space="0" w:color="auto"/>
            <w:left w:val="none" w:sz="0" w:space="0" w:color="auto"/>
            <w:bottom w:val="none" w:sz="0" w:space="0" w:color="auto"/>
            <w:right w:val="none" w:sz="0" w:space="0" w:color="auto"/>
          </w:divBdr>
        </w:div>
        <w:div w:id="402527624">
          <w:marLeft w:val="640"/>
          <w:marRight w:val="0"/>
          <w:marTop w:val="0"/>
          <w:marBottom w:val="0"/>
          <w:divBdr>
            <w:top w:val="none" w:sz="0" w:space="0" w:color="auto"/>
            <w:left w:val="none" w:sz="0" w:space="0" w:color="auto"/>
            <w:bottom w:val="none" w:sz="0" w:space="0" w:color="auto"/>
            <w:right w:val="none" w:sz="0" w:space="0" w:color="auto"/>
          </w:divBdr>
        </w:div>
        <w:div w:id="258830310">
          <w:marLeft w:val="640"/>
          <w:marRight w:val="0"/>
          <w:marTop w:val="0"/>
          <w:marBottom w:val="0"/>
          <w:divBdr>
            <w:top w:val="none" w:sz="0" w:space="0" w:color="auto"/>
            <w:left w:val="none" w:sz="0" w:space="0" w:color="auto"/>
            <w:bottom w:val="none" w:sz="0" w:space="0" w:color="auto"/>
            <w:right w:val="none" w:sz="0" w:space="0" w:color="auto"/>
          </w:divBdr>
        </w:div>
        <w:div w:id="1921405129">
          <w:marLeft w:val="640"/>
          <w:marRight w:val="0"/>
          <w:marTop w:val="0"/>
          <w:marBottom w:val="0"/>
          <w:divBdr>
            <w:top w:val="none" w:sz="0" w:space="0" w:color="auto"/>
            <w:left w:val="none" w:sz="0" w:space="0" w:color="auto"/>
            <w:bottom w:val="none" w:sz="0" w:space="0" w:color="auto"/>
            <w:right w:val="none" w:sz="0" w:space="0" w:color="auto"/>
          </w:divBdr>
        </w:div>
        <w:div w:id="1577087609">
          <w:marLeft w:val="640"/>
          <w:marRight w:val="0"/>
          <w:marTop w:val="0"/>
          <w:marBottom w:val="0"/>
          <w:divBdr>
            <w:top w:val="none" w:sz="0" w:space="0" w:color="auto"/>
            <w:left w:val="none" w:sz="0" w:space="0" w:color="auto"/>
            <w:bottom w:val="none" w:sz="0" w:space="0" w:color="auto"/>
            <w:right w:val="none" w:sz="0" w:space="0" w:color="auto"/>
          </w:divBdr>
        </w:div>
        <w:div w:id="1047726227">
          <w:marLeft w:val="640"/>
          <w:marRight w:val="0"/>
          <w:marTop w:val="0"/>
          <w:marBottom w:val="0"/>
          <w:divBdr>
            <w:top w:val="none" w:sz="0" w:space="0" w:color="auto"/>
            <w:left w:val="none" w:sz="0" w:space="0" w:color="auto"/>
            <w:bottom w:val="none" w:sz="0" w:space="0" w:color="auto"/>
            <w:right w:val="none" w:sz="0" w:space="0" w:color="auto"/>
          </w:divBdr>
        </w:div>
        <w:div w:id="141316175">
          <w:marLeft w:val="640"/>
          <w:marRight w:val="0"/>
          <w:marTop w:val="0"/>
          <w:marBottom w:val="0"/>
          <w:divBdr>
            <w:top w:val="none" w:sz="0" w:space="0" w:color="auto"/>
            <w:left w:val="none" w:sz="0" w:space="0" w:color="auto"/>
            <w:bottom w:val="none" w:sz="0" w:space="0" w:color="auto"/>
            <w:right w:val="none" w:sz="0" w:space="0" w:color="auto"/>
          </w:divBdr>
        </w:div>
        <w:div w:id="2115467986">
          <w:marLeft w:val="640"/>
          <w:marRight w:val="0"/>
          <w:marTop w:val="0"/>
          <w:marBottom w:val="0"/>
          <w:divBdr>
            <w:top w:val="none" w:sz="0" w:space="0" w:color="auto"/>
            <w:left w:val="none" w:sz="0" w:space="0" w:color="auto"/>
            <w:bottom w:val="none" w:sz="0" w:space="0" w:color="auto"/>
            <w:right w:val="none" w:sz="0" w:space="0" w:color="auto"/>
          </w:divBdr>
        </w:div>
        <w:div w:id="1682274972">
          <w:marLeft w:val="640"/>
          <w:marRight w:val="0"/>
          <w:marTop w:val="0"/>
          <w:marBottom w:val="0"/>
          <w:divBdr>
            <w:top w:val="none" w:sz="0" w:space="0" w:color="auto"/>
            <w:left w:val="none" w:sz="0" w:space="0" w:color="auto"/>
            <w:bottom w:val="none" w:sz="0" w:space="0" w:color="auto"/>
            <w:right w:val="none" w:sz="0" w:space="0" w:color="auto"/>
          </w:divBdr>
        </w:div>
        <w:div w:id="1737780811">
          <w:marLeft w:val="640"/>
          <w:marRight w:val="0"/>
          <w:marTop w:val="0"/>
          <w:marBottom w:val="0"/>
          <w:divBdr>
            <w:top w:val="none" w:sz="0" w:space="0" w:color="auto"/>
            <w:left w:val="none" w:sz="0" w:space="0" w:color="auto"/>
            <w:bottom w:val="none" w:sz="0" w:space="0" w:color="auto"/>
            <w:right w:val="none" w:sz="0" w:space="0" w:color="auto"/>
          </w:divBdr>
        </w:div>
        <w:div w:id="1470904231">
          <w:marLeft w:val="640"/>
          <w:marRight w:val="0"/>
          <w:marTop w:val="0"/>
          <w:marBottom w:val="0"/>
          <w:divBdr>
            <w:top w:val="none" w:sz="0" w:space="0" w:color="auto"/>
            <w:left w:val="none" w:sz="0" w:space="0" w:color="auto"/>
            <w:bottom w:val="none" w:sz="0" w:space="0" w:color="auto"/>
            <w:right w:val="none" w:sz="0" w:space="0" w:color="auto"/>
          </w:divBdr>
        </w:div>
        <w:div w:id="282275216">
          <w:marLeft w:val="640"/>
          <w:marRight w:val="0"/>
          <w:marTop w:val="0"/>
          <w:marBottom w:val="0"/>
          <w:divBdr>
            <w:top w:val="none" w:sz="0" w:space="0" w:color="auto"/>
            <w:left w:val="none" w:sz="0" w:space="0" w:color="auto"/>
            <w:bottom w:val="none" w:sz="0" w:space="0" w:color="auto"/>
            <w:right w:val="none" w:sz="0" w:space="0" w:color="auto"/>
          </w:divBdr>
        </w:div>
        <w:div w:id="320693216">
          <w:marLeft w:val="640"/>
          <w:marRight w:val="0"/>
          <w:marTop w:val="0"/>
          <w:marBottom w:val="0"/>
          <w:divBdr>
            <w:top w:val="none" w:sz="0" w:space="0" w:color="auto"/>
            <w:left w:val="none" w:sz="0" w:space="0" w:color="auto"/>
            <w:bottom w:val="none" w:sz="0" w:space="0" w:color="auto"/>
            <w:right w:val="none" w:sz="0" w:space="0" w:color="auto"/>
          </w:divBdr>
        </w:div>
        <w:div w:id="1000305948">
          <w:marLeft w:val="640"/>
          <w:marRight w:val="0"/>
          <w:marTop w:val="0"/>
          <w:marBottom w:val="0"/>
          <w:divBdr>
            <w:top w:val="none" w:sz="0" w:space="0" w:color="auto"/>
            <w:left w:val="none" w:sz="0" w:space="0" w:color="auto"/>
            <w:bottom w:val="none" w:sz="0" w:space="0" w:color="auto"/>
            <w:right w:val="none" w:sz="0" w:space="0" w:color="auto"/>
          </w:divBdr>
        </w:div>
      </w:divsChild>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081073">
      <w:bodyDiv w:val="1"/>
      <w:marLeft w:val="0"/>
      <w:marRight w:val="0"/>
      <w:marTop w:val="0"/>
      <w:marBottom w:val="0"/>
      <w:divBdr>
        <w:top w:val="none" w:sz="0" w:space="0" w:color="auto"/>
        <w:left w:val="none" w:sz="0" w:space="0" w:color="auto"/>
        <w:bottom w:val="none" w:sz="0" w:space="0" w:color="auto"/>
        <w:right w:val="none" w:sz="0" w:space="0" w:color="auto"/>
      </w:divBdr>
      <w:divsChild>
        <w:div w:id="1234388742">
          <w:marLeft w:val="640"/>
          <w:marRight w:val="0"/>
          <w:marTop w:val="0"/>
          <w:marBottom w:val="0"/>
          <w:divBdr>
            <w:top w:val="none" w:sz="0" w:space="0" w:color="auto"/>
            <w:left w:val="none" w:sz="0" w:space="0" w:color="auto"/>
            <w:bottom w:val="none" w:sz="0" w:space="0" w:color="auto"/>
            <w:right w:val="none" w:sz="0" w:space="0" w:color="auto"/>
          </w:divBdr>
        </w:div>
        <w:div w:id="1227570451">
          <w:marLeft w:val="640"/>
          <w:marRight w:val="0"/>
          <w:marTop w:val="0"/>
          <w:marBottom w:val="0"/>
          <w:divBdr>
            <w:top w:val="none" w:sz="0" w:space="0" w:color="auto"/>
            <w:left w:val="none" w:sz="0" w:space="0" w:color="auto"/>
            <w:bottom w:val="none" w:sz="0" w:space="0" w:color="auto"/>
            <w:right w:val="none" w:sz="0" w:space="0" w:color="auto"/>
          </w:divBdr>
        </w:div>
        <w:div w:id="383068670">
          <w:marLeft w:val="640"/>
          <w:marRight w:val="0"/>
          <w:marTop w:val="0"/>
          <w:marBottom w:val="0"/>
          <w:divBdr>
            <w:top w:val="none" w:sz="0" w:space="0" w:color="auto"/>
            <w:left w:val="none" w:sz="0" w:space="0" w:color="auto"/>
            <w:bottom w:val="none" w:sz="0" w:space="0" w:color="auto"/>
            <w:right w:val="none" w:sz="0" w:space="0" w:color="auto"/>
          </w:divBdr>
        </w:div>
        <w:div w:id="471824202">
          <w:marLeft w:val="640"/>
          <w:marRight w:val="0"/>
          <w:marTop w:val="0"/>
          <w:marBottom w:val="0"/>
          <w:divBdr>
            <w:top w:val="none" w:sz="0" w:space="0" w:color="auto"/>
            <w:left w:val="none" w:sz="0" w:space="0" w:color="auto"/>
            <w:bottom w:val="none" w:sz="0" w:space="0" w:color="auto"/>
            <w:right w:val="none" w:sz="0" w:space="0" w:color="auto"/>
          </w:divBdr>
        </w:div>
        <w:div w:id="1900361855">
          <w:marLeft w:val="640"/>
          <w:marRight w:val="0"/>
          <w:marTop w:val="0"/>
          <w:marBottom w:val="0"/>
          <w:divBdr>
            <w:top w:val="none" w:sz="0" w:space="0" w:color="auto"/>
            <w:left w:val="none" w:sz="0" w:space="0" w:color="auto"/>
            <w:bottom w:val="none" w:sz="0" w:space="0" w:color="auto"/>
            <w:right w:val="none" w:sz="0" w:space="0" w:color="auto"/>
          </w:divBdr>
        </w:div>
        <w:div w:id="193927800">
          <w:marLeft w:val="640"/>
          <w:marRight w:val="0"/>
          <w:marTop w:val="0"/>
          <w:marBottom w:val="0"/>
          <w:divBdr>
            <w:top w:val="none" w:sz="0" w:space="0" w:color="auto"/>
            <w:left w:val="none" w:sz="0" w:space="0" w:color="auto"/>
            <w:bottom w:val="none" w:sz="0" w:space="0" w:color="auto"/>
            <w:right w:val="none" w:sz="0" w:space="0" w:color="auto"/>
          </w:divBdr>
        </w:div>
      </w:divsChild>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0749350">
      <w:bodyDiv w:val="1"/>
      <w:marLeft w:val="0"/>
      <w:marRight w:val="0"/>
      <w:marTop w:val="0"/>
      <w:marBottom w:val="0"/>
      <w:divBdr>
        <w:top w:val="none" w:sz="0" w:space="0" w:color="auto"/>
        <w:left w:val="none" w:sz="0" w:space="0" w:color="auto"/>
        <w:bottom w:val="none" w:sz="0" w:space="0" w:color="auto"/>
        <w:right w:val="none" w:sz="0" w:space="0" w:color="auto"/>
      </w:divBdr>
      <w:divsChild>
        <w:div w:id="994065410">
          <w:marLeft w:val="640"/>
          <w:marRight w:val="0"/>
          <w:marTop w:val="0"/>
          <w:marBottom w:val="0"/>
          <w:divBdr>
            <w:top w:val="none" w:sz="0" w:space="0" w:color="auto"/>
            <w:left w:val="none" w:sz="0" w:space="0" w:color="auto"/>
            <w:bottom w:val="none" w:sz="0" w:space="0" w:color="auto"/>
            <w:right w:val="none" w:sz="0" w:space="0" w:color="auto"/>
          </w:divBdr>
        </w:div>
        <w:div w:id="960382266">
          <w:marLeft w:val="640"/>
          <w:marRight w:val="0"/>
          <w:marTop w:val="0"/>
          <w:marBottom w:val="0"/>
          <w:divBdr>
            <w:top w:val="none" w:sz="0" w:space="0" w:color="auto"/>
            <w:left w:val="none" w:sz="0" w:space="0" w:color="auto"/>
            <w:bottom w:val="none" w:sz="0" w:space="0" w:color="auto"/>
            <w:right w:val="none" w:sz="0" w:space="0" w:color="auto"/>
          </w:divBdr>
        </w:div>
        <w:div w:id="1901018995">
          <w:marLeft w:val="640"/>
          <w:marRight w:val="0"/>
          <w:marTop w:val="0"/>
          <w:marBottom w:val="0"/>
          <w:divBdr>
            <w:top w:val="none" w:sz="0" w:space="0" w:color="auto"/>
            <w:left w:val="none" w:sz="0" w:space="0" w:color="auto"/>
            <w:bottom w:val="none" w:sz="0" w:space="0" w:color="auto"/>
            <w:right w:val="none" w:sz="0" w:space="0" w:color="auto"/>
          </w:divBdr>
        </w:div>
        <w:div w:id="975450452">
          <w:marLeft w:val="640"/>
          <w:marRight w:val="0"/>
          <w:marTop w:val="0"/>
          <w:marBottom w:val="0"/>
          <w:divBdr>
            <w:top w:val="none" w:sz="0" w:space="0" w:color="auto"/>
            <w:left w:val="none" w:sz="0" w:space="0" w:color="auto"/>
            <w:bottom w:val="none" w:sz="0" w:space="0" w:color="auto"/>
            <w:right w:val="none" w:sz="0" w:space="0" w:color="auto"/>
          </w:divBdr>
        </w:div>
        <w:div w:id="59329691">
          <w:marLeft w:val="640"/>
          <w:marRight w:val="0"/>
          <w:marTop w:val="0"/>
          <w:marBottom w:val="0"/>
          <w:divBdr>
            <w:top w:val="none" w:sz="0" w:space="0" w:color="auto"/>
            <w:left w:val="none" w:sz="0" w:space="0" w:color="auto"/>
            <w:bottom w:val="none" w:sz="0" w:space="0" w:color="auto"/>
            <w:right w:val="none" w:sz="0" w:space="0" w:color="auto"/>
          </w:divBdr>
        </w:div>
        <w:div w:id="1935016496">
          <w:marLeft w:val="640"/>
          <w:marRight w:val="0"/>
          <w:marTop w:val="0"/>
          <w:marBottom w:val="0"/>
          <w:divBdr>
            <w:top w:val="none" w:sz="0" w:space="0" w:color="auto"/>
            <w:left w:val="none" w:sz="0" w:space="0" w:color="auto"/>
            <w:bottom w:val="none" w:sz="0" w:space="0" w:color="auto"/>
            <w:right w:val="none" w:sz="0" w:space="0" w:color="auto"/>
          </w:divBdr>
        </w:div>
        <w:div w:id="1625380073">
          <w:marLeft w:val="640"/>
          <w:marRight w:val="0"/>
          <w:marTop w:val="0"/>
          <w:marBottom w:val="0"/>
          <w:divBdr>
            <w:top w:val="none" w:sz="0" w:space="0" w:color="auto"/>
            <w:left w:val="none" w:sz="0" w:space="0" w:color="auto"/>
            <w:bottom w:val="none" w:sz="0" w:space="0" w:color="auto"/>
            <w:right w:val="none" w:sz="0" w:space="0" w:color="auto"/>
          </w:divBdr>
        </w:div>
        <w:div w:id="137309654">
          <w:marLeft w:val="640"/>
          <w:marRight w:val="0"/>
          <w:marTop w:val="0"/>
          <w:marBottom w:val="0"/>
          <w:divBdr>
            <w:top w:val="none" w:sz="0" w:space="0" w:color="auto"/>
            <w:left w:val="none" w:sz="0" w:space="0" w:color="auto"/>
            <w:bottom w:val="none" w:sz="0" w:space="0" w:color="auto"/>
            <w:right w:val="none" w:sz="0" w:space="0" w:color="auto"/>
          </w:divBdr>
        </w:div>
        <w:div w:id="1936592954">
          <w:marLeft w:val="640"/>
          <w:marRight w:val="0"/>
          <w:marTop w:val="0"/>
          <w:marBottom w:val="0"/>
          <w:divBdr>
            <w:top w:val="none" w:sz="0" w:space="0" w:color="auto"/>
            <w:left w:val="none" w:sz="0" w:space="0" w:color="auto"/>
            <w:bottom w:val="none" w:sz="0" w:space="0" w:color="auto"/>
            <w:right w:val="none" w:sz="0" w:space="0" w:color="auto"/>
          </w:divBdr>
        </w:div>
        <w:div w:id="74516487">
          <w:marLeft w:val="640"/>
          <w:marRight w:val="0"/>
          <w:marTop w:val="0"/>
          <w:marBottom w:val="0"/>
          <w:divBdr>
            <w:top w:val="none" w:sz="0" w:space="0" w:color="auto"/>
            <w:left w:val="none" w:sz="0" w:space="0" w:color="auto"/>
            <w:bottom w:val="none" w:sz="0" w:space="0" w:color="auto"/>
            <w:right w:val="none" w:sz="0" w:space="0" w:color="auto"/>
          </w:divBdr>
        </w:div>
        <w:div w:id="197203394">
          <w:marLeft w:val="640"/>
          <w:marRight w:val="0"/>
          <w:marTop w:val="0"/>
          <w:marBottom w:val="0"/>
          <w:divBdr>
            <w:top w:val="none" w:sz="0" w:space="0" w:color="auto"/>
            <w:left w:val="none" w:sz="0" w:space="0" w:color="auto"/>
            <w:bottom w:val="none" w:sz="0" w:space="0" w:color="auto"/>
            <w:right w:val="none" w:sz="0" w:space="0" w:color="auto"/>
          </w:divBdr>
        </w:div>
        <w:div w:id="1359046183">
          <w:marLeft w:val="640"/>
          <w:marRight w:val="0"/>
          <w:marTop w:val="0"/>
          <w:marBottom w:val="0"/>
          <w:divBdr>
            <w:top w:val="none" w:sz="0" w:space="0" w:color="auto"/>
            <w:left w:val="none" w:sz="0" w:space="0" w:color="auto"/>
            <w:bottom w:val="none" w:sz="0" w:space="0" w:color="auto"/>
            <w:right w:val="none" w:sz="0" w:space="0" w:color="auto"/>
          </w:divBdr>
        </w:div>
        <w:div w:id="68188660">
          <w:marLeft w:val="640"/>
          <w:marRight w:val="0"/>
          <w:marTop w:val="0"/>
          <w:marBottom w:val="0"/>
          <w:divBdr>
            <w:top w:val="none" w:sz="0" w:space="0" w:color="auto"/>
            <w:left w:val="none" w:sz="0" w:space="0" w:color="auto"/>
            <w:bottom w:val="none" w:sz="0" w:space="0" w:color="auto"/>
            <w:right w:val="none" w:sz="0" w:space="0" w:color="auto"/>
          </w:divBdr>
        </w:div>
        <w:div w:id="1101411942">
          <w:marLeft w:val="640"/>
          <w:marRight w:val="0"/>
          <w:marTop w:val="0"/>
          <w:marBottom w:val="0"/>
          <w:divBdr>
            <w:top w:val="none" w:sz="0" w:space="0" w:color="auto"/>
            <w:left w:val="none" w:sz="0" w:space="0" w:color="auto"/>
            <w:bottom w:val="none" w:sz="0" w:space="0" w:color="auto"/>
            <w:right w:val="none" w:sz="0" w:space="0" w:color="auto"/>
          </w:divBdr>
        </w:div>
        <w:div w:id="2046981898">
          <w:marLeft w:val="640"/>
          <w:marRight w:val="0"/>
          <w:marTop w:val="0"/>
          <w:marBottom w:val="0"/>
          <w:divBdr>
            <w:top w:val="none" w:sz="0" w:space="0" w:color="auto"/>
            <w:left w:val="none" w:sz="0" w:space="0" w:color="auto"/>
            <w:bottom w:val="none" w:sz="0" w:space="0" w:color="auto"/>
            <w:right w:val="none" w:sz="0" w:space="0" w:color="auto"/>
          </w:divBdr>
        </w:div>
      </w:divsChild>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0208625">
      <w:bodyDiv w:val="1"/>
      <w:marLeft w:val="0"/>
      <w:marRight w:val="0"/>
      <w:marTop w:val="0"/>
      <w:marBottom w:val="0"/>
      <w:divBdr>
        <w:top w:val="none" w:sz="0" w:space="0" w:color="auto"/>
        <w:left w:val="none" w:sz="0" w:space="0" w:color="auto"/>
        <w:bottom w:val="none" w:sz="0" w:space="0" w:color="auto"/>
        <w:right w:val="none" w:sz="0" w:space="0" w:color="auto"/>
      </w:divBdr>
      <w:divsChild>
        <w:div w:id="1439715490">
          <w:marLeft w:val="640"/>
          <w:marRight w:val="0"/>
          <w:marTop w:val="0"/>
          <w:marBottom w:val="0"/>
          <w:divBdr>
            <w:top w:val="none" w:sz="0" w:space="0" w:color="auto"/>
            <w:left w:val="none" w:sz="0" w:space="0" w:color="auto"/>
            <w:bottom w:val="none" w:sz="0" w:space="0" w:color="auto"/>
            <w:right w:val="none" w:sz="0" w:space="0" w:color="auto"/>
          </w:divBdr>
        </w:div>
      </w:divsChild>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3002922">
      <w:bodyDiv w:val="1"/>
      <w:marLeft w:val="0"/>
      <w:marRight w:val="0"/>
      <w:marTop w:val="0"/>
      <w:marBottom w:val="0"/>
      <w:divBdr>
        <w:top w:val="none" w:sz="0" w:space="0" w:color="auto"/>
        <w:left w:val="none" w:sz="0" w:space="0" w:color="auto"/>
        <w:bottom w:val="none" w:sz="0" w:space="0" w:color="auto"/>
        <w:right w:val="none" w:sz="0" w:space="0" w:color="auto"/>
      </w:divBdr>
      <w:divsChild>
        <w:div w:id="933590089">
          <w:marLeft w:val="640"/>
          <w:marRight w:val="0"/>
          <w:marTop w:val="0"/>
          <w:marBottom w:val="0"/>
          <w:divBdr>
            <w:top w:val="none" w:sz="0" w:space="0" w:color="auto"/>
            <w:left w:val="none" w:sz="0" w:space="0" w:color="auto"/>
            <w:bottom w:val="none" w:sz="0" w:space="0" w:color="auto"/>
            <w:right w:val="none" w:sz="0" w:space="0" w:color="auto"/>
          </w:divBdr>
        </w:div>
        <w:div w:id="836651747">
          <w:marLeft w:val="640"/>
          <w:marRight w:val="0"/>
          <w:marTop w:val="0"/>
          <w:marBottom w:val="0"/>
          <w:divBdr>
            <w:top w:val="none" w:sz="0" w:space="0" w:color="auto"/>
            <w:left w:val="none" w:sz="0" w:space="0" w:color="auto"/>
            <w:bottom w:val="none" w:sz="0" w:space="0" w:color="auto"/>
            <w:right w:val="none" w:sz="0" w:space="0" w:color="auto"/>
          </w:divBdr>
        </w:div>
        <w:div w:id="344014374">
          <w:marLeft w:val="640"/>
          <w:marRight w:val="0"/>
          <w:marTop w:val="0"/>
          <w:marBottom w:val="0"/>
          <w:divBdr>
            <w:top w:val="none" w:sz="0" w:space="0" w:color="auto"/>
            <w:left w:val="none" w:sz="0" w:space="0" w:color="auto"/>
            <w:bottom w:val="none" w:sz="0" w:space="0" w:color="auto"/>
            <w:right w:val="none" w:sz="0" w:space="0" w:color="auto"/>
          </w:divBdr>
        </w:div>
        <w:div w:id="1206136215">
          <w:marLeft w:val="640"/>
          <w:marRight w:val="0"/>
          <w:marTop w:val="0"/>
          <w:marBottom w:val="0"/>
          <w:divBdr>
            <w:top w:val="none" w:sz="0" w:space="0" w:color="auto"/>
            <w:left w:val="none" w:sz="0" w:space="0" w:color="auto"/>
            <w:bottom w:val="none" w:sz="0" w:space="0" w:color="auto"/>
            <w:right w:val="none" w:sz="0" w:space="0" w:color="auto"/>
          </w:divBdr>
        </w:div>
        <w:div w:id="70783490">
          <w:marLeft w:val="640"/>
          <w:marRight w:val="0"/>
          <w:marTop w:val="0"/>
          <w:marBottom w:val="0"/>
          <w:divBdr>
            <w:top w:val="none" w:sz="0" w:space="0" w:color="auto"/>
            <w:left w:val="none" w:sz="0" w:space="0" w:color="auto"/>
            <w:bottom w:val="none" w:sz="0" w:space="0" w:color="auto"/>
            <w:right w:val="none" w:sz="0" w:space="0" w:color="auto"/>
          </w:divBdr>
        </w:div>
        <w:div w:id="1788161297">
          <w:marLeft w:val="640"/>
          <w:marRight w:val="0"/>
          <w:marTop w:val="0"/>
          <w:marBottom w:val="0"/>
          <w:divBdr>
            <w:top w:val="none" w:sz="0" w:space="0" w:color="auto"/>
            <w:left w:val="none" w:sz="0" w:space="0" w:color="auto"/>
            <w:bottom w:val="none" w:sz="0" w:space="0" w:color="auto"/>
            <w:right w:val="none" w:sz="0" w:space="0" w:color="auto"/>
          </w:divBdr>
        </w:div>
        <w:div w:id="53311957">
          <w:marLeft w:val="640"/>
          <w:marRight w:val="0"/>
          <w:marTop w:val="0"/>
          <w:marBottom w:val="0"/>
          <w:divBdr>
            <w:top w:val="none" w:sz="0" w:space="0" w:color="auto"/>
            <w:left w:val="none" w:sz="0" w:space="0" w:color="auto"/>
            <w:bottom w:val="none" w:sz="0" w:space="0" w:color="auto"/>
            <w:right w:val="none" w:sz="0" w:space="0" w:color="auto"/>
          </w:divBdr>
        </w:div>
        <w:div w:id="365375698">
          <w:marLeft w:val="640"/>
          <w:marRight w:val="0"/>
          <w:marTop w:val="0"/>
          <w:marBottom w:val="0"/>
          <w:divBdr>
            <w:top w:val="none" w:sz="0" w:space="0" w:color="auto"/>
            <w:left w:val="none" w:sz="0" w:space="0" w:color="auto"/>
            <w:bottom w:val="none" w:sz="0" w:space="0" w:color="auto"/>
            <w:right w:val="none" w:sz="0" w:space="0" w:color="auto"/>
          </w:divBdr>
        </w:div>
      </w:divsChild>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304590">
      <w:bodyDiv w:val="1"/>
      <w:marLeft w:val="0"/>
      <w:marRight w:val="0"/>
      <w:marTop w:val="0"/>
      <w:marBottom w:val="0"/>
      <w:divBdr>
        <w:top w:val="none" w:sz="0" w:space="0" w:color="auto"/>
        <w:left w:val="none" w:sz="0" w:space="0" w:color="auto"/>
        <w:bottom w:val="none" w:sz="0" w:space="0" w:color="auto"/>
        <w:right w:val="none" w:sz="0" w:space="0" w:color="auto"/>
      </w:divBdr>
      <w:divsChild>
        <w:div w:id="763771271">
          <w:marLeft w:val="640"/>
          <w:marRight w:val="0"/>
          <w:marTop w:val="0"/>
          <w:marBottom w:val="0"/>
          <w:divBdr>
            <w:top w:val="none" w:sz="0" w:space="0" w:color="auto"/>
            <w:left w:val="none" w:sz="0" w:space="0" w:color="auto"/>
            <w:bottom w:val="none" w:sz="0" w:space="0" w:color="auto"/>
            <w:right w:val="none" w:sz="0" w:space="0" w:color="auto"/>
          </w:divBdr>
        </w:div>
        <w:div w:id="55013613">
          <w:marLeft w:val="640"/>
          <w:marRight w:val="0"/>
          <w:marTop w:val="0"/>
          <w:marBottom w:val="0"/>
          <w:divBdr>
            <w:top w:val="none" w:sz="0" w:space="0" w:color="auto"/>
            <w:left w:val="none" w:sz="0" w:space="0" w:color="auto"/>
            <w:bottom w:val="none" w:sz="0" w:space="0" w:color="auto"/>
            <w:right w:val="none" w:sz="0" w:space="0" w:color="auto"/>
          </w:divBdr>
        </w:div>
        <w:div w:id="1399354234">
          <w:marLeft w:val="640"/>
          <w:marRight w:val="0"/>
          <w:marTop w:val="0"/>
          <w:marBottom w:val="0"/>
          <w:divBdr>
            <w:top w:val="none" w:sz="0" w:space="0" w:color="auto"/>
            <w:left w:val="none" w:sz="0" w:space="0" w:color="auto"/>
            <w:bottom w:val="none" w:sz="0" w:space="0" w:color="auto"/>
            <w:right w:val="none" w:sz="0" w:space="0" w:color="auto"/>
          </w:divBdr>
        </w:div>
        <w:div w:id="1273322148">
          <w:marLeft w:val="640"/>
          <w:marRight w:val="0"/>
          <w:marTop w:val="0"/>
          <w:marBottom w:val="0"/>
          <w:divBdr>
            <w:top w:val="none" w:sz="0" w:space="0" w:color="auto"/>
            <w:left w:val="none" w:sz="0" w:space="0" w:color="auto"/>
            <w:bottom w:val="none" w:sz="0" w:space="0" w:color="auto"/>
            <w:right w:val="none" w:sz="0" w:space="0" w:color="auto"/>
          </w:divBdr>
        </w:div>
      </w:divsChild>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1419321">
      <w:bodyDiv w:val="1"/>
      <w:marLeft w:val="0"/>
      <w:marRight w:val="0"/>
      <w:marTop w:val="0"/>
      <w:marBottom w:val="0"/>
      <w:divBdr>
        <w:top w:val="none" w:sz="0" w:space="0" w:color="auto"/>
        <w:left w:val="none" w:sz="0" w:space="0" w:color="auto"/>
        <w:bottom w:val="none" w:sz="0" w:space="0" w:color="auto"/>
        <w:right w:val="none" w:sz="0" w:space="0" w:color="auto"/>
      </w:divBdr>
      <w:divsChild>
        <w:div w:id="1809934562">
          <w:marLeft w:val="640"/>
          <w:marRight w:val="0"/>
          <w:marTop w:val="0"/>
          <w:marBottom w:val="0"/>
          <w:divBdr>
            <w:top w:val="none" w:sz="0" w:space="0" w:color="auto"/>
            <w:left w:val="none" w:sz="0" w:space="0" w:color="auto"/>
            <w:bottom w:val="none" w:sz="0" w:space="0" w:color="auto"/>
            <w:right w:val="none" w:sz="0" w:space="0" w:color="auto"/>
          </w:divBdr>
        </w:div>
        <w:div w:id="1473792611">
          <w:marLeft w:val="640"/>
          <w:marRight w:val="0"/>
          <w:marTop w:val="0"/>
          <w:marBottom w:val="0"/>
          <w:divBdr>
            <w:top w:val="none" w:sz="0" w:space="0" w:color="auto"/>
            <w:left w:val="none" w:sz="0" w:space="0" w:color="auto"/>
            <w:bottom w:val="none" w:sz="0" w:space="0" w:color="auto"/>
            <w:right w:val="none" w:sz="0" w:space="0" w:color="auto"/>
          </w:divBdr>
        </w:div>
        <w:div w:id="1156264552">
          <w:marLeft w:val="640"/>
          <w:marRight w:val="0"/>
          <w:marTop w:val="0"/>
          <w:marBottom w:val="0"/>
          <w:divBdr>
            <w:top w:val="none" w:sz="0" w:space="0" w:color="auto"/>
            <w:left w:val="none" w:sz="0" w:space="0" w:color="auto"/>
            <w:bottom w:val="none" w:sz="0" w:space="0" w:color="auto"/>
            <w:right w:val="none" w:sz="0" w:space="0" w:color="auto"/>
          </w:divBdr>
        </w:div>
        <w:div w:id="1685402837">
          <w:marLeft w:val="640"/>
          <w:marRight w:val="0"/>
          <w:marTop w:val="0"/>
          <w:marBottom w:val="0"/>
          <w:divBdr>
            <w:top w:val="none" w:sz="0" w:space="0" w:color="auto"/>
            <w:left w:val="none" w:sz="0" w:space="0" w:color="auto"/>
            <w:bottom w:val="none" w:sz="0" w:space="0" w:color="auto"/>
            <w:right w:val="none" w:sz="0" w:space="0" w:color="auto"/>
          </w:divBdr>
        </w:div>
        <w:div w:id="1948656922">
          <w:marLeft w:val="640"/>
          <w:marRight w:val="0"/>
          <w:marTop w:val="0"/>
          <w:marBottom w:val="0"/>
          <w:divBdr>
            <w:top w:val="none" w:sz="0" w:space="0" w:color="auto"/>
            <w:left w:val="none" w:sz="0" w:space="0" w:color="auto"/>
            <w:bottom w:val="none" w:sz="0" w:space="0" w:color="auto"/>
            <w:right w:val="none" w:sz="0" w:space="0" w:color="auto"/>
          </w:divBdr>
        </w:div>
        <w:div w:id="1895040243">
          <w:marLeft w:val="640"/>
          <w:marRight w:val="0"/>
          <w:marTop w:val="0"/>
          <w:marBottom w:val="0"/>
          <w:divBdr>
            <w:top w:val="none" w:sz="0" w:space="0" w:color="auto"/>
            <w:left w:val="none" w:sz="0" w:space="0" w:color="auto"/>
            <w:bottom w:val="none" w:sz="0" w:space="0" w:color="auto"/>
            <w:right w:val="none" w:sz="0" w:space="0" w:color="auto"/>
          </w:divBdr>
        </w:div>
        <w:div w:id="1501387216">
          <w:marLeft w:val="640"/>
          <w:marRight w:val="0"/>
          <w:marTop w:val="0"/>
          <w:marBottom w:val="0"/>
          <w:divBdr>
            <w:top w:val="none" w:sz="0" w:space="0" w:color="auto"/>
            <w:left w:val="none" w:sz="0" w:space="0" w:color="auto"/>
            <w:bottom w:val="none" w:sz="0" w:space="0" w:color="auto"/>
            <w:right w:val="none" w:sz="0" w:space="0" w:color="auto"/>
          </w:divBdr>
        </w:div>
        <w:div w:id="537469655">
          <w:marLeft w:val="640"/>
          <w:marRight w:val="0"/>
          <w:marTop w:val="0"/>
          <w:marBottom w:val="0"/>
          <w:divBdr>
            <w:top w:val="none" w:sz="0" w:space="0" w:color="auto"/>
            <w:left w:val="none" w:sz="0" w:space="0" w:color="auto"/>
            <w:bottom w:val="none" w:sz="0" w:space="0" w:color="auto"/>
            <w:right w:val="none" w:sz="0" w:space="0" w:color="auto"/>
          </w:divBdr>
        </w:div>
        <w:div w:id="682243669">
          <w:marLeft w:val="640"/>
          <w:marRight w:val="0"/>
          <w:marTop w:val="0"/>
          <w:marBottom w:val="0"/>
          <w:divBdr>
            <w:top w:val="none" w:sz="0" w:space="0" w:color="auto"/>
            <w:left w:val="none" w:sz="0" w:space="0" w:color="auto"/>
            <w:bottom w:val="none" w:sz="0" w:space="0" w:color="auto"/>
            <w:right w:val="none" w:sz="0" w:space="0" w:color="auto"/>
          </w:divBdr>
        </w:div>
        <w:div w:id="1887834793">
          <w:marLeft w:val="640"/>
          <w:marRight w:val="0"/>
          <w:marTop w:val="0"/>
          <w:marBottom w:val="0"/>
          <w:divBdr>
            <w:top w:val="none" w:sz="0" w:space="0" w:color="auto"/>
            <w:left w:val="none" w:sz="0" w:space="0" w:color="auto"/>
            <w:bottom w:val="none" w:sz="0" w:space="0" w:color="auto"/>
            <w:right w:val="none" w:sz="0" w:space="0" w:color="auto"/>
          </w:divBdr>
        </w:div>
        <w:div w:id="1601792411">
          <w:marLeft w:val="640"/>
          <w:marRight w:val="0"/>
          <w:marTop w:val="0"/>
          <w:marBottom w:val="0"/>
          <w:divBdr>
            <w:top w:val="none" w:sz="0" w:space="0" w:color="auto"/>
            <w:left w:val="none" w:sz="0" w:space="0" w:color="auto"/>
            <w:bottom w:val="none" w:sz="0" w:space="0" w:color="auto"/>
            <w:right w:val="none" w:sz="0" w:space="0" w:color="auto"/>
          </w:divBdr>
        </w:div>
        <w:div w:id="2071726049">
          <w:marLeft w:val="640"/>
          <w:marRight w:val="0"/>
          <w:marTop w:val="0"/>
          <w:marBottom w:val="0"/>
          <w:divBdr>
            <w:top w:val="none" w:sz="0" w:space="0" w:color="auto"/>
            <w:left w:val="none" w:sz="0" w:space="0" w:color="auto"/>
            <w:bottom w:val="none" w:sz="0" w:space="0" w:color="auto"/>
            <w:right w:val="none" w:sz="0" w:space="0" w:color="auto"/>
          </w:divBdr>
        </w:div>
        <w:div w:id="1214007384">
          <w:marLeft w:val="640"/>
          <w:marRight w:val="0"/>
          <w:marTop w:val="0"/>
          <w:marBottom w:val="0"/>
          <w:divBdr>
            <w:top w:val="none" w:sz="0" w:space="0" w:color="auto"/>
            <w:left w:val="none" w:sz="0" w:space="0" w:color="auto"/>
            <w:bottom w:val="none" w:sz="0" w:space="0" w:color="auto"/>
            <w:right w:val="none" w:sz="0" w:space="0" w:color="auto"/>
          </w:divBdr>
        </w:div>
        <w:div w:id="2077387045">
          <w:marLeft w:val="640"/>
          <w:marRight w:val="0"/>
          <w:marTop w:val="0"/>
          <w:marBottom w:val="0"/>
          <w:divBdr>
            <w:top w:val="none" w:sz="0" w:space="0" w:color="auto"/>
            <w:left w:val="none" w:sz="0" w:space="0" w:color="auto"/>
            <w:bottom w:val="none" w:sz="0" w:space="0" w:color="auto"/>
            <w:right w:val="none" w:sz="0" w:space="0" w:color="auto"/>
          </w:divBdr>
        </w:div>
        <w:div w:id="1555778874">
          <w:marLeft w:val="640"/>
          <w:marRight w:val="0"/>
          <w:marTop w:val="0"/>
          <w:marBottom w:val="0"/>
          <w:divBdr>
            <w:top w:val="none" w:sz="0" w:space="0" w:color="auto"/>
            <w:left w:val="none" w:sz="0" w:space="0" w:color="auto"/>
            <w:bottom w:val="none" w:sz="0" w:space="0" w:color="auto"/>
            <w:right w:val="none" w:sz="0" w:space="0" w:color="auto"/>
          </w:divBdr>
        </w:div>
        <w:div w:id="1098671943">
          <w:marLeft w:val="640"/>
          <w:marRight w:val="0"/>
          <w:marTop w:val="0"/>
          <w:marBottom w:val="0"/>
          <w:divBdr>
            <w:top w:val="none" w:sz="0" w:space="0" w:color="auto"/>
            <w:left w:val="none" w:sz="0" w:space="0" w:color="auto"/>
            <w:bottom w:val="none" w:sz="0" w:space="0" w:color="auto"/>
            <w:right w:val="none" w:sz="0" w:space="0" w:color="auto"/>
          </w:divBdr>
        </w:div>
        <w:div w:id="757755398">
          <w:marLeft w:val="640"/>
          <w:marRight w:val="0"/>
          <w:marTop w:val="0"/>
          <w:marBottom w:val="0"/>
          <w:divBdr>
            <w:top w:val="none" w:sz="0" w:space="0" w:color="auto"/>
            <w:left w:val="none" w:sz="0" w:space="0" w:color="auto"/>
            <w:bottom w:val="none" w:sz="0" w:space="0" w:color="auto"/>
            <w:right w:val="none" w:sz="0" w:space="0" w:color="auto"/>
          </w:divBdr>
        </w:div>
        <w:div w:id="1945652635">
          <w:marLeft w:val="640"/>
          <w:marRight w:val="0"/>
          <w:marTop w:val="0"/>
          <w:marBottom w:val="0"/>
          <w:divBdr>
            <w:top w:val="none" w:sz="0" w:space="0" w:color="auto"/>
            <w:left w:val="none" w:sz="0" w:space="0" w:color="auto"/>
            <w:bottom w:val="none" w:sz="0" w:space="0" w:color="auto"/>
            <w:right w:val="none" w:sz="0" w:space="0" w:color="auto"/>
          </w:divBdr>
        </w:div>
        <w:div w:id="1394500665">
          <w:marLeft w:val="640"/>
          <w:marRight w:val="0"/>
          <w:marTop w:val="0"/>
          <w:marBottom w:val="0"/>
          <w:divBdr>
            <w:top w:val="none" w:sz="0" w:space="0" w:color="auto"/>
            <w:left w:val="none" w:sz="0" w:space="0" w:color="auto"/>
            <w:bottom w:val="none" w:sz="0" w:space="0" w:color="auto"/>
            <w:right w:val="none" w:sz="0" w:space="0" w:color="auto"/>
          </w:divBdr>
        </w:div>
      </w:divsChild>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469798">
      <w:bodyDiv w:val="1"/>
      <w:marLeft w:val="0"/>
      <w:marRight w:val="0"/>
      <w:marTop w:val="0"/>
      <w:marBottom w:val="0"/>
      <w:divBdr>
        <w:top w:val="none" w:sz="0" w:space="0" w:color="auto"/>
        <w:left w:val="none" w:sz="0" w:space="0" w:color="auto"/>
        <w:bottom w:val="none" w:sz="0" w:space="0" w:color="auto"/>
        <w:right w:val="none" w:sz="0" w:space="0" w:color="auto"/>
      </w:divBdr>
      <w:divsChild>
        <w:div w:id="647125179">
          <w:marLeft w:val="640"/>
          <w:marRight w:val="0"/>
          <w:marTop w:val="0"/>
          <w:marBottom w:val="0"/>
          <w:divBdr>
            <w:top w:val="none" w:sz="0" w:space="0" w:color="auto"/>
            <w:left w:val="none" w:sz="0" w:space="0" w:color="auto"/>
            <w:bottom w:val="none" w:sz="0" w:space="0" w:color="auto"/>
            <w:right w:val="none" w:sz="0" w:space="0" w:color="auto"/>
          </w:divBdr>
        </w:div>
        <w:div w:id="298464508">
          <w:marLeft w:val="640"/>
          <w:marRight w:val="0"/>
          <w:marTop w:val="0"/>
          <w:marBottom w:val="0"/>
          <w:divBdr>
            <w:top w:val="none" w:sz="0" w:space="0" w:color="auto"/>
            <w:left w:val="none" w:sz="0" w:space="0" w:color="auto"/>
            <w:bottom w:val="none" w:sz="0" w:space="0" w:color="auto"/>
            <w:right w:val="none" w:sz="0" w:space="0" w:color="auto"/>
          </w:divBdr>
        </w:div>
        <w:div w:id="1353339139">
          <w:marLeft w:val="640"/>
          <w:marRight w:val="0"/>
          <w:marTop w:val="0"/>
          <w:marBottom w:val="0"/>
          <w:divBdr>
            <w:top w:val="none" w:sz="0" w:space="0" w:color="auto"/>
            <w:left w:val="none" w:sz="0" w:space="0" w:color="auto"/>
            <w:bottom w:val="none" w:sz="0" w:space="0" w:color="auto"/>
            <w:right w:val="none" w:sz="0" w:space="0" w:color="auto"/>
          </w:divBdr>
        </w:div>
        <w:div w:id="121191799">
          <w:marLeft w:val="640"/>
          <w:marRight w:val="0"/>
          <w:marTop w:val="0"/>
          <w:marBottom w:val="0"/>
          <w:divBdr>
            <w:top w:val="none" w:sz="0" w:space="0" w:color="auto"/>
            <w:left w:val="none" w:sz="0" w:space="0" w:color="auto"/>
            <w:bottom w:val="none" w:sz="0" w:space="0" w:color="auto"/>
            <w:right w:val="none" w:sz="0" w:space="0" w:color="auto"/>
          </w:divBdr>
        </w:div>
        <w:div w:id="609242087">
          <w:marLeft w:val="640"/>
          <w:marRight w:val="0"/>
          <w:marTop w:val="0"/>
          <w:marBottom w:val="0"/>
          <w:divBdr>
            <w:top w:val="none" w:sz="0" w:space="0" w:color="auto"/>
            <w:left w:val="none" w:sz="0" w:space="0" w:color="auto"/>
            <w:bottom w:val="none" w:sz="0" w:space="0" w:color="auto"/>
            <w:right w:val="none" w:sz="0" w:space="0" w:color="auto"/>
          </w:divBdr>
        </w:div>
        <w:div w:id="168912616">
          <w:marLeft w:val="640"/>
          <w:marRight w:val="0"/>
          <w:marTop w:val="0"/>
          <w:marBottom w:val="0"/>
          <w:divBdr>
            <w:top w:val="none" w:sz="0" w:space="0" w:color="auto"/>
            <w:left w:val="none" w:sz="0" w:space="0" w:color="auto"/>
            <w:bottom w:val="none" w:sz="0" w:space="0" w:color="auto"/>
            <w:right w:val="none" w:sz="0" w:space="0" w:color="auto"/>
          </w:divBdr>
        </w:div>
        <w:div w:id="1828592812">
          <w:marLeft w:val="640"/>
          <w:marRight w:val="0"/>
          <w:marTop w:val="0"/>
          <w:marBottom w:val="0"/>
          <w:divBdr>
            <w:top w:val="none" w:sz="0" w:space="0" w:color="auto"/>
            <w:left w:val="none" w:sz="0" w:space="0" w:color="auto"/>
            <w:bottom w:val="none" w:sz="0" w:space="0" w:color="auto"/>
            <w:right w:val="none" w:sz="0" w:space="0" w:color="auto"/>
          </w:divBdr>
        </w:div>
        <w:div w:id="1971860268">
          <w:marLeft w:val="640"/>
          <w:marRight w:val="0"/>
          <w:marTop w:val="0"/>
          <w:marBottom w:val="0"/>
          <w:divBdr>
            <w:top w:val="none" w:sz="0" w:space="0" w:color="auto"/>
            <w:left w:val="none" w:sz="0" w:space="0" w:color="auto"/>
            <w:bottom w:val="none" w:sz="0" w:space="0" w:color="auto"/>
            <w:right w:val="none" w:sz="0" w:space="0" w:color="auto"/>
          </w:divBdr>
        </w:div>
        <w:div w:id="933394220">
          <w:marLeft w:val="640"/>
          <w:marRight w:val="0"/>
          <w:marTop w:val="0"/>
          <w:marBottom w:val="0"/>
          <w:divBdr>
            <w:top w:val="none" w:sz="0" w:space="0" w:color="auto"/>
            <w:left w:val="none" w:sz="0" w:space="0" w:color="auto"/>
            <w:bottom w:val="none" w:sz="0" w:space="0" w:color="auto"/>
            <w:right w:val="none" w:sz="0" w:space="0" w:color="auto"/>
          </w:divBdr>
        </w:div>
        <w:div w:id="289434663">
          <w:marLeft w:val="640"/>
          <w:marRight w:val="0"/>
          <w:marTop w:val="0"/>
          <w:marBottom w:val="0"/>
          <w:divBdr>
            <w:top w:val="none" w:sz="0" w:space="0" w:color="auto"/>
            <w:left w:val="none" w:sz="0" w:space="0" w:color="auto"/>
            <w:bottom w:val="none" w:sz="0" w:space="0" w:color="auto"/>
            <w:right w:val="none" w:sz="0" w:space="0" w:color="auto"/>
          </w:divBdr>
        </w:div>
        <w:div w:id="751775075">
          <w:marLeft w:val="640"/>
          <w:marRight w:val="0"/>
          <w:marTop w:val="0"/>
          <w:marBottom w:val="0"/>
          <w:divBdr>
            <w:top w:val="none" w:sz="0" w:space="0" w:color="auto"/>
            <w:left w:val="none" w:sz="0" w:space="0" w:color="auto"/>
            <w:bottom w:val="none" w:sz="0" w:space="0" w:color="auto"/>
            <w:right w:val="none" w:sz="0" w:space="0" w:color="auto"/>
          </w:divBdr>
        </w:div>
        <w:div w:id="1020356994">
          <w:marLeft w:val="640"/>
          <w:marRight w:val="0"/>
          <w:marTop w:val="0"/>
          <w:marBottom w:val="0"/>
          <w:divBdr>
            <w:top w:val="none" w:sz="0" w:space="0" w:color="auto"/>
            <w:left w:val="none" w:sz="0" w:space="0" w:color="auto"/>
            <w:bottom w:val="none" w:sz="0" w:space="0" w:color="auto"/>
            <w:right w:val="none" w:sz="0" w:space="0" w:color="auto"/>
          </w:divBdr>
        </w:div>
        <w:div w:id="1118378231">
          <w:marLeft w:val="640"/>
          <w:marRight w:val="0"/>
          <w:marTop w:val="0"/>
          <w:marBottom w:val="0"/>
          <w:divBdr>
            <w:top w:val="none" w:sz="0" w:space="0" w:color="auto"/>
            <w:left w:val="none" w:sz="0" w:space="0" w:color="auto"/>
            <w:bottom w:val="none" w:sz="0" w:space="0" w:color="auto"/>
            <w:right w:val="none" w:sz="0" w:space="0" w:color="auto"/>
          </w:divBdr>
        </w:div>
        <w:div w:id="1245992830">
          <w:marLeft w:val="640"/>
          <w:marRight w:val="0"/>
          <w:marTop w:val="0"/>
          <w:marBottom w:val="0"/>
          <w:divBdr>
            <w:top w:val="none" w:sz="0" w:space="0" w:color="auto"/>
            <w:left w:val="none" w:sz="0" w:space="0" w:color="auto"/>
            <w:bottom w:val="none" w:sz="0" w:space="0" w:color="auto"/>
            <w:right w:val="none" w:sz="0" w:space="0" w:color="auto"/>
          </w:divBdr>
        </w:div>
        <w:div w:id="366877492">
          <w:marLeft w:val="640"/>
          <w:marRight w:val="0"/>
          <w:marTop w:val="0"/>
          <w:marBottom w:val="0"/>
          <w:divBdr>
            <w:top w:val="none" w:sz="0" w:space="0" w:color="auto"/>
            <w:left w:val="none" w:sz="0" w:space="0" w:color="auto"/>
            <w:bottom w:val="none" w:sz="0" w:space="0" w:color="auto"/>
            <w:right w:val="none" w:sz="0" w:space="0" w:color="auto"/>
          </w:divBdr>
        </w:div>
        <w:div w:id="900480372">
          <w:marLeft w:val="640"/>
          <w:marRight w:val="0"/>
          <w:marTop w:val="0"/>
          <w:marBottom w:val="0"/>
          <w:divBdr>
            <w:top w:val="none" w:sz="0" w:space="0" w:color="auto"/>
            <w:left w:val="none" w:sz="0" w:space="0" w:color="auto"/>
            <w:bottom w:val="none" w:sz="0" w:space="0" w:color="auto"/>
            <w:right w:val="none" w:sz="0" w:space="0" w:color="auto"/>
          </w:divBdr>
        </w:div>
        <w:div w:id="811679069">
          <w:marLeft w:val="640"/>
          <w:marRight w:val="0"/>
          <w:marTop w:val="0"/>
          <w:marBottom w:val="0"/>
          <w:divBdr>
            <w:top w:val="none" w:sz="0" w:space="0" w:color="auto"/>
            <w:left w:val="none" w:sz="0" w:space="0" w:color="auto"/>
            <w:bottom w:val="none" w:sz="0" w:space="0" w:color="auto"/>
            <w:right w:val="none" w:sz="0" w:space="0" w:color="auto"/>
          </w:divBdr>
        </w:div>
        <w:div w:id="704985151">
          <w:marLeft w:val="640"/>
          <w:marRight w:val="0"/>
          <w:marTop w:val="0"/>
          <w:marBottom w:val="0"/>
          <w:divBdr>
            <w:top w:val="none" w:sz="0" w:space="0" w:color="auto"/>
            <w:left w:val="none" w:sz="0" w:space="0" w:color="auto"/>
            <w:bottom w:val="none" w:sz="0" w:space="0" w:color="auto"/>
            <w:right w:val="none" w:sz="0" w:space="0" w:color="auto"/>
          </w:divBdr>
        </w:div>
        <w:div w:id="1633055747">
          <w:marLeft w:val="640"/>
          <w:marRight w:val="0"/>
          <w:marTop w:val="0"/>
          <w:marBottom w:val="0"/>
          <w:divBdr>
            <w:top w:val="none" w:sz="0" w:space="0" w:color="auto"/>
            <w:left w:val="none" w:sz="0" w:space="0" w:color="auto"/>
            <w:bottom w:val="none" w:sz="0" w:space="0" w:color="auto"/>
            <w:right w:val="none" w:sz="0" w:space="0" w:color="auto"/>
          </w:divBdr>
        </w:div>
        <w:div w:id="1130056265">
          <w:marLeft w:val="640"/>
          <w:marRight w:val="0"/>
          <w:marTop w:val="0"/>
          <w:marBottom w:val="0"/>
          <w:divBdr>
            <w:top w:val="none" w:sz="0" w:space="0" w:color="auto"/>
            <w:left w:val="none" w:sz="0" w:space="0" w:color="auto"/>
            <w:bottom w:val="none" w:sz="0" w:space="0" w:color="auto"/>
            <w:right w:val="none" w:sz="0" w:space="0" w:color="auto"/>
          </w:divBdr>
        </w:div>
        <w:div w:id="2085759339">
          <w:marLeft w:val="640"/>
          <w:marRight w:val="0"/>
          <w:marTop w:val="0"/>
          <w:marBottom w:val="0"/>
          <w:divBdr>
            <w:top w:val="none" w:sz="0" w:space="0" w:color="auto"/>
            <w:left w:val="none" w:sz="0" w:space="0" w:color="auto"/>
            <w:bottom w:val="none" w:sz="0" w:space="0" w:color="auto"/>
            <w:right w:val="none" w:sz="0" w:space="0" w:color="auto"/>
          </w:divBdr>
        </w:div>
        <w:div w:id="42876059">
          <w:marLeft w:val="640"/>
          <w:marRight w:val="0"/>
          <w:marTop w:val="0"/>
          <w:marBottom w:val="0"/>
          <w:divBdr>
            <w:top w:val="none" w:sz="0" w:space="0" w:color="auto"/>
            <w:left w:val="none" w:sz="0" w:space="0" w:color="auto"/>
            <w:bottom w:val="none" w:sz="0" w:space="0" w:color="auto"/>
            <w:right w:val="none" w:sz="0" w:space="0" w:color="auto"/>
          </w:divBdr>
        </w:div>
        <w:div w:id="750737947">
          <w:marLeft w:val="640"/>
          <w:marRight w:val="0"/>
          <w:marTop w:val="0"/>
          <w:marBottom w:val="0"/>
          <w:divBdr>
            <w:top w:val="none" w:sz="0" w:space="0" w:color="auto"/>
            <w:left w:val="none" w:sz="0" w:space="0" w:color="auto"/>
            <w:bottom w:val="none" w:sz="0" w:space="0" w:color="auto"/>
            <w:right w:val="none" w:sz="0" w:space="0" w:color="auto"/>
          </w:divBdr>
        </w:div>
        <w:div w:id="1697736391">
          <w:marLeft w:val="640"/>
          <w:marRight w:val="0"/>
          <w:marTop w:val="0"/>
          <w:marBottom w:val="0"/>
          <w:divBdr>
            <w:top w:val="none" w:sz="0" w:space="0" w:color="auto"/>
            <w:left w:val="none" w:sz="0" w:space="0" w:color="auto"/>
            <w:bottom w:val="none" w:sz="0" w:space="0" w:color="auto"/>
            <w:right w:val="none" w:sz="0" w:space="0" w:color="auto"/>
          </w:divBdr>
        </w:div>
      </w:divsChild>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4692357">
      <w:bodyDiv w:val="1"/>
      <w:marLeft w:val="0"/>
      <w:marRight w:val="0"/>
      <w:marTop w:val="0"/>
      <w:marBottom w:val="0"/>
      <w:divBdr>
        <w:top w:val="none" w:sz="0" w:space="0" w:color="auto"/>
        <w:left w:val="none" w:sz="0" w:space="0" w:color="auto"/>
        <w:bottom w:val="none" w:sz="0" w:space="0" w:color="auto"/>
        <w:right w:val="none" w:sz="0" w:space="0" w:color="auto"/>
      </w:divBdr>
      <w:divsChild>
        <w:div w:id="438377978">
          <w:marLeft w:val="640"/>
          <w:marRight w:val="0"/>
          <w:marTop w:val="0"/>
          <w:marBottom w:val="0"/>
          <w:divBdr>
            <w:top w:val="none" w:sz="0" w:space="0" w:color="auto"/>
            <w:left w:val="none" w:sz="0" w:space="0" w:color="auto"/>
            <w:bottom w:val="none" w:sz="0" w:space="0" w:color="auto"/>
            <w:right w:val="none" w:sz="0" w:space="0" w:color="auto"/>
          </w:divBdr>
        </w:div>
        <w:div w:id="255216691">
          <w:marLeft w:val="640"/>
          <w:marRight w:val="0"/>
          <w:marTop w:val="0"/>
          <w:marBottom w:val="0"/>
          <w:divBdr>
            <w:top w:val="none" w:sz="0" w:space="0" w:color="auto"/>
            <w:left w:val="none" w:sz="0" w:space="0" w:color="auto"/>
            <w:bottom w:val="none" w:sz="0" w:space="0" w:color="auto"/>
            <w:right w:val="none" w:sz="0" w:space="0" w:color="auto"/>
          </w:divBdr>
        </w:div>
        <w:div w:id="1761830054">
          <w:marLeft w:val="640"/>
          <w:marRight w:val="0"/>
          <w:marTop w:val="0"/>
          <w:marBottom w:val="0"/>
          <w:divBdr>
            <w:top w:val="none" w:sz="0" w:space="0" w:color="auto"/>
            <w:left w:val="none" w:sz="0" w:space="0" w:color="auto"/>
            <w:bottom w:val="none" w:sz="0" w:space="0" w:color="auto"/>
            <w:right w:val="none" w:sz="0" w:space="0" w:color="auto"/>
          </w:divBdr>
        </w:div>
        <w:div w:id="1210724779">
          <w:marLeft w:val="640"/>
          <w:marRight w:val="0"/>
          <w:marTop w:val="0"/>
          <w:marBottom w:val="0"/>
          <w:divBdr>
            <w:top w:val="none" w:sz="0" w:space="0" w:color="auto"/>
            <w:left w:val="none" w:sz="0" w:space="0" w:color="auto"/>
            <w:bottom w:val="none" w:sz="0" w:space="0" w:color="auto"/>
            <w:right w:val="none" w:sz="0" w:space="0" w:color="auto"/>
          </w:divBdr>
        </w:div>
        <w:div w:id="1933397244">
          <w:marLeft w:val="640"/>
          <w:marRight w:val="0"/>
          <w:marTop w:val="0"/>
          <w:marBottom w:val="0"/>
          <w:divBdr>
            <w:top w:val="none" w:sz="0" w:space="0" w:color="auto"/>
            <w:left w:val="none" w:sz="0" w:space="0" w:color="auto"/>
            <w:bottom w:val="none" w:sz="0" w:space="0" w:color="auto"/>
            <w:right w:val="none" w:sz="0" w:space="0" w:color="auto"/>
          </w:divBdr>
        </w:div>
        <w:div w:id="1839689466">
          <w:marLeft w:val="640"/>
          <w:marRight w:val="0"/>
          <w:marTop w:val="0"/>
          <w:marBottom w:val="0"/>
          <w:divBdr>
            <w:top w:val="none" w:sz="0" w:space="0" w:color="auto"/>
            <w:left w:val="none" w:sz="0" w:space="0" w:color="auto"/>
            <w:bottom w:val="none" w:sz="0" w:space="0" w:color="auto"/>
            <w:right w:val="none" w:sz="0" w:space="0" w:color="auto"/>
          </w:divBdr>
        </w:div>
        <w:div w:id="428233043">
          <w:marLeft w:val="640"/>
          <w:marRight w:val="0"/>
          <w:marTop w:val="0"/>
          <w:marBottom w:val="0"/>
          <w:divBdr>
            <w:top w:val="none" w:sz="0" w:space="0" w:color="auto"/>
            <w:left w:val="none" w:sz="0" w:space="0" w:color="auto"/>
            <w:bottom w:val="none" w:sz="0" w:space="0" w:color="auto"/>
            <w:right w:val="none" w:sz="0" w:space="0" w:color="auto"/>
          </w:divBdr>
        </w:div>
        <w:div w:id="45371303">
          <w:marLeft w:val="640"/>
          <w:marRight w:val="0"/>
          <w:marTop w:val="0"/>
          <w:marBottom w:val="0"/>
          <w:divBdr>
            <w:top w:val="none" w:sz="0" w:space="0" w:color="auto"/>
            <w:left w:val="none" w:sz="0" w:space="0" w:color="auto"/>
            <w:bottom w:val="none" w:sz="0" w:space="0" w:color="auto"/>
            <w:right w:val="none" w:sz="0" w:space="0" w:color="auto"/>
          </w:divBdr>
        </w:div>
        <w:div w:id="1555121357">
          <w:marLeft w:val="640"/>
          <w:marRight w:val="0"/>
          <w:marTop w:val="0"/>
          <w:marBottom w:val="0"/>
          <w:divBdr>
            <w:top w:val="none" w:sz="0" w:space="0" w:color="auto"/>
            <w:left w:val="none" w:sz="0" w:space="0" w:color="auto"/>
            <w:bottom w:val="none" w:sz="0" w:space="0" w:color="auto"/>
            <w:right w:val="none" w:sz="0" w:space="0" w:color="auto"/>
          </w:divBdr>
        </w:div>
        <w:div w:id="336418899">
          <w:marLeft w:val="640"/>
          <w:marRight w:val="0"/>
          <w:marTop w:val="0"/>
          <w:marBottom w:val="0"/>
          <w:divBdr>
            <w:top w:val="none" w:sz="0" w:space="0" w:color="auto"/>
            <w:left w:val="none" w:sz="0" w:space="0" w:color="auto"/>
            <w:bottom w:val="none" w:sz="0" w:space="0" w:color="auto"/>
            <w:right w:val="none" w:sz="0" w:space="0" w:color="auto"/>
          </w:divBdr>
        </w:div>
        <w:div w:id="2073194894">
          <w:marLeft w:val="640"/>
          <w:marRight w:val="0"/>
          <w:marTop w:val="0"/>
          <w:marBottom w:val="0"/>
          <w:divBdr>
            <w:top w:val="none" w:sz="0" w:space="0" w:color="auto"/>
            <w:left w:val="none" w:sz="0" w:space="0" w:color="auto"/>
            <w:bottom w:val="none" w:sz="0" w:space="0" w:color="auto"/>
            <w:right w:val="none" w:sz="0" w:space="0" w:color="auto"/>
          </w:divBdr>
        </w:div>
        <w:div w:id="71318684">
          <w:marLeft w:val="640"/>
          <w:marRight w:val="0"/>
          <w:marTop w:val="0"/>
          <w:marBottom w:val="0"/>
          <w:divBdr>
            <w:top w:val="none" w:sz="0" w:space="0" w:color="auto"/>
            <w:left w:val="none" w:sz="0" w:space="0" w:color="auto"/>
            <w:bottom w:val="none" w:sz="0" w:space="0" w:color="auto"/>
            <w:right w:val="none" w:sz="0" w:space="0" w:color="auto"/>
          </w:divBdr>
        </w:div>
        <w:div w:id="902253449">
          <w:marLeft w:val="640"/>
          <w:marRight w:val="0"/>
          <w:marTop w:val="0"/>
          <w:marBottom w:val="0"/>
          <w:divBdr>
            <w:top w:val="none" w:sz="0" w:space="0" w:color="auto"/>
            <w:left w:val="none" w:sz="0" w:space="0" w:color="auto"/>
            <w:bottom w:val="none" w:sz="0" w:space="0" w:color="auto"/>
            <w:right w:val="none" w:sz="0" w:space="0" w:color="auto"/>
          </w:divBdr>
        </w:div>
        <w:div w:id="1413967203">
          <w:marLeft w:val="640"/>
          <w:marRight w:val="0"/>
          <w:marTop w:val="0"/>
          <w:marBottom w:val="0"/>
          <w:divBdr>
            <w:top w:val="none" w:sz="0" w:space="0" w:color="auto"/>
            <w:left w:val="none" w:sz="0" w:space="0" w:color="auto"/>
            <w:bottom w:val="none" w:sz="0" w:space="0" w:color="auto"/>
            <w:right w:val="none" w:sz="0" w:space="0" w:color="auto"/>
          </w:divBdr>
        </w:div>
        <w:div w:id="553855083">
          <w:marLeft w:val="640"/>
          <w:marRight w:val="0"/>
          <w:marTop w:val="0"/>
          <w:marBottom w:val="0"/>
          <w:divBdr>
            <w:top w:val="none" w:sz="0" w:space="0" w:color="auto"/>
            <w:left w:val="none" w:sz="0" w:space="0" w:color="auto"/>
            <w:bottom w:val="none" w:sz="0" w:space="0" w:color="auto"/>
            <w:right w:val="none" w:sz="0" w:space="0" w:color="auto"/>
          </w:divBdr>
        </w:div>
        <w:div w:id="728382279">
          <w:marLeft w:val="640"/>
          <w:marRight w:val="0"/>
          <w:marTop w:val="0"/>
          <w:marBottom w:val="0"/>
          <w:divBdr>
            <w:top w:val="none" w:sz="0" w:space="0" w:color="auto"/>
            <w:left w:val="none" w:sz="0" w:space="0" w:color="auto"/>
            <w:bottom w:val="none" w:sz="0" w:space="0" w:color="auto"/>
            <w:right w:val="none" w:sz="0" w:space="0" w:color="auto"/>
          </w:divBdr>
        </w:div>
        <w:div w:id="598685067">
          <w:marLeft w:val="640"/>
          <w:marRight w:val="0"/>
          <w:marTop w:val="0"/>
          <w:marBottom w:val="0"/>
          <w:divBdr>
            <w:top w:val="none" w:sz="0" w:space="0" w:color="auto"/>
            <w:left w:val="none" w:sz="0" w:space="0" w:color="auto"/>
            <w:bottom w:val="none" w:sz="0" w:space="0" w:color="auto"/>
            <w:right w:val="none" w:sz="0" w:space="0" w:color="auto"/>
          </w:divBdr>
        </w:div>
        <w:div w:id="760224617">
          <w:marLeft w:val="640"/>
          <w:marRight w:val="0"/>
          <w:marTop w:val="0"/>
          <w:marBottom w:val="0"/>
          <w:divBdr>
            <w:top w:val="none" w:sz="0" w:space="0" w:color="auto"/>
            <w:left w:val="none" w:sz="0" w:space="0" w:color="auto"/>
            <w:bottom w:val="none" w:sz="0" w:space="0" w:color="auto"/>
            <w:right w:val="none" w:sz="0" w:space="0" w:color="auto"/>
          </w:divBdr>
        </w:div>
        <w:div w:id="292709855">
          <w:marLeft w:val="640"/>
          <w:marRight w:val="0"/>
          <w:marTop w:val="0"/>
          <w:marBottom w:val="0"/>
          <w:divBdr>
            <w:top w:val="none" w:sz="0" w:space="0" w:color="auto"/>
            <w:left w:val="none" w:sz="0" w:space="0" w:color="auto"/>
            <w:bottom w:val="none" w:sz="0" w:space="0" w:color="auto"/>
            <w:right w:val="none" w:sz="0" w:space="0" w:color="auto"/>
          </w:divBdr>
        </w:div>
        <w:div w:id="986083366">
          <w:marLeft w:val="640"/>
          <w:marRight w:val="0"/>
          <w:marTop w:val="0"/>
          <w:marBottom w:val="0"/>
          <w:divBdr>
            <w:top w:val="none" w:sz="0" w:space="0" w:color="auto"/>
            <w:left w:val="none" w:sz="0" w:space="0" w:color="auto"/>
            <w:bottom w:val="none" w:sz="0" w:space="0" w:color="auto"/>
            <w:right w:val="none" w:sz="0" w:space="0" w:color="auto"/>
          </w:divBdr>
        </w:div>
      </w:divsChild>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png"/><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20.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ral"/>
          <w:gallery w:val="placeholder"/>
        </w:category>
        <w:types>
          <w:type w:val="bbPlcHdr"/>
        </w:types>
        <w:behaviors>
          <w:behavior w:val="content"/>
        </w:behaviors>
        <w:guid w:val="{6700D929-D24A-4FDC-B9B3-2EE6C7463674}"/>
      </w:docPartPr>
      <w:docPartBody>
        <w:p w:rsidR="00EA743F" w:rsidRDefault="00696A75">
          <w:r w:rsidRPr="00C504DB">
            <w:rPr>
              <w:rStyle w:val="TextodoEspaoReservado"/>
            </w:rPr>
            <w:t>Clique ou toque aqui para inserir o texto.</w:t>
          </w:r>
        </w:p>
      </w:docPartBody>
    </w:docPart>
    <w:docPart>
      <w:docPartPr>
        <w:name w:val="D0CC81D93BD94BFF86151EDCECEE3EF0"/>
        <w:category>
          <w:name w:val="Geral"/>
          <w:gallery w:val="placeholder"/>
        </w:category>
        <w:types>
          <w:type w:val="bbPlcHdr"/>
        </w:types>
        <w:behaviors>
          <w:behavior w:val="content"/>
        </w:behaviors>
        <w:guid w:val="{96624A08-B47F-4F80-AABA-B1C129939AD9}"/>
      </w:docPartPr>
      <w:docPartBody>
        <w:p w:rsidR="00EA743F" w:rsidRDefault="00696A75" w:rsidP="00696A75">
          <w:pPr>
            <w:pStyle w:val="D0CC81D93BD94BFF86151EDCECEE3EF0"/>
          </w:pPr>
          <w:r w:rsidRPr="00C504DB">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A75"/>
    <w:rsid w:val="001312CB"/>
    <w:rsid w:val="00696A75"/>
    <w:rsid w:val="00894346"/>
    <w:rsid w:val="00AA1421"/>
    <w:rsid w:val="00AA4DED"/>
    <w:rsid w:val="00AF4E0C"/>
    <w:rsid w:val="00DB0A1C"/>
    <w:rsid w:val="00EA7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AF4E0C"/>
    <w:rPr>
      <w:color w:val="808080"/>
    </w:rPr>
  </w:style>
  <w:style w:type="paragraph" w:customStyle="1" w:styleId="D0CC81D93BD94BFF86151EDCECEE3EF0">
    <w:name w:val="D0CC81D93BD94BFF86151EDCECEE3EF0"/>
    <w:rsid w:val="00696A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5919BDD-D614-4962-BB42-B1AC7991C0E1}">
  <we:reference id="wa104382081" version="1.35.0.0" store="pt-BR" storeType="OMEX"/>
  <we:alternateReferences>
    <we:reference id="wa104382081" version="1.35.0.0" store="wa104382081" storeType="OMEX"/>
  </we:alternateReferences>
  <we:properties>
    <we:property name="MENDELEY_CITATIONS" value="[{&quot;citationID&quot;:&quot;MENDELEY_CITATION_d97179d7-dc2e-473f-aa5c-620a8cf1ce90&quot;,&quot;properties&quot;:{&quot;noteIndex&quot;:0},&quot;isEdited&quot;:false,&quot;manualOverride&quot;:{&quot;isManuallyOverridden&quot;:false,&quot;citeprocText&quot;:&quot;[1]&quot;,&quot;manualOverrideText&quot;:&quot;&quot;},&quot;citationTag&quot;:&quot;MENDELEY_CITATION_v3_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&quot;,&quot;citationItems&quot;:[{&quot;id&quot;:&quot;8ea97825-8439-3b1f-9722-f77dff4ecc2c&quot;,&quot;itemData&quot;:{&quot;type&quot;:&quot;article-journal&quot;,&quot;id&quot;:&quot;8ea97825-8439-3b1f-9722-f77dff4ecc2c&quot;,&quot;title&quot;:&quot;Future global urban water scarcity and potential solutions&quot;,&quot;author&quot;:[{&quot;family&quot;:&quot;He&quot;,&quot;given&quot;:&quot;Chunyang&quot;,&quot;parse-names&quot;:false,&quot;dropping-particle&quot;:&quot;&quot;,&quot;non-dropping-particle&quot;:&quot;&quot;},{&quot;family&quot;:&quot;Liu&quot;,&quot;given&quot;:&quot;Zhifeng&quot;,&quot;parse-names&quot;:false,&quot;dropping-particle&quot;:&quot;&quot;,&quot;non-dropping-particle&quot;:&quot;&quot;},{&quot;family&quot;:&quot;Wu&quot;,&quot;given&quot;:&quot;Jianguo&quot;,&quot;parse-names&quot;:false,&quot;dropping-particle&quot;:&quot;&quot;,&quot;non-dropping-particle&quot;:&quot;&quot;},{&quot;family&quot;:&quot;Pan&quot;,&quot;given&quot;:&quot;Xinhao&quot;,&quot;parse-names&quot;:false,&quot;dropping-particle&quot;:&quot;&quot;,&quot;non-dropping-particle&quot;:&quot;&quot;},{&quot;family&quot;:&quot;Fang&quot;,&quot;given&quot;:&quot;Zihang&quot;,&quot;parse-names&quot;:false,&quot;dropping-particle&quot;:&quot;&quot;,&quot;non-dropping-particle&quot;:&quot;&quot;},{&quot;family&quot;:&quot;Li&quot;,&quot;given&quot;:&quot;Jingwei&quot;,&quot;parse-names&quot;:false,&quot;dropping-particle&quot;:&quot;&quot;,&quot;non-dropping-particle&quot;:&quot;&quot;},{&quot;family&quot;:&quot;Bryan&quot;,&quot;given&quot;:&quot;Brett A.&quot;,&quot;parse-names&quot;:false,&quot;dropping-particle&quot;:&quot;&quot;,&quot;non-dropping-particle&quot;:&quot;&quot;}],&quot;container-title&quot;:&quot;Nature Communications&quot;,&quot;DOI&quot;:&quot;10.1038/s41467-021-25026-3&quot;,&quot;ISSN&quot;:&quot;20411723&quot;,&quot;PMID&quot;:&quot;34344898&quot;,&quot;issued&quot;:{&quot;date-parts&quot;:[[2021,12,1]]},&quot;abstract&quot;:&quot;Urbanization and climate change are together exacerbating water scarcity—where water demand exceeds availability—for the world’s cities. We quantify global urban water scarcity in 2016 and 2050 under four socioeconomic and climate change scenarios, and explored potential solutions. Here we show the global urban population facing water scarcity is projected to increase from 933 million (one third of global urban population) in 2016 to 1.693–2.373 billion people (one third to nearly half of global urban population) in 2050, with India projected to be most severely affected in terms of growth in water-scarce urban population (increase of 153–422 million people). The number of large cities exposed to water scarcity is projected to increase from 193 to 193–284, including 10–20 megacities. More than two thirds of water-scarce cities can relieve water scarcity by infrastructure investment, but the potentially significant environmental trade-offs associated with large-scale water scarcity solutions must be guarded against.&quot;,&quot;publisher&quot;:&quot;Nature Research&quot;,&quot;issue&quot;:&quot;1&quot;,&quot;volume&quot;:&quot;12&quot;,&quot;container-title-short&quot;:&quot;Nat Commun&quot;},&quot;isTemporary&quot;:false}]},{&quot;citationID&quot;:&quot;MENDELEY_CITATION_66d35b86-bde1-445c-a1fb-841c95d0d3c1&quot;,&quot;properties&quot;:{&quot;noteIndex&quot;:0},&quot;isEdited&quot;:false,&quot;manualOverride&quot;:{&quot;isManuallyOverridden&quot;:false,&quot;citeprocText&quot;:&quot;[2]&quot;,&quot;manualOverrideText&quot;:&quot;&quot;},&quot;citationTag&quot;:&quot;MENDELEY_CITATION_v3_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&quot;,&quot;citationItems&quot;:[{&quot;id&quot;:&quot;5330e967-f057-3c30-abb4-2dd69b1d2a5c&quot;,&quot;itemData&quot;:{&quot;type&quot;:&quot;article-journal&quot;,&quot;id&quot;:&quot;5330e967-f057-3c30-abb4-2dd69b1d2a5c&quot;,&quot;title&quot;:&quot;Utilization of additive from waste products with gasoline fuel to operate spark ignition engine&quot;,&quot;author&quot;:[{&quot;family&quot;:&quot;Awad&quot;,&quot;given&quot;:&quot;Omar I.&quot;,&quot;parse-names&quot;:false,&quot;dropping-particle&quot;:&quot;&quot;,&quot;non-dropping-particle&quot;:&quot;&quot;},{&quot;family&quot;:&quot;Ali&quot;,&quot;given&quot;:&quot;Obed M.&quot;,&quot;parse-names&quot;:false,&quot;dropping-particle&quot;:&quot;&quot;,&quot;non-dropping-particle&quot;:&quot;&quot;},{&quot;family&quot;:&quot;Zhou&quot;,&quot;given&quot;:&quot;Bo&quot;,&quot;parse-names&quot;:false,&quot;dropping-particle&quot;:&quot;&quot;,&quot;non-dropping-particle&quot;:&quot;&quot;},{&quot;family&quot;:&quot;Ma&quot;,&quot;given&quot;:&quot;Xiao&quot;,&quot;parse-names&quot;:false,&quot;dropping-particle&quot;:&quot;&quot;,&quot;non-dropping-particle&quot;:&quot;&quot;},{&quot;family&quot;:&quot;Thaeer Hammid&quot;,&quot;given&quot;:&quot;Ali&quot;,&quot;parse-names&quot;:false,&quot;dropping-particle&quot;:&quot;&quot;,&quot;non-dropping-particle&quot;:&quot;&quot;},{&quot;family&quot;:&quot;Alwan&quot;,&quot;given&quot;:&quot;Naseer T.&quot;,&quot;parse-names&quot;:false,&quot;dropping-particle&quot;:&quot;&quot;,&quot;non-dropping-particle&quot;:&quot;&quot;},{&quot;family&quot;:&quot;Yaqoob&quot;,&quot;given&quot;:&quot;Salam J.&quot;,&quot;parse-names&quot;:false,&quot;dropping-particle&quot;:&quot;&quot;,&quot;non-dropping-particle&quot;:&quot;&quot;},{&quot;family&quot;:&quot;Motahhir&quot;,&quot;given&quot;:&quot;Saad&quot;,&quot;parse-names&quot;:false,&quot;dropping-particle&quot;:&quot;&quot;,&quot;non-dropping-particle&quot;:&quot;&quot;},{&quot;family&quot;:&quot;Askar&quot;,&quot;given&quot;:&quot;S. S.&quot;,&quot;parse-names&quot;:false,&quot;dropping-particle&quot;:&quot;&quot;,&quot;non-dropping-particle&quot;:&quot;&quot;},{&quot;family&quot;:&quot;Abouhawwash&quot;,&quot;given&quot;:&quot;Mohamed&quot;,&quot;parse-names&quot;:false,&quot;dropping-particle&quot;:&quot;&quot;,&quot;non-dropping-particle&quot;:&quot;&quot;}],&quot;container-title&quot;:&quot;Scientific Reports&quot;,&quot;DOI&quot;:&quot;10.1038/s41598-022-11599-6&quot;,&quot;ISSN&quot;:&quot;2045-2322&quot;,&quot;URL&quot;:&quot;https://www.nature.com/articles/s41598-022-11599-6&quot;,&quot;issued&quot;:{&quot;date-parts&quot;:[[2022,12,11]]},&quot;page&quot;:&quot;7714&quot;,&quot;abstract&quot;:&quot;&lt;p&gt; Impacts of blending fusel oil with gasoline on fuel combustion have been investigated experimentally in the current research to evaluate engine performance improvement and exhaust emission. Tested fuel include F10, F20 (10% and 20% of fusel oil by volume) and pure gasoline as baseline fuel have been used to operate 4-cylinder SI engine at increasing engine speed and constant throttle valve of 45%. The present results reveal a shorter combustion duration and better engine performance with F10 over engine speeds with maximum value of 33.9% for the engine brake thermal efficiency. The lowest BSFC of 251 g/kW h was recorded at 3500 rpm engine speed also with F10. All blended fuel have almost similar COV &lt;sub&gt;IMEP&lt;/sub&gt; . Less NO &lt;sub&gt;x&lt;/sub&gt; emission was measured with F10 at 4500 engine speed compared to gasoline. However, CO emissions reduced while higher CO &lt;sub&gt;2&lt;/sub&gt; was observed with introducing fusel oil in the blend. Moreover, HC emission increased an average by 11% over speed range and the highest value was achieved with 10% fusel oil addition compared to 20% and pure gasoline. Accordingly, higher oxygen content of fusel oil and octane number contribute to improve combustion of fuel mixture. &lt;/p&gt;&quot;,&quot;issue&quot;:&quot;1&quot;,&quot;volume&quot;:&quot;12&quot;,&quot;container-title-short&quot;:&quot;Sci Rep&quot;},&quot;isTemporary&quot;:false}]},{&quot;citationID&quot;:&quot;MENDELEY_CITATION_6f5cb9cc-318a-480f-9c23-66663bf7f007&quot;,&quot;properties&quot;:{&quot;noteIndex&quot;:0},&quot;isEdited&quot;:false,&quot;manualOverride&quot;:{&quot;isManuallyOverridden&quot;:false,&quot;citeprocText&quot;:&quot;[3]&quot;,&quot;manualOverrideText&quot;:&quot;&quot;},&quot;citationTag&quot;:&quot;MENDELEY_CITATION_v3_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&quot;,&quot;citationItems&quot;:[{&quot;id&quot;:&quot;dca8de03-1f44-349f-9b5b-aef7afd8ff71&quot;,&quot;itemData&quot;:{&quot;type&quot;:&quot;article-journal&quot;,&quot;id&quot;:&quot;dca8de03-1f44-349f-9b5b-aef7afd8ff71&quot;,&quot;title&quot;:&quot;Black carbon emissions from traffic contribute substantially to air pollution in Nairobi, Kenya&quot;,&quot;author&quot;:[{&quot;family&quot;:&quot;Kirago&quot;,&quot;given&quot;:&quot;Leonard&quot;,&quot;parse-names&quot;:false,&quot;dropping-particle&quot;:&quot;&quot;,&quot;non-dropping-particle&quot;:&quot;&quot;},{&quot;family&quot;:&quot;Gatari&quot;,&quot;given&quot;:&quot;Michael J.&quot;,&quot;parse-names&quot;:false,&quot;dropping-particle&quot;:&quot;&quot;,&quot;non-dropping-particle&quot;:&quot;&quot;},{&quot;family&quot;:&quot;Gustafsson&quot;,&quot;given&quot;:&quot;Örjan&quot;,&quot;parse-names&quot;:false,&quot;dropping-particle&quot;:&quot;&quot;,&quot;non-dropping-particle&quot;:&quot;&quot;},{&quot;family&quot;:&quot;Andersson&quot;,&quot;given&quot;:&quot;August&quot;,&quot;parse-names&quot;:false,&quot;dropping-particle&quot;:&quot;&quot;,&quot;non-dropping-particle&quot;:&quot;&quot;}],&quot;container-title&quot;:&quot;Communications Earth &amp; Environment&quot;,&quot;DOI&quot;:&quot;10.1038/s43247-022-00400-1&quot;,&quot;ISSN&quot;:&quot;2662-4435&quot;,&quot;URL&quot;:&quot;https://www.nature.com/articles/s43247-022-00400-1&quot;,&quot;issued&quot;:{&quot;date-parts&quot;:[[2022,12,1]]},&quot;page&quot;:&quot;74&quot;,&quot;abstract&quot;:&quot;&lt;p&gt;Rapid urbanization and population growth drives increased air pollution across Sub-Saharan Africa with serious implications for human health, yet pollutant sources are poorly constrained. Here, we analyse fine particulate aerosol concentrations and radiocarbon composition of black carbon over a full annual cycle in Nairobi, Kenya. We find that particle concentrations exceed the World Health Organisation’s recommended safe limit throughout the year, with little seasonal variability in particle concentration or composition. Organics (49 ± 7%) and water-soluble inorganic ions, dominated by sulfates (13 ± 5%), constitute the largest contributors to the particle loadings. Unlike large cities on other continents, the fraction of black carbon in particles is high (15 ± 4%) suggesting black carbon is a prominent air pollutant in Nairobi. Radiocarbon-based source quantification indicates that fossil fuel combustion emissions are a dominant source of black carbon throughout the year (85 ± 3%). Taken together, this indicates that black carbon emissions from traffic are a key stressor for air quality in Nairobi.&lt;/p&gt;&quot;,&quot;issue&quot;:&quot;1&quot;,&quot;volume&quot;:&quot;3&quot;,&quot;container-title-short&quot;:&quot;Commun Earth Environ&quot;},&quot;isTemporary&quot;:false}]},{&quot;citationID&quot;:&quot;MENDELEY_CITATION_c3499f8a-280a-4b1f-ad14-c21a0e82a08e&quot;,&quot;properties&quot;:{&quot;noteIndex&quot;:0},&quot;isEdited&quot;:false,&quot;manualOverride&quot;:{&quot;isManuallyOverridden&quot;:false,&quot;citeprocText&quot;:&quot;[4]&quot;,&quot;manualOverrideText&quot;:&quot;&quot;},&quot;citationTag&quot;:&quot;MENDELEY_CITATION_v3_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&quot;,&quot;citationItems&quot;:[{&quot;id&quot;:&quot;c7e4cd75-9359-32a9-920e-42137e6a2e40&quot;,&quot;itemData&quot;:{&quot;type&quot;:&quot;article-journal&quot;,&quot;id&quot;:&quot;c7e4cd75-9359-32a9-920e-42137e6a2e40&quot;,&quot;title&quot;:&quot;Workers of São Paulo city, Brazil, exposed to air pollution: Assessment of genotoxicity&quot;,&quot;author&quot;:[{&quot;family&quot;:&quot;Vilas Boas&quot;,&quot;given&quot;:&quot;Daniel Siquieroli&quot;,&quot;parse-names&quot;:false,&quot;dropping-particle&quot;:&quot;&quot;,&quot;non-dropping-particle&quot;:&quot;&quot;},{&quot;family&quot;:&quot;Matsuda&quot;,&quot;given&quot;:&quot;Monique&quot;,&quot;parse-names&quot;:false,&quot;dropping-particle&quot;:&quot;&quot;,&quot;non-dropping-particle&quot;:&quot;&quot;},{&quot;family&quot;:&quot;Toffoletto&quot;,&quot;given&quot;:&quot;Odaly&quot;,&quot;parse-names&quot;:false,&quot;dropping-particle&quot;:&quot;&quot;,&quot;non-dropping-particle&quot;:&quot;&quot;},{&quot;family&quot;:&quot;Garcia&quot;,&quot;given&quot;:&quot;Maria Lúcia Bueno&quot;,&quot;parse-names&quot;:false,&quot;dropping-particle&quot;:&quot;&quot;,&quot;non-dropping-particle&quot;:&quot;&quot;},{&quot;family&quot;:&quot;Saldiva&quot;,&quot;given&quot;:&quot;Paulo Hilário Nascimento&quot;,&quot;parse-names&quot;:false,&quot;dropping-particle&quot;:&quot;&quot;,&quot;non-dropping-particle&quot;:&quot;&quot;},{&quot;family&quot;:&quot;Marquezini&quot;,&quot;given&quot;:&quot;Mônica Valéria&quot;,&quot;parse-names&quot;:false,&quot;dropping-particle&quot;:&quot;&quot;,&quot;non-dropping-particle&quot;:&quot;&quot;}],&quot;container-title&quot;:&quot;Mutation Research - Genetic Toxicology and Environmental Mutagenesis&quot;,&quot;DOI&quot;:&quot;10.1016/j.mrgentox.2018.08.002&quot;,&quot;ISSN&quot;:&quot;18793592&quot;,&quot;PMID&quot;:&quot;30173860&quot;,&quot;issued&quot;:{&quot;date-parts&quot;:[[2018,10,1]]},&quot;page&quot;:&quot;18-24&quot;,&quot;abstract&quot;:&quot;Air pollution affects all major urban centers, particularly megacities with populations greater than 10 million people. Vehicular and industrial emissions are among the most important sources of air pollutants in these cities. Air pollution composition, dose, and time of exposure can cause differential effects on human health. We have evaluated the genotoxic effects of air pollution (PM 2.5 and NO 2 ) on São Paulo city workers. Fifty-seven male individuals, 28–66 years old, with occupational exposure to air pollution, participated in this study; all worked daily outdoor shifts in São Paulo. Participants were recruited from three occupations: traffic controllers (n = 18); taxi drivers (n = 21); and workers at the Forestry Institute (n = 18). These workers were classified into two groups based on their workplace locations: Downtown Group (DT): traffic controllers and taxi drivers; Outskirts of Town Group (OT): workers at the Forestry Institute. Individual samplers of air pollution (Harvard air impactor) were used to collect PM 2.5 and NO 2 pollutants. Genotoxicity analysis (micronucleus test) was performed on buccal mucosa epithelial cells and peripheral blood lymphocytes. PM 2.5 concentrations were significantly different between the groups (DT = 32.92 μg m −3 , OT = 25.77 μg m −3 ; p = 0.03); however, no difference was observed in NO 2 concentrations. Micronucleus frequencies in both buccal mucosa (DT = 2.78%, OT = 1.16%; p &lt; 0.0001) and in peripheral lymphocytes (DT = 1.51%, OT = 0.73%; p &lt; 0.0001) were significantly different between the groups. We observed a direct correlation between the individual dose of PM 2.5 and micronucleus frequency in the buccal mucosa (p = 0.0021). Our results indicate that workers in the most urban areas of São Paulo are exposed to higher concentrations of PM 2.5 and showed higher micronucleus frequencies in both buccal mucosa and lymphocytes.&quot;,&quot;publisher&quot;:&quot;Elsevier B.V.&quot;,&quot;volume&quot;:&quot;834&quot;,&quot;container-title-short&quot;:&quot;Mutat Res Genet Toxicol Environ Mutagen&quot;},&quot;isTemporary&quot;:false}]},{&quot;citationID&quot;:&quot;MENDELEY_CITATION_fca093e6-6364-4e26-9d61-dbd73924acbe&quot;,&quot;properties&quot;:{&quot;noteIndex&quot;:0},&quot;isEdited&quot;:false,&quot;manualOverride&quot;:{&quot;isManuallyOverridden&quot;:false,&quot;citeprocText&quot;:&quot;[5]&quot;,&quot;manualOverrideText&quot;:&quot;&quot;},&quot;citationTag&quot;:&quot;MENDELEY_CITATION_v3_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&quot;,&quot;citationItems&quot;:[{&quot;id&quot;:&quot;e545059d-025a-33d7-af47-a0ab8c5b209a&quot;,&quot;itemData&quot;:{&quot;type&quot;:&quot;article-journal&quot;,&quot;id&quot;:&quot;e545059d-025a-33d7-af47-a0ab8c5b209a&quot;,&quot;title&quot;:&quot;Exhaust emissions from diesel engines fueled by different blends with the addition of nanomodifiers and hydrotreated vegetable oil HVO&quot;,&quot;author&quot;:[{&quot;family&quot;:&quot;Dobrzyńska&quot;,&quot;given&quot;:&quot;Elżbieta&quot;,&quot;parse-names&quot;:false,&quot;dropping-particle&quot;:&quot;&quot;,&quot;non-dropping-particle&quot;:&quot;&quot;},{&quot;family&quot;:&quot;Szewczyńska&quot;,&quot;given&quot;:&quot;Małgorzata&quot;,&quot;parse-names&quot;:false,&quot;dropping-particle&quot;:&quot;&quot;,&quot;non-dropping-particle&quot;:&quot;&quot;},{&quot;family&quot;:&quot;Pośniak&quot;,&quot;given&quot;:&quot;Małgorzata&quot;,&quot;parse-names&quot;:false,&quot;dropping-particle&quot;:&quot;&quot;,&quot;non-dropping-particle&quot;:&quot;&quot;},{&quot;family&quot;:&quot;Szczotka&quot;,&quot;given&quot;:&quot;Andrzej&quot;,&quot;parse-names&quot;:false,&quot;dropping-particle&quot;:&quot;&quot;,&quot;non-dropping-particle&quot;:&quot;&quot;},{&quot;family&quot;:&quot;Puchałka&quot;,&quot;given&quot;:&quot;Bartosz&quot;,&quot;parse-names&quot;:false,&quot;dropping-particle&quot;:&quot;&quot;,&quot;non-dropping-particle&quot;:&quot;&quot;},{&quot;family&quot;:&quot;Woodburn&quot;,&quot;given&quot;:&quot;Joseph&quot;,&quot;parse-names&quot;:false,&quot;dropping-particle&quot;:&quot;&quot;,&quot;non-dropping-particle&quot;:&quot;&quot;}],&quot;container-title&quot;:&quot;Environmental Pollution&quot;,&quot;DOI&quot;:&quot;10.1016/j.envpol.2019.113772&quot;,&quot;ISSN&quot;:&quot;18736424&quot;,&quot;PMID&quot;:&quot;32084698&quot;,&quot;issued&quot;:{&quot;date-parts&quot;:[[2020,4,1]]},&quot;abstract&quot;:&quot;The influence of fuel modifications by addition of HVO and cerium dioxide or ferrocene nanoparticles on the reduction of emission of individual pollutants from diesel engines was confirmed.&quot;,&quot;publisher&quot;:&quot;Elsevier Ltd&quot;,&quot;volume&quot;:&quot;259&quot;,&quot;container-title-short&quot;:&quot;&quot;},&quot;isTemporary&quot;:false}]},{&quot;citationID&quot;:&quot;MENDELEY_CITATION_2aafcacb-f6b0-4fc6-99e7-5735d2850484&quot;,&quot;properties&quot;:{&quot;noteIndex&quot;:0},&quot;isEdited&quot;:false,&quot;manualOverride&quot;:{&quot;isManuallyOverridden&quot;:false,&quot;citeprocText&quot;:&quot;[3]&quot;,&quot;manualOverrideText&quot;:&quot;&quot;},&quot;citationTag&quot;:&quot;MENDELEY_CITATION_v3_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&quot;,&quot;citationItems&quot;:[{&quot;id&quot;:&quot;dca8de03-1f44-349f-9b5b-aef7afd8ff71&quot;,&quot;itemData&quot;:{&quot;type&quot;:&quot;article-journal&quot;,&quot;id&quot;:&quot;dca8de03-1f44-349f-9b5b-aef7afd8ff71&quot;,&quot;title&quot;:&quot;Black carbon emissions from traffic contribute substantially to air pollution in Nairobi, Kenya&quot;,&quot;author&quot;:[{&quot;family&quot;:&quot;Kirago&quot;,&quot;given&quot;:&quot;Leonard&quot;,&quot;parse-names&quot;:false,&quot;dropping-particle&quot;:&quot;&quot;,&quot;non-dropping-particle&quot;:&quot;&quot;},{&quot;family&quot;:&quot;Gatari&quot;,&quot;given&quot;:&quot;Michael J.&quot;,&quot;parse-names&quot;:false,&quot;dropping-particle&quot;:&quot;&quot;,&quot;non-dropping-particle&quot;:&quot;&quot;},{&quot;family&quot;:&quot;Gustafsson&quot;,&quot;given&quot;:&quot;Örjan&quot;,&quot;parse-names&quot;:false,&quot;dropping-particle&quot;:&quot;&quot;,&quot;non-dropping-particle&quot;:&quot;&quot;},{&quot;family&quot;:&quot;Andersson&quot;,&quot;given&quot;:&quot;August&quot;,&quot;parse-names&quot;:false,&quot;dropping-particle&quot;:&quot;&quot;,&quot;non-dropping-particle&quot;:&quot;&quot;}],&quot;container-title&quot;:&quot;Communications Earth &amp; Environment&quot;,&quot;DOI&quot;:&quot;10.1038/s43247-022-00400-1&quot;,&quot;ISSN&quot;:&quot;2662-4435&quot;,&quot;URL&quot;:&quot;https://www.nature.com/articles/s43247-022-00400-1&quot;,&quot;issued&quot;:{&quot;date-parts&quot;:[[2022,12,1]]},&quot;page&quot;:&quot;74&quot;,&quot;abstract&quot;:&quot;&lt;p&gt;Rapid urbanization and population growth drives increased air pollution across Sub-Saharan Africa with serious implications for human health, yet pollutant sources are poorly constrained. Here, we analyse fine particulate aerosol concentrations and radiocarbon composition of black carbon over a full annual cycle in Nairobi, Kenya. We find that particle concentrations exceed the World Health Organisation’s recommended safe limit throughout the year, with little seasonal variability in particle concentration or composition. Organics (49 ± 7%) and water-soluble inorganic ions, dominated by sulfates (13 ± 5%), constitute the largest contributors to the particle loadings. Unlike large cities on other continents, the fraction of black carbon in particles is high (15 ± 4%) suggesting black carbon is a prominent air pollutant in Nairobi. Radiocarbon-based source quantification indicates that fossil fuel combustion emissions are a dominant source of black carbon throughout the year (85 ± 3%). Taken together, this indicates that black carbon emissions from traffic are a key stressor for air quality in Nairobi.&lt;/p&gt;&quot;,&quot;issue&quot;:&quot;1&quot;,&quot;volume&quot;:&quot;3&quot;,&quot;container-title-short&quot;:&quot;Commun Earth Environ&quot;},&quot;isTemporary&quot;:false}]},{&quot;citationID&quot;:&quot;MENDELEY_CITATION_d01fd7f0-257f-484a-8115-c4094a5e3859&quot;,&quot;properties&quot;:{&quot;noteIndex&quot;:0},&quot;isEdited&quot;:false,&quot;manualOverride&quot;:{&quot;isManuallyOverridden&quot;:false,&quot;citeprocText&quot;:&quot;[6]&quot;,&quot;manualOverrideText&quot;:&quot;&quot;},&quot;citationTag&quot;:&quot;MENDELEY_CITATION_v3_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&quot;,&quot;citationItems&quot;:[{&quot;id&quot;:&quot;9401ec46-cd33-3366-b20b-98aacb3a56b3&quot;,&quot;itemData&quot;:{&quot;type&quot;:&quot;article-journal&quot;,&quot;id&quot;:&quot;9401ec46-cd33-3366-b20b-98aacb3a56b3&quot;,&quot;title&quot;:&quot;Assessment of the use of oxygenated fuels on emissions and performance of a diesel engine&quot;,&quot;author&quot;:[{&quot;family&quot;:&quot;Guarieiro&quot;,&quot;given&quot;:&quot;Lílian Lefol Nani&quot;,&quot;parse-names&quot;:false,&quot;dropping-particle&quot;:&quot;&quot;,&quot;non-dropping-particle&quot;:&quot;&quot;},{&quot;family&quot;:&quot;Guerreiro&quot;,&quot;given&quot;:&quot;Egídio Teixeira de Almeida&quot;,&quot;parse-names&quot;:false,&quot;dropping-particle&quot;:&quot;&quot;,&quot;non-dropping-particle&quot;:&quot;&quot;},{&quot;family&quot;:&quot;Amparo&quot;,&quot;given&quot;:&quot;Keize Katiane dos Santos&quot;,&quot;parse-names&quot;:false,&quot;dropping-particle&quot;:&quot;&quot;,&quot;non-dropping-particle&quot;:&quot;&quot;},{&quot;family&quot;:&quot;Manera&quot;,&quot;given&quot;:&quot;Victor Bonfim&quot;,&quot;parse-names&quot;:false,&quot;dropping-particle&quot;:&quot;&quot;,&quot;non-dropping-particle&quot;:&quot;&quot;},{&quot;family&quot;:&quot;Regis&quot;,&quot;given&quot;:&quot;Ana Carla D.&quot;,&quot;parse-names&quot;:false,&quot;dropping-particle&quot;:&quot;&quot;,&quot;non-dropping-particle&quot;:&quot;&quot;},{&quot;family&quot;:&quot;Santos&quot;,&quot;given&quot;:&quot;Aldenor Gomes&quot;,&quot;parse-names&quot;:false,&quot;dropping-particle&quot;:&quot;&quot;,&quot;non-dropping-particle&quot;:&quot;&quot;},{&quot;family&quot;:&quot;Ferreira&quot;,&quot;given&quot;:&quot;Vitor P.&quot;,&quot;parse-names&quot;:false,&quot;dropping-particle&quot;:&quot;&quot;,&quot;non-dropping-particle&quot;:&quot;&quot;},{&quot;family&quot;:&quot;Leão&quot;,&quot;given&quot;:&quot;Danilo J.&quot;,&quot;parse-names&quot;:false,&quot;dropping-particle&quot;:&quot;&quot;,&quot;non-dropping-particle&quot;:&quot;&quot;},{&quot;family&quot;:&quot;Torres&quot;,&quot;given&quot;:&quot;Ednildo A.&quot;,&quot;parse-names&quot;:false,&quot;dropping-particle&quot;:&quot;&quot;,&quot;non-dropping-particle&quot;:&quot;&quot;},{&quot;family&quot;:&quot;Andrade&quot;,&quot;given&quot;:&quot;Jailson B.&quot;,&quot;parse-names&quot;:false,&quot;dropping-particle&quot;:&quot;&quot;,&quot;non-dropping-particle&quot;:&quot;de&quot;}],&quot;container-title&quot;:&quot;Microchemical Journal&quot;,&quot;DOI&quot;:&quot;10.1016/j.microc.2014.06.004&quot;,&quot;ISSN&quot;:&quot;0026265X&quot;,&quot;issued&quot;:{&quot;date-parts&quot;:[[2014]]},&quot;page&quot;:&quot;94-99&quot;,&quot;abstract&quot;:&quot;Requirements as torque, power, specific fuel consumption and emitted compounds are highly influenced by the chemical composition of the fuel being burned. Thus, the aim of this study was to assess the use of oxygenated fuels on emissions of NOx, CO, HC, CO2 and particle number and size distribution (11.5&lt;Da&lt;365.2nm). In this paper a cycle diesel engine coupled to a dynamometer bench was used, where three types of fuels were employed, B5 (diesel with 5% of biodiesel); B5E6 (ternary composition containing 89% diesel, 5% of biodiesel and 6% of ethanol); and B100 (100% of biodiesel). The performance of a diesel engine was also evaluated to see the impact of the oxygenated fuels in this kind of engine. The use of ethanol with high latent heat of vaporization and low cetane number added to the binary blend (B5) shown an increase in the HC emissions and a reduction in NOx emissions when compared to B5. The use of pure biodiesel (B100) with high oxygen content showed a reduction in the HC emissions, but presented the highest emissions for both NOx and particle number of smaller diameter among the studied fuels. The use of more oxygenated fuels reduced the power output and increased the fuel consumption, but the exergy analysis showed that the energy efficiency of these fuels could be considered similar to the B5 fuel. © 2014 Elsevier B.V.&quot;,&quot;publisher&quot;:&quot;Elsevier Inc.&quot;,&quot;volume&quot;:&quot;117&quot;,&quot;container-title-short&quot;:&quot;&quot;},&quot;isTemporary&quot;:false}]},{&quot;citationID&quot;:&quot;MENDELEY_CITATION_95d24f05-3905-4afd-a049-5890e0daf35f&quot;,&quot;properties&quot;:{&quot;noteIndex&quot;:0},&quot;isEdited&quot;:false,&quot;manualOverride&quot;:{&quot;isManuallyOverridden&quot;:false,&quot;citeprocText&quot;:&quot;[4]&quot;,&quot;manualOverrideText&quot;:&quot;&quot;},&quot;citationTag&quot;:&quot;MENDELEY_CITATION_v3_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&quot;,&quot;citationItems&quot;:[{&quot;id&quot;:&quot;c7e4cd75-9359-32a9-920e-42137e6a2e40&quot;,&quot;itemData&quot;:{&quot;type&quot;:&quot;article-journal&quot;,&quot;id&quot;:&quot;c7e4cd75-9359-32a9-920e-42137e6a2e40&quot;,&quot;title&quot;:&quot;Workers of São Paulo city, Brazil, exposed to air pollution: Assessment of genotoxicity&quot;,&quot;author&quot;:[{&quot;family&quot;:&quot;Vilas Boas&quot;,&quot;given&quot;:&quot;Daniel Siquieroli&quot;,&quot;parse-names&quot;:false,&quot;dropping-particle&quot;:&quot;&quot;,&quot;non-dropping-particle&quot;:&quot;&quot;},{&quot;family&quot;:&quot;Matsuda&quot;,&quot;given&quot;:&quot;Monique&quot;,&quot;parse-names&quot;:false,&quot;dropping-particle&quot;:&quot;&quot;,&quot;non-dropping-particle&quot;:&quot;&quot;},{&quot;family&quot;:&quot;Toffoletto&quot;,&quot;given&quot;:&quot;Odaly&quot;,&quot;parse-names&quot;:false,&quot;dropping-particle&quot;:&quot;&quot;,&quot;non-dropping-particle&quot;:&quot;&quot;},{&quot;family&quot;:&quot;Garcia&quot;,&quot;given&quot;:&quot;Maria Lúcia Bueno&quot;,&quot;parse-names&quot;:false,&quot;dropping-particle&quot;:&quot;&quot;,&quot;non-dropping-particle&quot;:&quot;&quot;},{&quot;family&quot;:&quot;Saldiva&quot;,&quot;given&quot;:&quot;Paulo Hilário Nascimento&quot;,&quot;parse-names&quot;:false,&quot;dropping-particle&quot;:&quot;&quot;,&quot;non-dropping-particle&quot;:&quot;&quot;},{&quot;family&quot;:&quot;Marquezini&quot;,&quot;given&quot;:&quot;Mônica Valéria&quot;,&quot;parse-names&quot;:false,&quot;dropping-particle&quot;:&quot;&quot;,&quot;non-dropping-particle&quot;:&quot;&quot;}],&quot;container-title&quot;:&quot;Mutation Research - Genetic Toxicology and Environmental Mutagenesis&quot;,&quot;DOI&quot;:&quot;10.1016/j.mrgentox.2018.08.002&quot;,&quot;ISSN&quot;:&quot;18793592&quot;,&quot;PMID&quot;:&quot;30173860&quot;,&quot;issued&quot;:{&quot;date-parts&quot;:[[2018,10,1]]},&quot;page&quot;:&quot;18-24&quot;,&quot;abstract&quot;:&quot;Air pollution affects all major urban centers, particularly megacities with populations greater than 10 million people. Vehicular and industrial emissions are among the most important sources of air pollutants in these cities. Air pollution composition, dose, and time of exposure can cause differential effects on human health. We have evaluated the genotoxic effects of air pollution (PM 2.5 and NO 2 ) on São Paulo city workers. Fifty-seven male individuals, 28–66 years old, with occupational exposure to air pollution, participated in this study; all worked daily outdoor shifts in São Paulo. Participants were recruited from three occupations: traffic controllers (n = 18); taxi drivers (n = 21); and workers at the Forestry Institute (n = 18). These workers were classified into two groups based on their workplace locations: Downtown Group (DT): traffic controllers and taxi drivers; Outskirts of Town Group (OT): workers at the Forestry Institute. Individual samplers of air pollution (Harvard air impactor) were used to collect PM 2.5 and NO 2 pollutants. Genotoxicity analysis (micronucleus test) was performed on buccal mucosa epithelial cells and peripheral blood lymphocytes. PM 2.5 concentrations were significantly different between the groups (DT = 32.92 μg m −3 , OT = 25.77 μg m −3 ; p = 0.03); however, no difference was observed in NO 2 concentrations. Micronucleus frequencies in both buccal mucosa (DT = 2.78%, OT = 1.16%; p &lt; 0.0001) and in peripheral lymphocytes (DT = 1.51%, OT = 0.73%; p &lt; 0.0001) were significantly different between the groups. We observed a direct correlation between the individual dose of PM 2.5 and micronucleus frequency in the buccal mucosa (p = 0.0021). Our results indicate that workers in the most urban areas of São Paulo are exposed to higher concentrations of PM 2.5 and showed higher micronucleus frequencies in both buccal mucosa and lymphocytes.&quot;,&quot;publisher&quot;:&quot;Elsevier B.V.&quot;,&quot;volume&quot;:&quot;834&quot;,&quot;container-title-short&quot;:&quot;Mutat Res Genet Toxicol Environ Mutagen&quot;},&quot;isTemporary&quot;:false}]},{&quot;citationID&quot;:&quot;MENDELEY_CITATION_00d51611-c270-4c7e-b21c-c3fae2a7d365&quot;,&quot;properties&quot;:{&quot;noteIndex&quot;:0},&quot;isEdited&quot;:false,&quot;manualOverride&quot;:{&quot;isManuallyOverridden&quot;:false,&quot;citeprocText&quot;:&quot;[7]&quot;,&quot;manualOverrideText&quot;:&quot;&quot;},&quot;citationTag&quot;:&quot;MENDELEY_CITATION_v3_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&quot;,&quot;citationItems&quot;:[{&quot;id&quot;:&quot;2e276af1-3323-3d7f-92f4-0c7a99bb983c&quot;,&quot;itemData&quot;:{&quot;type&quot;:&quot;article&quot;,&quot;id&quot;:&quot;2e276af1-3323-3d7f-92f4-0c7a99bb983c&quot;,&quot;title&quot;:&quot;The effect of additives on properties, performance and emission of biodiesel fuelled compression ignition engine&quot;,&quot;author&quot;:[{&quot;family&quot;:&quot;Rashedul&quot;,&quot;given&quot;:&quot;H. K.&quot;,&quot;parse-names&quot;:false,&quot;dropping-particle&quot;:&quot;&quot;,&quot;non-dropping-particle&quot;:&quot;&quot;},{&quot;family&quot;:&quot;Masjuki&quot;,&quot;given&quot;:&quot;H. H.&quot;,&quot;parse-names&quot;:false,&quot;dropping-particle&quot;:&quot;&quot;,&quot;non-dropping-particle&quot;:&quot;&quot;},{&quot;family&quot;:&quot;Kalam&quot;,&quot;given&quot;:&quot;M. A.&quot;,&quot;parse-names&quot;:false,&quot;dropping-particle&quot;:&quot;&quot;,&quot;non-dropping-particle&quot;:&quot;&quot;},{&quot;family&quot;:&quot;Ashraful&quot;,&quot;given&quot;:&quot;A. M.&quot;,&quot;parse-names&quot;:false,&quot;dropping-particle&quot;:&quot;&quot;,&quot;non-dropping-particle&quot;:&quot;&quot;},{&quot;family&quot;:&quot;Ashrafur Rahman&quot;,&quot;given&quot;:&quot;S. M.&quot;,&quot;parse-names&quot;:false,&quot;dropping-particle&quot;:&quot;&quot;,&quot;non-dropping-particle&quot;:&quot;&quot;},{&quot;family&quot;:&quot;Shahir&quot;,&quot;given&quot;:&quot;S. A.&quot;,&quot;parse-names&quot;:false,&quot;dropping-particle&quot;:&quot;&quot;,&quot;non-dropping-particle&quot;:&quot;&quot;}],&quot;container-title&quot;:&quot;Energy Conversion and Management&quot;,&quot;DOI&quot;:&quot;10.1016/j.enconman.2014.08.034&quot;,&quot;ISSN&quot;:&quot;01968904&quot;,&quot;issued&quot;:{&quot;date-parts&quot;:[[2014]]},&quot;page&quot;:&quot;348-364&quot;,&quot;abstract&quot;:&quot;With growing concern over greenhouse gases there is increasing emphasis on reducing CO2 emissions. Despite engine efficiency improvements plus increased dieselization of the fleet, increasing vehicle numbers results in increasing CO2 emissions. To reserve this trend the fuel source must be changed to renewable fuels which are CO2 neutral. As a renewable, sustainable and alternative fuel for compression ignition engines, biodiesel is widely accepted as comparable fuel to diesel in diesel engines. This is due to several factors like decreasing the dependence on imported petroleum, reducing global warming, increasing lubricity, and reducing substantially the exhaust emissions from diesel engine. However, there is a major disadvantage in the use of biodiesel as it has lower heating value, higher density and higher viscosity, higher fuel consumption and higher NOX emission, which limits its application. Here fuel additives become essential and indispensable tools not only to minimize these drawbacks but also generate specified products to meet the regional and international standards. Fuel additives can contribute towards fuel economy and emission reduction either directly or indirectly. Their use enable vehicle performance to be maintained at, or near, optimum over the lifetime of the vehicle. A variety of additives are used in automotive biodiesel fuel to meet specification limits and to enhance quality. For example, metal based additives, oxygenated additives, antioxidants, cetane number improvers, lubricity improvers and cold flow improvers are used to meet specifications and quality. This article is a literature review of the effect of various additives on biodiesel properties, engine performance and exhaust emission characteristics and the corresponding effect factors were surveyed and analyzed in detail. The review concludes that the use of additive in biodiesel fuel is inalienable both for improving properties and for better engine performance and emission control. Therefore, in order to find the appropriate fuel additives in the combustion applications, more experiments are needed to explore the different related mechanisms.&quot;,&quot;publisher&quot;:&quot;Elsevier Ltd&quot;,&quot;volume&quot;:&quot;88&quot;,&quot;container-title-short&quot;:&quot;Energy Convers Manag&quot;},&quot;isTemporary&quot;:false}]},{&quot;citationID&quot;:&quot;MENDELEY_CITATION_3165d35f-a32a-402b-b238-91e78151da62&quot;,&quot;properties&quot;:{&quot;noteIndex&quot;:0},&quot;isEdited&quot;:false,&quot;manualOverride&quot;:{&quot;isManuallyOverridden&quot;:false,&quot;citeprocText&quot;:&quot;[8]&quot;,&quot;manualOverrideText&quot;:&quot;&quot;},&quot;citationTag&quot;:&quot;MENDELEY_CITATION_v3_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&quot;,&quot;citationItems&quot;:[{&quot;id&quot;:&quot;694b4f0e-ccde-369e-b3b9-0420793c19de&quot;,&quot;itemData&quot;:{&quot;type&quot;:&quot;article&quot;,&quot;id&quot;:&quot;694b4f0e-ccde-369e-b3b9-0420793c19de&quot;,&quot;title&quot;:&quot;Effect of biodiesel fuels on diesel engine emissions&quot;,&quot;author&quot;:[{&quot;family&quot;:&quot;Lapuerta&quot;,&quot;given&quot;:&quot;Magín&quot;,&quot;parse-names&quot;:false,&quot;dropping-particle&quot;:&quot;&quot;,&quot;non-dropping-particle&quot;:&quot;&quot;},{&quot;family&quot;:&quot;Armas&quot;,&quot;given&quot;:&quot;Octavio&quot;,&quot;parse-names&quot;:false,&quot;dropping-particle&quot;:&quot;&quot;,&quot;non-dropping-particle&quot;:&quot;&quot;},{&quot;family&quot;:&quot;Rodríguez-Fernández&quot;,&quot;given&quot;:&quot;José&quot;,&quot;parse-names&quot;:false,&quot;dropping-particle&quot;:&quot;&quot;,&quot;non-dropping-particle&quot;:&quot;&quot;}],&quot;container-title&quot;:&quot;Progress in Energy and Combustion Science&quot;,&quot;DOI&quot;:&quot;10.1016/j.pecs.2007.07.001&quot;,&quot;ISSN&quot;:&quot;03601285&quot;,&quot;issued&quot;:{&quot;date-parts&quot;:[[2008]]},&quot;page&quot;:&quot;198-223&quot;,&quot;abstract&quot;:&quot;The call for the use of biofuels which is being made by most governments following international energy policies is presently finding some resistance from car and components manufacturing companies, private users and local administrations. This opposition makes it more difficult to reach the targets of increased shares of use of biofuels in internal combustion engines. One of the reasons for this resistance is a certain lack of knowledge about the effect of biofuels on engine emissions. This paper collects and analyzes the body of work written mainly in scientific journals about diesel engine emissions when using biodiesel fuels as opposed to conventional diesel fuels. Since the basis for comparison is to maintain engine performance, the first section is dedicated to the effect of biodiesel fuel on engine power, fuel consumption and thermal efficiency. The highest consensus lies in an increase in fuel consumption in approximate proportion to the loss of heating value. In the subsequent sections, the engine emissions from biodiesel and diesel fuels are compared, paying special attention to the most concerning emissions: nitric oxides and particulate matter, the latter not only in mass and composition but also in size distributions. In this case the highest consensus was found in the sharp reduction in particulate emissions. © 2007 Elsevier Ltd. All rights reserved.&quot;,&quot;publisher&quot;:&quot;Elsevier Ltd&quot;,&quot;issue&quot;:&quot;2&quot;,&quot;volume&quot;:&quot;34&quot;,&quot;container-title-short&quot;:&quot;Prog Energy Combust Sci&quot;},&quot;isTemporary&quot;:false}]},{&quot;citationID&quot;:&quot;MENDELEY_CITATION_daee9570-6c78-4152-8f58-0c95371d6447&quot;,&quot;properties&quot;:{&quot;noteIndex&quot;:0},&quot;isEdited&quot;:false,&quot;manualOverride&quot;:{&quot;isManuallyOverridden&quot;:false,&quot;citeprocText&quot;:&quot;[7]&quot;,&quot;manualOverrideText&quot;:&quot;&quot;},&quot;citationTag&quot;:&quot;MENDELEY_CITATION_v3_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&quot;,&quot;citationItems&quot;:[{&quot;id&quot;:&quot;2e276af1-3323-3d7f-92f4-0c7a99bb983c&quot;,&quot;itemData&quot;:{&quot;type&quot;:&quot;article&quot;,&quot;id&quot;:&quot;2e276af1-3323-3d7f-92f4-0c7a99bb983c&quot;,&quot;title&quot;:&quot;The effect of additives on properties, performance and emission of biodiesel fuelled compression ignition engine&quot;,&quot;author&quot;:[{&quot;family&quot;:&quot;Rashedul&quot;,&quot;given&quot;:&quot;H. K.&quot;,&quot;parse-names&quot;:false,&quot;dropping-particle&quot;:&quot;&quot;,&quot;non-dropping-particle&quot;:&quot;&quot;},{&quot;family&quot;:&quot;Masjuki&quot;,&quot;given&quot;:&quot;H. H.&quot;,&quot;parse-names&quot;:false,&quot;dropping-particle&quot;:&quot;&quot;,&quot;non-dropping-particle&quot;:&quot;&quot;},{&quot;family&quot;:&quot;Kalam&quot;,&quot;given&quot;:&quot;M. A.&quot;,&quot;parse-names&quot;:false,&quot;dropping-particle&quot;:&quot;&quot;,&quot;non-dropping-particle&quot;:&quot;&quot;},{&quot;family&quot;:&quot;Ashraful&quot;,&quot;given&quot;:&quot;A. M.&quot;,&quot;parse-names&quot;:false,&quot;dropping-particle&quot;:&quot;&quot;,&quot;non-dropping-particle&quot;:&quot;&quot;},{&quot;family&quot;:&quot;Ashrafur Rahman&quot;,&quot;given&quot;:&quot;S. M.&quot;,&quot;parse-names&quot;:false,&quot;dropping-particle&quot;:&quot;&quot;,&quot;non-dropping-particle&quot;:&quot;&quot;},{&quot;family&quot;:&quot;Shahir&quot;,&quot;given&quot;:&quot;S. A.&quot;,&quot;parse-names&quot;:false,&quot;dropping-particle&quot;:&quot;&quot;,&quot;non-dropping-particle&quot;:&quot;&quot;}],&quot;container-title&quot;:&quot;Energy Conversion and Management&quot;,&quot;DOI&quot;:&quot;10.1016/j.enconman.2014.08.034&quot;,&quot;ISSN&quot;:&quot;01968904&quot;,&quot;issued&quot;:{&quot;date-parts&quot;:[[2014]]},&quot;page&quot;:&quot;348-364&quot;,&quot;abstract&quot;:&quot;With growing concern over greenhouse gases there is increasing emphasis on reducing CO2 emissions. Despite engine efficiency improvements plus increased dieselization of the fleet, increasing vehicle numbers results in increasing CO2 emissions. To reserve this trend the fuel source must be changed to renewable fuels which are CO2 neutral. As a renewable, sustainable and alternative fuel for compression ignition engines, biodiesel is widely accepted as comparable fuel to diesel in diesel engines. This is due to several factors like decreasing the dependence on imported petroleum, reducing global warming, increasing lubricity, and reducing substantially the exhaust emissions from diesel engine. However, there is a major disadvantage in the use of biodiesel as it has lower heating value, higher density and higher viscosity, higher fuel consumption and higher NOX emission, which limits its application. Here fuel additives become essential and indispensable tools not only to minimize these drawbacks but also generate specified products to meet the regional and international standards. Fuel additives can contribute towards fuel economy and emission reduction either directly or indirectly. Their use enable vehicle performance to be maintained at, or near, optimum over the lifetime of the vehicle. A variety of additives are used in automotive biodiesel fuel to meet specification limits and to enhance quality. For example, metal based additives, oxygenated additives, antioxidants, cetane number improvers, lubricity improvers and cold flow improvers are used to meet specifications and quality. This article is a literature review of the effect of various additives on biodiesel properties, engine performance and exhaust emission characteristics and the corresponding effect factors were surveyed and analyzed in detail. The review concludes that the use of additive in biodiesel fuel is inalienable both for improving properties and for better engine performance and emission control. Therefore, in order to find the appropriate fuel additives in the combustion applications, more experiments are needed to explore the different related mechanisms.&quot;,&quot;publisher&quot;:&quot;Elsevier Ltd&quot;,&quot;volume&quot;:&quot;88&quot;,&quot;container-title-short&quot;:&quot;Energy Convers Manag&quot;},&quot;isTemporary&quot;:false}]},{&quot;citationID&quot;:&quot;MENDELEY_CITATION_ae7d4e95-9b8d-4182-9801-da2c97fbbd39&quot;,&quot;properties&quot;:{&quot;noteIndex&quot;:0},&quot;isEdited&quot;:false,&quot;manualOverride&quot;:{&quot;isManuallyOverridden&quot;:false,&quot;citeprocText&quot;:&quot;[9]&quot;,&quot;manualOverrideText&quot;:&quot;&quot;},&quot;citationTag&quot;:&quot;MENDELEY_CITATION_v3_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&quot;,&quot;citationItems&quot;:[{&quot;id&quot;:&quot;6a398748-c8b1-390f-983a-ddd623b3ef8b&quot;,&quot;itemData&quot;:{&quot;type&quot;:&quot;article-journal&quot;,&quot;id&quot;:&quot;6a398748-c8b1-390f-983a-ddd623b3ef8b&quot;,&quot;title&quot;:&quot;A comparative study of biofuels and fischer–tropsch diesel blends on the engine combustion performance for reducing exhaust gaseous and particulate emissions&quot;,&quot;author&quot;:[{&quot;family&quot;:&quot;Torres&quot;,&quot;given&quot;:&quot;Felipe Andrade&quot;,&quot;parse-names&quot;:false,&quot;dropping-particle&quot;:&quot;&quot;,&quot;non-dropping-particle&quot;:&quot;&quot;},{&quot;family&quot;:&quot;Doustdar&quot;,&quot;given&quot;:&quot;Omid&quot;,&quot;parse-names&quot;:false,&quot;dropping-particle&quot;:&quot;&quot;,&quot;non-dropping-particle&quot;:&quot;&quot;},{&quot;family&quot;:&quot;Herreros&quot;,&quot;given&quot;:&quot;Jose Martin&quot;,&quot;parse-names&quot;:false,&quot;dropping-particle&quot;:&quot;&quot;,&quot;non-dropping-particle&quot;:&quot;&quot;},{&quot;family&quot;:&quot;Li&quot;,&quot;given&quot;:&quot;Runzhao&quot;,&quot;parse-names&quot;:false,&quot;dropping-particle&quot;:&quot;&quot;,&quot;non-dropping-particle&quot;:&quot;&quot;},{&quot;family&quot;:&quot;Poku&quot;,&quot;given&quot;:&quot;Robert&quot;,&quot;parse-names&quot;:false,&quot;dropping-particle&quot;:&quot;&quot;,&quot;non-dropping-particle&quot;:&quot;&quot;},{&quot;family&quot;:&quot;Tsolakis&quot;,&quot;given&quot;:&quot;Athanasios&quot;,&quot;parse-names&quot;:false,&quot;dropping-particle&quot;:&quot;&quot;,&quot;non-dropping-particle&quot;:&quot;&quot;},{&quot;family&quot;:&quot;Martins&quot;,&quot;given&quot;:&quot;Jorge&quot;,&quot;parse-names&quot;:false,&quot;dropping-particle&quot;:&quot;&quot;,&quot;non-dropping-particle&quot;:&quot;&quot;},{&quot;family&quot;:&quot;Vieira de Melo&quot;,&quot;given&quot;:&quot;Silvio A.B.&quot;,&quot;parse-names&quot;:false,&quot;dropping-particle&quot;:&quot;&quot;,&quot;non-dropping-particle&quot;:&quot;&quot;}],&quot;container-title&quot;:&quot;Energies&quot;,&quot;container-title-short&quot;:&quot;Energies (Basel)&quot;,&quot;DOI&quot;:&quot;10.3390/en14061538&quot;,&quot;ISSN&quot;:&quot;19961073&quot;,&quot;issued&quot;:{&quot;date-parts&quot;:[[2021,3,1]]},&quot;abstract&quot;:&quot;The worldwide consumption of fossil hydrocarbons in the road transport sector in 2020 corresponded to roughly half of the overall consumption. However, biofuels have been discreetly contributing to mitigate gaseous emissions and participating in sustainable development, and thus leading to the extending of the commercial utilization of internal combustion engines. In this scenario, the present work aims at exploring the effects of alternative fuels containing a blend of 15% ethanol and 35% biodiesel with a 50% fossil diesel (E15D50B35) or 50% Fischer–Tropsch (F-T) diesel (E15FTD50B35) on the engine combustion, exhaust emissions (CO, HC, and NOx), particulate emissions characteristics as well as the performance of an aftertreatment system of a common rail diesel engine. It was found that one of the blends (E15FTD50B35) showed more than 30% reduction in PM concentration number, more than 25% reduction in mean particle size, and more than 85% reduction in total PM mass with respect to conventional diesel fuel. Additionally, it was found that the E15FTD50B35 blend reduces gaseous emissions of total hydrocarbons (THC) by more than 25% and NO by 3.8%. The oxidation catalyst was effective in carbonaceous emissions reduction, despite the catalyst light-off being slightly delayed in comparison to diesel fuel blends.&quot;,&quot;publisher&quot;:&quot;MDPI AG&quot;,&quot;issue&quot;:&quot;6&quot;,&quot;volume&quot;:&quot;14&quot;},&quot;isTemporary&quot;:false}]},{&quot;citationID&quot;:&quot;MENDELEY_CITATION_c285b4d5-706b-40b6-981c-9fbdf786e52b&quot;,&quot;properties&quot;:{&quot;noteIndex&quot;:0},&quot;isEdited&quot;:false,&quot;manualOverride&quot;:{&quot;isManuallyOverridden&quot;:false,&quot;citeprocText&quot;:&quot;[2]&quot;,&quot;manualOverrideText&quot;:&quot;&quot;},&quot;citationTag&quot;:&quot;MENDELEY_CITATION_v3_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&quot;,&quot;citationItems&quot;:[{&quot;id&quot;:&quot;5330e967-f057-3c30-abb4-2dd69b1d2a5c&quot;,&quot;itemData&quot;:{&quot;type&quot;:&quot;article-journal&quot;,&quot;id&quot;:&quot;5330e967-f057-3c30-abb4-2dd69b1d2a5c&quot;,&quot;title&quot;:&quot;Utilization of additive from waste products with gasoline fuel to operate spark ignition engine&quot;,&quot;author&quot;:[{&quot;family&quot;:&quot;Awad&quot;,&quot;given&quot;:&quot;Omar I.&quot;,&quot;parse-names&quot;:false,&quot;dropping-particle&quot;:&quot;&quot;,&quot;non-dropping-particle&quot;:&quot;&quot;},{&quot;family&quot;:&quot;Ali&quot;,&quot;given&quot;:&quot;Obed M.&quot;,&quot;parse-names&quot;:false,&quot;dropping-particle&quot;:&quot;&quot;,&quot;non-dropping-particle&quot;:&quot;&quot;},{&quot;family&quot;:&quot;Zhou&quot;,&quot;given&quot;:&quot;Bo&quot;,&quot;parse-names&quot;:false,&quot;dropping-particle&quot;:&quot;&quot;,&quot;non-dropping-particle&quot;:&quot;&quot;},{&quot;family&quot;:&quot;Ma&quot;,&quot;given&quot;:&quot;Xiao&quot;,&quot;parse-names&quot;:false,&quot;dropping-particle&quot;:&quot;&quot;,&quot;non-dropping-particle&quot;:&quot;&quot;},{&quot;family&quot;:&quot;Thaeer Hammid&quot;,&quot;given&quot;:&quot;Ali&quot;,&quot;parse-names&quot;:false,&quot;dropping-particle&quot;:&quot;&quot;,&quot;non-dropping-particle&quot;:&quot;&quot;},{&quot;family&quot;:&quot;Alwan&quot;,&quot;given&quot;:&quot;Naseer T.&quot;,&quot;parse-names&quot;:false,&quot;dropping-particle&quot;:&quot;&quot;,&quot;non-dropping-particle&quot;:&quot;&quot;},{&quot;family&quot;:&quot;Yaqoob&quot;,&quot;given&quot;:&quot;Salam J.&quot;,&quot;parse-names&quot;:false,&quot;dropping-particle&quot;:&quot;&quot;,&quot;non-dropping-particle&quot;:&quot;&quot;},{&quot;family&quot;:&quot;Motahhir&quot;,&quot;given&quot;:&quot;Saad&quot;,&quot;parse-names&quot;:false,&quot;dropping-particle&quot;:&quot;&quot;,&quot;non-dropping-particle&quot;:&quot;&quot;},{&quot;family&quot;:&quot;Askar&quot;,&quot;given&quot;:&quot;S. S.&quot;,&quot;parse-names&quot;:false,&quot;dropping-particle&quot;:&quot;&quot;,&quot;non-dropping-particle&quot;:&quot;&quot;},{&quot;family&quot;:&quot;Abouhawwash&quot;,&quot;given&quot;:&quot;Mohamed&quot;,&quot;parse-names&quot;:false,&quot;dropping-particle&quot;:&quot;&quot;,&quot;non-dropping-particle&quot;:&quot;&quot;}],&quot;container-title&quot;:&quot;Scientific Reports&quot;,&quot;DOI&quot;:&quot;10.1038/s41598-022-11599-6&quot;,&quot;ISSN&quot;:&quot;2045-2322&quot;,&quot;URL&quot;:&quot;https://www.nature.com/articles/s41598-022-11599-6&quot;,&quot;issued&quot;:{&quot;date-parts&quot;:[[2022,12,11]]},&quot;page&quot;:&quot;7714&quot;,&quot;abstract&quot;:&quot;&lt;p&gt; Impacts of blending fusel oil with gasoline on fuel combustion have been investigated experimentally in the current research to evaluate engine performance improvement and exhaust emission. Tested fuel include F10, F20 (10% and 20% of fusel oil by volume) and pure gasoline as baseline fuel have been used to operate 4-cylinder SI engine at increasing engine speed and constant throttle valve of 45%. The present results reveal a shorter combustion duration and better engine performance with F10 over engine speeds with maximum value of 33.9% for the engine brake thermal efficiency. The lowest BSFC of 251 g/kW h was recorded at 3500 rpm engine speed also with F10. All blended fuel have almost similar COV &lt;sub&gt;IMEP&lt;/sub&gt; . Less NO &lt;sub&gt;x&lt;/sub&gt; emission was measured with F10 at 4500 engine speed compared to gasoline. However, CO emissions reduced while higher CO &lt;sub&gt;2&lt;/sub&gt; was observed with introducing fusel oil in the blend. Moreover, HC emission increased an average by 11% over speed range and the highest value was achieved with 10% fusel oil addition compared to 20% and pure gasoline. Accordingly, higher oxygen content of fusel oil and octane number contribute to improve combustion of fuel mixture. &lt;/p&gt;&quot;,&quot;issue&quot;:&quot;1&quot;,&quot;volume&quot;:&quot;12&quot;,&quot;container-title-short&quot;:&quot;Sci Rep&quot;},&quot;isTemporary&quot;:false}]},{&quot;citationID&quot;:&quot;MENDELEY_CITATION_7c365f8a-179a-4df9-801c-8a6bc6c9e9bc&quot;,&quot;properties&quot;:{&quot;noteIndex&quot;:0},&quot;isEdited&quot;:false,&quot;manualOverride&quot;:{&quot;isManuallyOverridden&quot;:false,&quot;citeprocText&quot;:&quot;[10]&quot;,&quot;manualOverrideText&quot;:&quot;&quot;},&quot;citationTag&quot;:&quot;MENDELEY_CITATION_v3_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&quot;,&quot;citationItems&quot;:[{&quot;id&quot;:&quot;a6717dc2-4826-3529-8d4e-8feed4da38cf&quot;,&quot;itemData&quot;:{&quot;type&quot;:&quot;article&quot;,&quot;id&quot;:&quot;a6717dc2-4826-3529-8d4e-8feed4da38cf&quot;,&quot;title&quot;:&quot;Biodiesel: An overview II&quot;,&quot;author&quot;:[{&quot;family&quot;:&quot;Rezende&quot;,&quot;given&quot;:&quot;Michelle J.C.&quot;,&quot;parse-names&quot;:false,&quot;dropping-particle&quot;:&quot;&quot;,&quot;non-dropping-particle&quot;:&quot;&quot;},{&quot;family&quot;:&quot;Lima&quot;,&quot;given&quot;:&quot;Ana Lúcia&quot;,&quot;parse-names&quot;:false,&quot;dropping-particle&quot;:&quot;&quot;,&quot;non-dropping-particle&quot;:&quot;de&quot;},{&quot;family&quot;:&quot;Silva&quot;,&quot;given&quot;:&quot;Bárbara&quot;,&quot;parse-names&quot;:false,&quot;dropping-particle&quot;:&quot;v.&quot;,&quot;non-dropping-particle&quot;:&quot;&quot;},{&quot;family&quot;:&quot;Mota&quot;,&quot;given&quot;:&quot;Claudio J.A.&quot;,&quot;parse-names&quot;:false,&quot;dropping-particle&quot;:&quot;&quot;,&quot;non-dropping-particle&quot;:&quot;&quot;},{&quot;family&quot;:&quot;Torres&quot;,&quot;given&quot;:&quot;Ednildo A.&quot;,&quot;parse-names&quot;:false,&quot;dropping-particle&quot;:&quot;&quot;,&quot;non-dropping-particle&quot;:&quot;&quot;},{&quot;family&quot;:&quot;Rocha&quot;,&quot;given&quot;:&quot;Gisele O.&quot;,&quot;parse-names&quot;:false,&quot;dropping-particle&quot;:&quot;&quot;,&quot;non-dropping-particle&quot;:&quot;da&quot;},{&quot;family&quot;:&quot;Cardozo&quot;,&quot;given&quot;:&quot;Ingrid M.M.&quot;,&quot;parse-names&quot;:false,&quot;dropping-particle&quot;:&quot;&quot;,&quot;non-dropping-particle&quot;:&quot;&quot;},{&quot;family&quot;:&quot;Costa&quot;,&quot;given&quot;:&quot;Kênia P.&quot;,&quot;parse-names&quot;:false,&quot;dropping-particle&quot;:&quot;&quot;,&quot;non-dropping-particle&quot;:&quot;&quot;},{&quot;family&quot;:&quot;Guarieiro&quot;,&quot;given&quot;:&quot;Lilian L.N.&quot;,&quot;parse-names&quot;:false,&quot;dropping-particle&quot;:&quot;&quot;,&quot;non-dropping-particle&quot;:&quot;&quot;},{&quot;family&quot;:&quot;Pereira&quot;,&quot;given&quot;:&quot;Pedro A.P.&quot;,&quot;parse-names&quot;:false,&quot;dropping-particle&quot;:&quot;&quot;,&quot;non-dropping-particle&quot;:&quot;&quot;},{&quot;family&quot;:&quot;Martinez&quot;,&quot;given&quot;:&quot;Sabrina&quot;,&quot;parse-names&quot;:false,&quot;dropping-particle&quot;:&quot;&quot;,&quot;non-dropping-particle&quot;:&quot;&quot;},{&quot;family&quot;:&quot;Andrade&quot;,&quot;given&quot;:&quot;Jailson B.&quot;,&quot;parse-names&quot;:false,&quot;dropping-particle&quot;:&quot;&quot;,&quot;non-dropping-particle&quot;:&quot;de&quot;}],&quot;container-title&quot;:&quot;Journal of the Brazilian Chemical Society&quot;,&quot;container-title-short&quot;:&quot;J Braz Chem Soc&quot;,&quot;DOI&quot;:&quot;10.21577/0103-5053.20210046&quot;,&quot;ISSN&quot;:&quot;16784790&quot;,&quot;issued&quot;:{&quot;date-parts&quot;:[[2021]]},&quot;page&quot;:&quot;1301-1344&quot;,&quot;abstract&quot;:&quot;The crescent number of scientific articles published per year shows that research on biodiesel continues to play an important role to support the growing demand for this biofuel. The second edition of Biodiesel: An Overview presents the worldwide research in the last 15 years. Microalgae biomass is the most studied raw material alternative in this period and several studies have been carried out to develop basic heterogeneous catalysts for biodiesel production. Concerning to production technologies, supercritical conditions and intensification process have been extensively investigated. The development of new antioxidants additives has focused mainly on biomass-derived formulations and there are few studies on biocide candidates. In terms of pollutant emissions, in general, the studies showed that the addition of biodiesel generates lower concentrations of polycyclic aromatic hydrocarbons (PAH), CO and n-alkanes pollutants, but carbonyl compounds, major ions and NOx are emitted in a higher concentration compared to pure diesel.&quot;,&quot;publisher&quot;:&quot;Sociedade Brasileira de Quimica&quot;,&quot;issue&quot;:&quot;7&quot;,&quot;volume&quot;:&quot;32&quot;},&quot;isTemporary&quot;:false}]},{&quot;citationID&quot;:&quot;MENDELEY_CITATION_ab90477a-add3-4bcc-8ccf-02f473703773&quot;,&quot;properties&quot;:{&quot;noteIndex&quot;:0},&quot;isEdited&quot;:false,&quot;manualOverride&quot;:{&quot;isManuallyOverridden&quot;:false,&quot;citeprocText&quot;:&quot;[11]&quot;,&quot;manualOverrideText&quot;:&quot;&quot;},&quot;citationTag&quot;:&quot;MENDELEY_CITATION_v3_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&quot;,&quot;citationItems&quot;:[{&quot;id&quot;:&quot;cd688140-3e04-3a60-ac78-dbeaf2b52786&quot;,&quot;itemData&quot;:{&quot;type&quot;:&quot;article-journal&quot;,&quot;id&quot;:&quot;cd688140-3e04-3a60-ac78-dbeaf2b52786&quot;,&quot;title&quot;:&quot;Particle number, size distribution, carbons, polycyclic aromatic hydrocarbons and inorganic ions of exhaust particles from a diesel bus fueled with biodiesel blends&quot;,&quot;author&quot;:[{&quot;family&quot;:&quot;Zhang&quot;,&quot;given&quot;:&quot;Yunhua&quot;,&quot;parse-names&quot;:false,&quot;dropping-particle&quot;:&quot;&quot;,&quot;non-dropping-particle&quot;:&quot;&quot;},{&quot;family&quot;:&quot;Lou&quot;,&quot;given&quot;:&quot;Diming&quot;,&quot;parse-names&quot;:false,&quot;dropping-particle&quot;:&quot;&quot;,&quot;non-dropping-particle&quot;:&quot;&quot;},{&quot;family&quot;:&quot;Hu&quot;,&quot;given&quot;:&quot;Zhiyuan&quot;,&quot;parse-names&quot;:false,&quot;dropping-particle&quot;:&quot;&quot;,&quot;non-dropping-particle&quot;:&quot;&quot;},{&quot;family&quot;:&quot;Tan&quot;,&quot;given&quot;:&quot;Piqiang&quot;,&quot;parse-names&quot;:false,&quot;dropping-particle&quot;:&quot;&quot;,&quot;non-dropping-particle&quot;:&quot;&quot;}],&quot;container-title&quot;:&quot;Journal of Cleaner Production&quot;,&quot;DOI&quot;:&quot;10.1016/j.jclepro.2019.03.344&quot;,&quot;ISSN&quot;:&quot;09596526&quot;,&quot;issued&quot;:{&quot;date-parts&quot;:[[2019,7,10]]},&quot;page&quot;:&quot;627-636&quot;,&quot;abstract&quot;:&quot;The primary purpose of this study is to evaluate effects of waste-cooking-oil biodiesel on the particle number (PN), size distribution and particulate-phase compositions including organic carbon (OC), elemental carbon (EC), polycyclic aromatic hydrocarbons (PAHs), N-alkanes, fatty acids and inorganic ions from a diesel bus. Experiments were conducted based on chassis dynamometer with three biodiesel blends at 5%, 10% and 20% by volume, i.e., B5, B10 and B20; and a petroleum diesel D100 was used as a baseline. Results showed that the biodiesel resulted in a reduction in the PN emission, and this reduction increased linearly with the biodiesel ratio. For B20, the reduction in PN emission reached 42.2% in comparison with D100. The particle size distribution indicated that the utilization of the biodiesel increased the proportion of nucleation mode particles, and correspondingly diminished the proportion of accumulation mode particles. Compared with D100, 14.8%, 21.2% and 27.6% reduction in the OC emission was observed for B5, B10 and B20, whereas the EC emission increased slightly, consequently, the ratio OC/EC presented a declining trend. The PAHs, dominated by 3- and 4- rings ones, as well as their toxic equivalent were also reduced with the biodiesel. Additionally, using biodiesel led to lower N-alkanes and fatty acids emissions in the particles, and the reduction of emissions showed a decreased and increased trend with the biodiesel ratio, respectively. In terms of the inorganic ions in the particles, the Cl − , NO 2− , NO 3− , SO 42− , as well as the Na + , NH 4+ , K + and Ca 2+ emissions were increased with the biodiesel. To sum up, the refining of biodiesel from waste cooking oil is a cleaner production, and as an alternative fuel to petroleum diesel, the biodiesel is also environment-friendly.&quot;,&quot;publisher&quot;:&quot;Elsevier Ltd&quot;,&quot;volume&quot;:&quot;225&quot;,&quot;container-title-short&quot;:&quot;J Clean Prod&quot;},&quot;isTemporary&quot;:false}]},{&quot;citationID&quot;:&quot;MENDELEY_CITATION_3821a98c-baa7-42ab-b788-b2a692eaa135&quot;,&quot;properties&quot;:{&quot;noteIndex&quot;:0},&quot;isEdited&quot;:false,&quot;manualOverride&quot;:{&quot;isManuallyOverridden&quot;:false,&quot;citeprocText&quot;:&quot;[6]&quot;,&quot;manualOverrideText&quot;:&quot;&quot;},&quot;citationTag&quot;:&quot;MENDELEY_CITATION_v3_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&quot;,&quot;citationItems&quot;:[{&quot;id&quot;:&quot;9401ec46-cd33-3366-b20b-98aacb3a56b3&quot;,&quot;itemData&quot;:{&quot;type&quot;:&quot;article-journal&quot;,&quot;id&quot;:&quot;9401ec46-cd33-3366-b20b-98aacb3a56b3&quot;,&quot;title&quot;:&quot;Assessment of the use of oxygenated fuels on emissions and performance of a diesel engine&quot;,&quot;author&quot;:[{&quot;family&quot;:&quot;Guarieiro&quot;,&quot;given&quot;:&quot;Lílian Lefol Nani&quot;,&quot;parse-names&quot;:false,&quot;dropping-particle&quot;:&quot;&quot;,&quot;non-dropping-particle&quot;:&quot;&quot;},{&quot;family&quot;:&quot;Guerreiro&quot;,&quot;given&quot;:&quot;Egídio Teixeira de Almeida&quot;,&quot;parse-names&quot;:false,&quot;dropping-particle&quot;:&quot;&quot;,&quot;non-dropping-particle&quot;:&quot;&quot;},{&quot;family&quot;:&quot;Amparo&quot;,&quot;given&quot;:&quot;Keize Katiane dos Santos&quot;,&quot;parse-names&quot;:false,&quot;dropping-particle&quot;:&quot;&quot;,&quot;non-dropping-particle&quot;:&quot;&quot;},{&quot;family&quot;:&quot;Manera&quot;,&quot;given&quot;:&quot;Victor Bonfim&quot;,&quot;parse-names&quot;:false,&quot;dropping-particle&quot;:&quot;&quot;,&quot;non-dropping-particle&quot;:&quot;&quot;},{&quot;family&quot;:&quot;Regis&quot;,&quot;given&quot;:&quot;Ana Carla D.&quot;,&quot;parse-names&quot;:false,&quot;dropping-particle&quot;:&quot;&quot;,&quot;non-dropping-particle&quot;:&quot;&quot;},{&quot;family&quot;:&quot;Santos&quot;,&quot;given&quot;:&quot;Aldenor Gomes&quot;,&quot;parse-names&quot;:false,&quot;dropping-particle&quot;:&quot;&quot;,&quot;non-dropping-particle&quot;:&quot;&quot;},{&quot;family&quot;:&quot;Ferreira&quot;,&quot;given&quot;:&quot;Vitor P.&quot;,&quot;parse-names&quot;:false,&quot;dropping-particle&quot;:&quot;&quot;,&quot;non-dropping-particle&quot;:&quot;&quot;},{&quot;family&quot;:&quot;Leão&quot;,&quot;given&quot;:&quot;Danilo J.&quot;,&quot;parse-names&quot;:false,&quot;dropping-particle&quot;:&quot;&quot;,&quot;non-dropping-particle&quot;:&quot;&quot;},{&quot;family&quot;:&quot;Torres&quot;,&quot;given&quot;:&quot;Ednildo A.&quot;,&quot;parse-names&quot;:false,&quot;dropping-particle&quot;:&quot;&quot;,&quot;non-dropping-particle&quot;:&quot;&quot;},{&quot;family&quot;:&quot;Andrade&quot;,&quot;given&quot;:&quot;Jailson B.&quot;,&quot;parse-names&quot;:false,&quot;dropping-particle&quot;:&quot;&quot;,&quot;non-dropping-particle&quot;:&quot;de&quot;}],&quot;container-title&quot;:&quot;Microchemical Journal&quot;,&quot;DOI&quot;:&quot;10.1016/j.microc.2014.06.004&quot;,&quot;ISSN&quot;:&quot;0026265X&quot;,&quot;issued&quot;:{&quot;date-parts&quot;:[[2014]]},&quot;page&quot;:&quot;94-99&quot;,&quot;abstract&quot;:&quot;Requirements as torque, power, specific fuel consumption and emitted compounds are highly influenced by the chemical composition of the fuel being burned. Thus, the aim of this study was to assess the use of oxygenated fuels on emissions of NOx, CO, HC, CO2 and particle number and size distribution (11.5&lt;Da&lt;365.2nm). In this paper a cycle diesel engine coupled to a dynamometer bench was used, where three types of fuels were employed, B5 (diesel with 5% of biodiesel); B5E6 (ternary composition containing 89% diesel, 5% of biodiesel and 6% of ethanol); and B100 (100% of biodiesel). The performance of a diesel engine was also evaluated to see the impact of the oxygenated fuels in this kind of engine. The use of ethanol with high latent heat of vaporization and low cetane number added to the binary blend (B5) shown an increase in the HC emissions and a reduction in NOx emissions when compared to B5. The use of pure biodiesel (B100) with high oxygen content showed a reduction in the HC emissions, but presented the highest emissions for both NOx and particle number of smaller diameter among the studied fuels. The use of more oxygenated fuels reduced the power output and increased the fuel consumption, but the exergy analysis showed that the energy efficiency of these fuels could be considered similar to the B5 fuel. © 2014 Elsevier B.V.&quot;,&quot;publisher&quot;:&quot;Elsevier Inc.&quot;,&quot;volume&quot;:&quot;117&quot;,&quot;container-title-short&quot;:&quot;&quot;},&quot;isTemporary&quot;:false}]},{&quot;citationID&quot;:&quot;MENDELEY_CITATION_6e90aae2-3531-4f69-86e4-3956b915ea30&quot;,&quot;properties&quot;:{&quot;noteIndex&quot;:0},&quot;isEdited&quot;:false,&quot;manualOverride&quot;:{&quot;isManuallyOverridden&quot;:false,&quot;citeprocText&quot;:&quot;[12]&quot;,&quot;manualOverrideText&quot;:&quot;&quot;},&quot;citationTag&quot;:&quot;MENDELEY_CITATION_v3_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&quot;,&quot;citationItems&quot;:[{&quot;id&quot;:&quot;4480537c-00d3-3b8f-bbc3-4b1ab287e771&quot;,&quot;itemData&quot;:{&quot;type&quot;:&quot;article-journal&quot;,&quot;id&quot;:&quot;4480537c-00d3-3b8f-bbc3-4b1ab287e771&quot;,&quot;title&quot;:&quot;Blending scenarios for soybean oil derived biofuels with conventional diesel&quot;,&quot;author&quot;:[{&quot;family&quot;:&quot;Lapuerta&quot;,&quot;given&quot;:&quot;Magín&quot;,&quot;parse-names&quot;:false,&quot;dropping-particle&quot;:&quot;&quot;,&quot;non-dropping-particle&quot;:&quot;&quot;},{&quot;family&quot;:&quot;Rodríguez-Fernández&quot;,&quot;given&quot;:&quot;José&quot;,&quot;parse-names&quot;:false,&quot;dropping-particle&quot;:&quot;&quot;,&quot;non-dropping-particle&quot;:&quot;&quot;},{&quot;family&quot;:&quot;Agudelo&quot;,&quot;given&quot;:&quot;John R.&quot;,&quot;parse-names&quot;:false,&quot;dropping-particle&quot;:&quot;&quot;,&quot;non-dropping-particle&quot;:&quot;&quot;},{&quot;family&quot;:&quot;Boehman&quot;,&quot;given&quot;:&quot;André L.&quot;,&quot;parse-names&quot;:false,&quot;dropping-particle&quot;:&quot;&quot;,&quot;non-dropping-particle&quot;:&quot;&quot;}],&quot;container-title&quot;:&quot;Biomass and Bioenergy&quot;,&quot;DOI&quot;:&quot;10.1016/j.biombioe.2012.12.002&quot;,&quot;ISSN&quot;:&quot;09619534&quot;,&quot;issued&quot;:{&quot;date-parts&quot;:[[2013,2]]},&quot;page&quot;:&quot;74-85&quot;,&quot;abstract&quot;:&quot;Binary and ternary blends of fossil diesel fuel, conventional biodiesel and hydrotreated vegetable oil (HVO), both derived from soybean oil, have been proposed as a means to increase the fraction of renewable energy in automotive fuels and to boost the blending possibilities depending on the desired fuel characteristics. Biofuels can be obtained in a specialized bio-refinery for a combined production of biodiesel and HVO or in a conventional refinery (with savings of costs as a consequence of the already existing installations). Two examples of these scenarios have been set out, and the most important physical and chemical properties of the final fuel blends measured and compared. The results proved that fuel properties depend greatly on the scenario considered, and consequently the biofuel production path must be carefully decided if the fuel potential is to be fully exploited. While a simultaneous production of HVO-diesel and a later blend with biodiesel fuels produced a neutral fuel in terms of cetane number and sooting tendency, the combined production of HVO-biodiesel to be afterwards blended with fossil diesel fuel is able to change the cetane number from 45 to 65, approximately, and reduce soot by roughly 30%. © 2012 Elsevier Ltd.&quot;,&quot;volume&quot;:&quot;49&quot;,&quot;container-title-short&quot;:&quot;Biomass Bioenergy&quot;},&quot;isTemporary&quot;:false}]},{&quot;citationID&quot;:&quot;MENDELEY_CITATION_52e75cd1-7c7f-46c5-8977-10fef2d1b943&quot;,&quot;properties&quot;:{&quot;noteIndex&quot;:0},&quot;isEdited&quot;:false,&quot;manualOverride&quot;:{&quot;isManuallyOverridden&quot;:false,&quot;citeprocText&quot;:&quot;[13]&quot;,&quot;manualOverrideText&quot;:&quot;&quot;},&quot;citationTag&quot;:&quot;MENDELEY_CITATION_v3_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&quot;,&quot;citationItems&quot;:[{&quot;id&quot;:&quot;f8b3c513-2988-316b-8f55-876ab23d2bd5&quot;,&quot;itemData&quot;:{&quot;type&quot;:&quot;article-journal&quot;,&quot;id&quot;:&quot;f8b3c513-2988-316b-8f55-876ab23d2bd5&quot;,&quot;title&quot;:&quot;Effect of HVO fuel mixtures on emissions and performance of a passenger car size diesel engine&quot;,&quot;author&quot;:[{&quot;family&quot;:&quot;Bortel&quot;,&quot;given&quot;:&quot;Ivan&quot;,&quot;parse-names&quot;:false,&quot;dropping-particle&quot;:&quot;&quot;,&quot;non-dropping-particle&quot;:&quot;&quot;},{&quot;family&quot;:&quot;Vávra&quot;,&quot;given&quot;:&quot;Jiří&quot;,&quot;parse-names&quot;:false,&quot;dropping-particle&quot;:&quot;&quot;,&quot;non-dropping-particle&quot;:&quot;&quot;},{&quot;family&quot;:&quot;Takáts&quot;,&quot;given&quot;:&quot;Michal&quot;,&quot;parse-names&quot;:false,&quot;dropping-particle&quot;:&quot;&quot;,&quot;non-dropping-particle&quot;:&quot;&quot;}],&quot;container-title&quot;:&quot;Renewable Energy&quot;,&quot;DOI&quot;:&quot;10.1016/j.renene.2019.03.067&quot;,&quot;ISSN&quot;:&quot;18790682&quot;,&quot;issued&quot;:{&quot;date-parts&quot;:[[2019,9,1]]},&quot;page&quot;:&quot;680-691&quot;,&quot;abstract&quot;:&quot;This study presents the experimental results from comparison of standard diesel fuel, pure hydrotreated vegetable oil (HVO) and a blend consisting of 30% HVO and 70% standard diesel fuel. The renewable fuel called HVO helps to reduce well to wheel emissions of CO2 and suppresses disadvantages of fatty acid methyl ester (FAME). Experiments have been done on a passenger car size single cylinder compression ignition engine equipped with a contemporary common rail injection system. Tested operating modes and procedure were based on a World Harmonized Stationary Cycle (WHSC). Common gaseous emissions, smoke number, opacity, particulate matter (PM) and particle number (PN) were measured. Weighted average of measured quantities per the test and individual modes of the test were analyzed. Results confirm positive or neutral influence of HVO on the most of measured emission components and performance parameters. The decrease in order of tens of percent was observed in case of emissions of CO, THC, PM and opacity. Emissions of NOx and CO2 decreased and power increased in order of percentage. The effect on PN was not consistent.&quot;,&quot;publisher&quot;:&quot;Elsevier Ltd&quot;,&quot;volume&quot;:&quot;140&quot;,&quot;container-title-short&quot;:&quot;Renew Energy&quot;},&quot;isTemporary&quot;:false}]},{&quot;citationID&quot;:&quot;MENDELEY_CITATION_09b05e99-f264-4a36-bb2f-8221b979e748&quot;,&quot;properties&quot;:{&quot;noteIndex&quot;:0},&quot;isEdited&quot;:false,&quot;manualOverride&quot;:{&quot;isManuallyOverridden&quot;:false,&quot;citeprocText&quot;:&quot;[12]&quot;,&quot;manualOverrideText&quot;:&quot;&quot;},&quot;citationTag&quot;:&quot;MENDELEY_CITATION_v3_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&quot;,&quot;citationItems&quot;:[{&quot;id&quot;:&quot;4480537c-00d3-3b8f-bbc3-4b1ab287e771&quot;,&quot;itemData&quot;:{&quot;type&quot;:&quot;article-journal&quot;,&quot;id&quot;:&quot;4480537c-00d3-3b8f-bbc3-4b1ab287e771&quot;,&quot;title&quot;:&quot;Blending scenarios for soybean oil derived biofuels with conventional diesel&quot;,&quot;author&quot;:[{&quot;family&quot;:&quot;Lapuerta&quot;,&quot;given&quot;:&quot;Magín&quot;,&quot;parse-names&quot;:false,&quot;dropping-particle&quot;:&quot;&quot;,&quot;non-dropping-particle&quot;:&quot;&quot;},{&quot;family&quot;:&quot;Rodríguez-Fernández&quot;,&quot;given&quot;:&quot;José&quot;,&quot;parse-names&quot;:false,&quot;dropping-particle&quot;:&quot;&quot;,&quot;non-dropping-particle&quot;:&quot;&quot;},{&quot;family&quot;:&quot;Agudelo&quot;,&quot;given&quot;:&quot;John R.&quot;,&quot;parse-names&quot;:false,&quot;dropping-particle&quot;:&quot;&quot;,&quot;non-dropping-particle&quot;:&quot;&quot;},{&quot;family&quot;:&quot;Boehman&quot;,&quot;given&quot;:&quot;André L.&quot;,&quot;parse-names&quot;:false,&quot;dropping-particle&quot;:&quot;&quot;,&quot;non-dropping-particle&quot;:&quot;&quot;}],&quot;container-title&quot;:&quot;Biomass and Bioenergy&quot;,&quot;DOI&quot;:&quot;10.1016/j.biombioe.2012.12.002&quot;,&quot;ISSN&quot;:&quot;09619534&quot;,&quot;issued&quot;:{&quot;date-parts&quot;:[[2013,2]]},&quot;page&quot;:&quot;74-85&quot;,&quot;abstract&quot;:&quot;Binary and ternary blends of fossil diesel fuel, conventional biodiesel and hydrotreated vegetable oil (HVO), both derived from soybean oil, have been proposed as a means to increase the fraction of renewable energy in automotive fuels and to boost the blending possibilities depending on the desired fuel characteristics. Biofuels can be obtained in a specialized bio-refinery for a combined production of biodiesel and HVO or in a conventional refinery (with savings of costs as a consequence of the already existing installations). Two examples of these scenarios have been set out, and the most important physical and chemical properties of the final fuel blends measured and compared. The results proved that fuel properties depend greatly on the scenario considered, and consequently the biofuel production path must be carefully decided if the fuel potential is to be fully exploited. While a simultaneous production of HVO-diesel and a later blend with biodiesel fuels produced a neutral fuel in terms of cetane number and sooting tendency, the combined production of HVO-biodiesel to be afterwards blended with fossil diesel fuel is able to change the cetane number from 45 to 65, approximately, and reduce soot by roughly 30%. © 2012 Elsevier Ltd.&quot;,&quot;volume&quot;:&quot;49&quot;,&quot;container-title-short&quot;:&quot;Biomass Bioenergy&quot;},&quot;isTemporary&quot;:false}]},{&quot;citationID&quot;:&quot;MENDELEY_CITATION_6bdaa614-f04d-421c-9bd7-58d4a99ba6b7&quot;,&quot;properties&quot;:{&quot;noteIndex&quot;:0},&quot;isEdited&quot;:false,&quot;manualOverride&quot;:{&quot;isManuallyOverridden&quot;:false,&quot;citeprocText&quot;:&quot;[14]&quot;,&quot;manualOverrideText&quot;:&quot;&quot;},&quot;citationTag&quot;:&quot;MENDELEY_CITATION_v3_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&quot;,&quot;citationItems&quot;:[{&quot;id&quot;:&quot;53bb7c0f-b95a-38fe-be16-4c0e1a18faf8&quot;,&quot;itemData&quot;:{&quot;type&quot;:&quot;article-journal&quot;,&quot;id&quot;:&quot;53bb7c0f-b95a-38fe-be16-4c0e1a18faf8&quot;,&quot;title&quot;:&quot;Life cycle assessment of hydrotreated vegetable oil from rape, oil palm and Jatropha&quot;,&quot;author&quot;:[{&quot;family&quot;:&quot;Arvidsson&quot;,&quot;given&quot;:&quot;Rickard&quot;,&quot;parse-names&quot;:false,&quot;dropping-particle&quot;:&quot;&quot;,&quot;non-dropping-particle&quot;:&quot;&quot;},{&quot;family&quot;:&quot;Persson&quot;,&quot;given&quot;:&quot;Sara&quot;,&quot;parse-names&quot;:false,&quot;dropping-particle&quot;:&quot;&quot;,&quot;non-dropping-particle&quot;:&quot;&quot;},{&quot;family&quot;:&quot;Fröling&quot;,&quot;given&quot;:&quot;Morgan&quot;,&quot;parse-names&quot;:false,&quot;dropping-particle&quot;:&quot;&quot;,&quot;non-dropping-particle&quot;:&quot;&quot;},{&quot;family&quot;:&quot;Svanström&quot;,&quot;given&quot;:&quot;Magdalena&quot;,&quot;parse-names&quot;:false,&quot;dropping-particle&quot;:&quot;&quot;,&quot;non-dropping-particle&quot;:&quot;&quot;}],&quot;container-title&quot;:&quot;Journal of Cleaner Production&quot;,&quot;DOI&quot;:&quot;10.1016/j.jclepro.2010.02.008&quot;,&quot;ISSN&quot;:&quot;09596526&quot;,&quot;issued&quot;:{&quot;date-parts&quot;:[[2011,1]]},&quot;page&quot;:&quot;129-137&quot;,&quot;abstract&quot;:&quot;A life cycle assessment of hydrotreated vegetable oil (HVO) biofuel was performed. The study was commissioned by Volvo Technology Corporation and Volvo Penta Corporation as part of an effort to gain a better understanding of the environmental impact of potential future biobased liquid fuels for cars and trucks. The life cycle includes production of vegetable oil from rape, oil palm or Jatropha, transport of the oil to the production site, production of the HVO from the oil, and combustion of the HVO. The functional unit of the study is 1 kWh energy out from the engine of a heavy-duty truck and the environmental impact categories that are considered are global warming potential (GWP), acidification potential (AP), eutrophication potential (EP) and embedded fossil production energy. System expansion was used to take into account byproducts from activities in the systems; this choice was made partly to make this study comparable to results reported by other studies. The results show that HVO produced from palm oil combined with energy production from biogas produced from the palm oil mill effluent has the lowest environmental impact of the feedstocks investigated in this report. HVO has a significantly lower life cycle GWP than conventional diesel oil for all feedstocks investigated, and a GWP that is comparable to results for e.g. rape methyl ester reported in the literature. The results show that emissions from soil caused by microbial activities and leakage are the largest contributors to most environmental impact categories, which is supported also by other studies. Nitrous oxide emissions from soil account for more than half of the GWP of HVO. Nitrogen oxides and ammonia emissions from soil cause almost all of the life cycle EP of HVO and contribute significantly to the AP as well. The embedded fossil production energy was shown to be similar to results for e.g. rape methyl ester from other studies. A sensitivity analysis shows that variations in crop yield and in nitrous oxide emissions from microbial activities in soil can cause significant changes to the results. © 2010 Elsevier Ltd. All rights reserved.&quot;,&quot;issue&quot;:&quot;2-3&quot;,&quot;volume&quot;:&quot;19&quot;,&quot;container-title-short&quot;:&quot;J Clean Prod&quot;},&quot;isTemporary&quot;:false}]},{&quot;citationID&quot;:&quot;MENDELEY_CITATION_b11e9862-5f70-4638-b796-8e863455b6c4&quot;,&quot;properties&quot;:{&quot;noteIndex&quot;:0},&quot;isEdited&quot;:false,&quot;manualOverride&quot;:{&quot;isManuallyOverridden&quot;:false,&quot;citeprocText&quot;:&quot;[6]&quot;,&quot;manualOverrideText&quot;:&quot;&quot;},&quot;citationTag&quot;:&quot;MENDELEY_CITATION_v3_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&quot;,&quot;citationItems&quot;:[{&quot;id&quot;:&quot;9401ec46-cd33-3366-b20b-98aacb3a56b3&quot;,&quot;itemData&quot;:{&quot;type&quot;:&quot;article-journal&quot;,&quot;id&quot;:&quot;9401ec46-cd33-3366-b20b-98aacb3a56b3&quot;,&quot;title&quot;:&quot;Assessment of the use of oxygenated fuels on emissions and performance of a diesel engine&quot;,&quot;author&quot;:[{&quot;family&quot;:&quot;Guarieiro&quot;,&quot;given&quot;:&quot;Lílian Lefol Nani&quot;,&quot;parse-names&quot;:false,&quot;dropping-particle&quot;:&quot;&quot;,&quot;non-dropping-particle&quot;:&quot;&quot;},{&quot;family&quot;:&quot;Guerreiro&quot;,&quot;given&quot;:&quot;Egídio Teixeira de Almeida&quot;,&quot;parse-names&quot;:false,&quot;dropping-particle&quot;:&quot;&quot;,&quot;non-dropping-particle&quot;:&quot;&quot;},{&quot;family&quot;:&quot;Amparo&quot;,&quot;given&quot;:&quot;Keize Katiane dos Santos&quot;,&quot;parse-names&quot;:false,&quot;dropping-particle&quot;:&quot;&quot;,&quot;non-dropping-particle&quot;:&quot;&quot;},{&quot;family&quot;:&quot;Manera&quot;,&quot;given&quot;:&quot;Victor Bonfim&quot;,&quot;parse-names&quot;:false,&quot;dropping-particle&quot;:&quot;&quot;,&quot;non-dropping-particle&quot;:&quot;&quot;},{&quot;family&quot;:&quot;Regis&quot;,&quot;given&quot;:&quot;Ana Carla D.&quot;,&quot;parse-names&quot;:false,&quot;dropping-particle&quot;:&quot;&quot;,&quot;non-dropping-particle&quot;:&quot;&quot;},{&quot;family&quot;:&quot;Santos&quot;,&quot;given&quot;:&quot;Aldenor Gomes&quot;,&quot;parse-names&quot;:false,&quot;dropping-particle&quot;:&quot;&quot;,&quot;non-dropping-particle&quot;:&quot;&quot;},{&quot;family&quot;:&quot;Ferreira&quot;,&quot;given&quot;:&quot;Vitor P.&quot;,&quot;parse-names&quot;:false,&quot;dropping-particle&quot;:&quot;&quot;,&quot;non-dropping-particle&quot;:&quot;&quot;},{&quot;family&quot;:&quot;Leão&quot;,&quot;given&quot;:&quot;Danilo J.&quot;,&quot;parse-names&quot;:false,&quot;dropping-particle&quot;:&quot;&quot;,&quot;non-dropping-particle&quot;:&quot;&quot;},{&quot;family&quot;:&quot;Torres&quot;,&quot;given&quot;:&quot;Ednildo A.&quot;,&quot;parse-names&quot;:false,&quot;dropping-particle&quot;:&quot;&quot;,&quot;non-dropping-particle&quot;:&quot;&quot;},{&quot;family&quot;:&quot;Andrade&quot;,&quot;given&quot;:&quot;Jailson B.&quot;,&quot;parse-names&quot;:false,&quot;dropping-particle&quot;:&quot;&quot;,&quot;non-dropping-particle&quot;:&quot;de&quot;}],&quot;container-title&quot;:&quot;Microchemical Journal&quot;,&quot;DOI&quot;:&quot;10.1016/j.microc.2014.06.004&quot;,&quot;ISSN&quot;:&quot;0026265X&quot;,&quot;issued&quot;:{&quot;date-parts&quot;:[[2014]]},&quot;page&quot;:&quot;94-99&quot;,&quot;abstract&quot;:&quot;Requirements as torque, power, specific fuel consumption and emitted compounds are highly influenced by the chemical composition of the fuel being burned. Thus, the aim of this study was to assess the use of oxygenated fuels on emissions of NOx, CO, HC, CO2 and particle number and size distribution (11.5&lt;Da&lt;365.2nm). In this paper a cycle diesel engine coupled to a dynamometer bench was used, where three types of fuels were employed, B5 (diesel with 5% of biodiesel); B5E6 (ternary composition containing 89% diesel, 5% of biodiesel and 6% of ethanol); and B100 (100% of biodiesel). The performance of a diesel engine was also evaluated to see the impact of the oxygenated fuels in this kind of engine. The use of ethanol with high latent heat of vaporization and low cetane number added to the binary blend (B5) shown an increase in the HC emissions and a reduction in NOx emissions when compared to B5. The use of pure biodiesel (B100) with high oxygen content showed a reduction in the HC emissions, but presented the highest emissions for both NOx and particle number of smaller diameter among the studied fuels. The use of more oxygenated fuels reduced the power output and increased the fuel consumption, but the exergy analysis showed that the energy efficiency of these fuels could be considered similar to the B5 fuel. © 2014 Elsevier B.V.&quot;,&quot;publisher&quot;:&quot;Elsevier Inc.&quot;,&quot;volume&quot;:&quot;117&quot;,&quot;container-title-short&quot;:&quot;&quot;},&quot;isTemporary&quot;:false}]},{&quot;citationID&quot;:&quot;MENDELEY_CITATION_33242bd9-b1b5-4106-8a7d-f123fe2404dd&quot;,&quot;properties&quot;:{&quot;noteIndex&quot;:0},&quot;isEdited&quot;:false,&quot;manualOverride&quot;:{&quot;isManuallyOverridden&quot;:false,&quot;citeprocText&quot;:&quot;[15]&quot;,&quot;manualOverrideText&quot;:&quot;&quot;},&quot;citationTag&quot;:&quot;MENDELEY_CITATION_v3_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&quot;,&quot;citationItems&quot;:[{&quot;id&quot;:&quot;383722cf-5747-33f2-8448-83ee3a1e9d9c&quot;,&quot;itemData&quot;:{&quot;type&quot;:&quot;article-journal&quot;,&quot;id&quot;:&quot;383722cf-5747-33f2-8448-83ee3a1e9d9c&quot;,&quot;title&quot;:&quot;Performance and emissions of long-chain alcohols as drop-in fuels for heavy duty compression ignition engines&quot;,&quot;author&quot;:[{&quot;family&quot;:&quot;Preuß&quot;,&quot;given&quot;:&quot;Josefine&quot;,&quot;parse-names&quot;:false,&quot;dropping-particle&quot;:&quot;&quot;,&quot;non-dropping-particle&quot;:&quot;&quot;},{&quot;family&quot;:&quot;Munch&quot;,&quot;given&quot;:&quot;Karin&quot;,&quot;parse-names&quot;:false,&quot;dropping-particle&quot;:&quot;&quot;,&quot;non-dropping-particle&quot;:&quot;&quot;},{&quot;family&quot;:&quot;Denbratt&quot;,&quot;given&quot;:&quot;Ingemar&quot;,&quot;parse-names&quot;:false,&quot;dropping-particle&quot;:&quot;&quot;,&quot;non-dropping-particle&quot;:&quot;&quot;}],&quot;container-title&quot;:&quot;Fuel&quot;,&quot;DOI&quot;:&quot;10.1016/j.fuel.2017.11.122&quot;,&quot;ISSN&quot;:&quot;00162361&quot;,&quot;issued&quot;:{&quot;date-parts&quot;:[[2018,3,15]]},&quot;page&quot;:&quot;890-897&quot;,&quot;abstract&quot;:&quot;The experimental research reported in this paper evaluates the potential of blends consisting of different biomass derived alcohols and vegetable oils as possible drop-in components in fossil Diesel fuel to overcome the need for modifications in engine hardware or calibration settings. Two C8-alcohols (n-octanol and its isomer 2-ethylhexanol) and two C10-alcohols (n-decanol and its isomer 2-propylheptanol) were blended with hydrotreated vegetable oil (HVO), rapeseed methyl ester (RME) and fossil Diesel. The blends were prepared to mimic the properties of standard Diesel fuel, in particular the cetane number was held constant. The percentage of fossil Diesel in the blends was 0%, 10% or 20%. The impact of the fuel composition on performance and emissions in a Volvo D13 single cylinder heavy duty research engine operated with standard engine settings was analyzed. Experiments revealed that the engine performance with the different blend compositions resembled that with standard Diesel with regard to the indicated thermal efficiency. Owing to the lower heating value of the fuel blends, the specific fuel consumption of the blends was about 6% higher than that of Diesel. Emissions were found to be similar among all alcohol-HVO blends. Compared to Diesel emissions, a reduction of carbon monoxide was measured for the blends. The yields of HC and NOx did not vary significantly for the different fuel blends. Soot emissions were substantially lower compared to those obtained with neat Diesel fuel. The lowest soot emissions were achieved with the fully renewable fuel composition, which did not contain any aromatic structures. Evaluation of the particle size distribution showed that the number of particles in agglomeration mode was substantially higher for standard Diesel fuel than for the blends. Alcohol-HVO-blends particle sizes were mainly in the nucleation mode range. Overall, the obtained results indicate that blends mainly containing long-chain alcohols could be a potential replacement for fossil Diesel fuel.&quot;,&quot;publisher&quot;:&quot;Elsevier Ltd&quot;,&quot;volume&quot;:&quot;216&quot;,&quot;container-title-short&quot;:&quot;&quot;},&quot;isTemporary&quot;:false}]},{&quot;citationID&quot;:&quot;MENDELEY_CITATION_9f667046-0276-4a7e-898a-c28ff9e783c2&quot;,&quot;properties&quot;:{&quot;noteIndex&quot;:0},&quot;isEdited&quot;:false,&quot;manualOverride&quot;:{&quot;isManuallyOverridden&quot;:false,&quot;citeprocText&quot;:&quot;[16]&quot;,&quot;manualOverrideText&quot;:&quot;&quot;},&quot;citationTag&quot;:&quot;MENDELEY_CITATION_v3_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&quot;,&quot;citationItems&quot;:[{&quot;id&quot;:&quot;968b6a3f-4aa5-387c-b95d-105968d92a6f&quot;,&quot;itemData&quot;:{&quot;type&quot;:&quot;paper-conference&quot;,&quot;id&quot;:&quot;968b6a3f-4aa5-387c-b95d-105968d92a6f&quot;,&quot;title&quot;:&quot;Diesel exhaust emissions and particle hygroscopicity with HVO fuel-oxygenate blend&quot;,&quot;author&quot;:[{&quot;family&quot;:&quot;Happonen&quot;,&quot;given&quot;:&quot;Matti&quot;,&quot;parse-names&quot;:false,&quot;dropping-particle&quot;:&quot;&quot;,&quot;non-dropping-particle&quot;:&quot;&quot;},{&quot;family&quot;:&quot;Heikkilä&quot;,&quot;given&quot;:&quot;Juha&quot;,&quot;parse-names&quot;:false,&quot;dropping-particle&quot;:&quot;&quot;,&quot;non-dropping-particle&quot;:&quot;&quot;},{&quot;family&quot;:&quot;Aakko-Saksa&quot;,&quot;given&quot;:&quot;Päivi&quot;,&quot;parse-names&quot;:false,&quot;dropping-particle&quot;:&quot;&quot;,&quot;non-dropping-particle&quot;:&quot;&quot;},{&quot;family&quot;:&quot;Murtonen&quot;,&quot;given&quot;:&quot;Timo&quot;,&quot;parse-names&quot;:false,&quot;dropping-particle&quot;:&quot;&quot;,&quot;non-dropping-particle&quot;:&quot;&quot;},{&quot;family&quot;:&quot;Lehto&quot;,&quot;given&quot;:&quot;Kalle&quot;,&quot;parse-names&quot;:false,&quot;dropping-particle&quot;:&quot;&quot;,&quot;non-dropping-particle&quot;:&quot;&quot;},{&quot;family&quot;:&quot;Rostedt&quot;,&quot;given&quot;:&quot;Antti&quot;,&quot;parse-names&quot;:false,&quot;dropping-particle&quot;:&quot;&quot;,&quot;non-dropping-particle&quot;:&quot;&quot;},{&quot;family&quot;:&quot;Sarjovaara&quot;,&quot;given&quot;:&quot;Teemu&quot;,&quot;parse-names&quot;:false,&quot;dropping-particle&quot;:&quot;&quot;,&quot;non-dropping-particle&quot;:&quot;&quot;},{&quot;family&quot;:&quot;Larmi&quot;,&quot;given&quot;:&quot;Martti&quot;,&quot;parse-names&quot;:false,&quot;dropping-particle&quot;:&quot;&quot;,&quot;non-dropping-particle&quot;:&quot;&quot;},{&quot;family&quot;:&quot;Keskinen&quot;,&quot;given&quot;:&quot;Jorma&quot;,&quot;parse-names&quot;:false,&quot;dropping-particle&quot;:&quot;&quot;,&quot;non-dropping-particle&quot;:&quot;&quot;},{&quot;family&quot;:&quot;Virtanen&quot;,&quot;given&quot;:&quot;Annele&quot;,&quot;parse-names&quot;:false,&quot;dropping-particle&quot;:&quot;&quot;,&quot;non-dropping-particle&quot;:&quot;&quot;}],&quot;container-title&quot;:&quot;Fuel&quot;,&quot;DOI&quot;:&quot;10.1016/j.fuel.2012.09.006&quot;,&quot;ISSN&quot;:&quot;00162361&quot;,&quot;issued&quot;:{&quot;date-parts&quot;:[[2013,1]]},&quot;page&quot;:&quot;380-386&quot;,&quot;abstract&quot;:&quot;Fully paraffinic diesel fuel produced from hydrotreated vegetable oils (HVOs) is one alternative to increase the share of renewable energy in the transport sector. HVO fuel has also been shown to reduce exhaust emissions but, as the fuel contains no oxygen, even higher emissions reductions are possible by blending the HVO fuel with suitable oxygenate. From a large number of oxygenates, di-n-pentyl ether (DNPE) was chosen due to its favourable fuel properties (e.g. high cetane number and good solubility to diesel). In this paper, it was studied how fuel blend containing 2 wt.% oxygen (80 wt.% HVO and 20 wt.% DNPE) affects particulate and NOx emissions of a single-cylinder research engine. It was observed that the blend reduced emitted particulate mass 25-30% depending on load while the NOx emissions was changed under 5%. Thus, PM and NOx can possibly be both reduced e.g. by utilising EGR. In addition to emission reductions, the effects of the blend on the hygroscopic properties of produced exhaust particles were studied using a hygroscopic tandem differential mobility analyzer (HTDMA). The addition of oxygen into fuel led to a small increase in the hygroscopicity of exhaust particles. © 2012 Elsevier Ltd. All rights reserved.&quot;,&quot;volume&quot;:&quot;103&quot;,&quot;container-title-short&quot;:&quot;&quot;},&quot;isTemporary&quot;:false}]},{&quot;citationID&quot;:&quot;MENDELEY_CITATION_49eeecd6-153f-44aa-b7d0-0b4e4f2bdba0&quot;,&quot;properties&quot;:{&quot;noteIndex&quot;:0},&quot;isEdited&quot;:false,&quot;manualOverride&quot;:{&quot;isManuallyOverridden&quot;:false,&quot;citeprocText&quot;:&quot;[17]&quot;,&quot;manualOverrideText&quot;:&quot;&quot;},&quot;citationTag&quot;:&quot;MENDELEY_CITATION_v3_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&quot;,&quot;citationItems&quot;:[{&quot;id&quot;:&quot;5ea5a761-09eb-374f-8833-d02736e9f72e&quot;,&quot;itemData&quot;:{&quot;type&quot;:&quot;article&quot;,&quot;id&quot;:&quot;5ea5a761-09eb-374f-8833-d02736e9f72e&quot;,&quot;title&quot;:&quot;A comprehensive review on the environmental impacts of diesel/biodiesel additives&quot;,&quot;author&quot;:[{&quot;family&quot;:&quot;Hosseinzadeh-Bandbafha&quot;,&quot;given&quot;:&quot;Homa&quot;,&quot;parse-names&quot;:false,&quot;dropping-particle&quot;:&quot;&quot;,&quot;non-dropping-particle&quot;:&quot;&quot;},{&quot;family&quot;:&quot;Tabatabaei&quot;,&quot;given&quot;:&quot;Meisam&quot;,&quot;parse-names&quot;:false,&quot;dropping-particle&quot;:&quot;&quot;,&quot;non-dropping-particle&quot;:&quot;&quot;},{&quot;family&quot;:&quot;Aghbashlo&quot;,&quot;given&quot;:&quot;Mortaza&quot;,&quot;parse-names&quot;:false,&quot;dropping-particle&quot;:&quot;&quot;,&quot;non-dropping-particle&quot;:&quot;&quot;},{&quot;family&quot;:&quot;Khanali&quot;,&quot;given&quot;:&quot;Majid&quot;,&quot;parse-names&quot;:false,&quot;dropping-particle&quot;:&quot;&quot;,&quot;non-dropping-particle&quot;:&quot;&quot;},{&quot;family&quot;:&quot;Demirbas&quot;,&quot;given&quot;:&quot;Ayhan&quot;,&quot;parse-names&quot;:false,&quot;dropping-particle&quot;:&quot;&quot;,&quot;non-dropping-particle&quot;:&quot;&quot;}],&quot;container-title&quot;:&quot;Energy Conversion and Management&quot;,&quot;DOI&quot;:&quot;10.1016/j.enconman.2018.08.050&quot;,&quot;ISSN&quot;:&quot;01968904&quot;,&quot;issued&quot;:{&quot;date-parts&quot;:[[2018,10,15]]},&quot;page&quot;:&quot;579-614&quot;,&quot;abstract&quot;:&quot;Biodiesel, in its neat or blended form with petrodiesel, is widely accepted alternative fuel for diesel engines. Although biodiesel is presumably associated with lower CO2, HC, and PMs emissions, it suffers from its own drawbacks including higher viscosity, lower volatility, lower heating value, and higher NOx emissions. In order to address these shortcomings and to meet stringent emission norms, diesel/biodiesel additives have attracted more attention recently owing to their ability to improve engine performance and mitigate hazardous emissions. While discrete emissions analysis could provide useful information on environmental impacts associated with various fuel additives, decision-making on such basis would be very difficult or even impossible since different fuel additives may have different positive/negative effects on pollutants generated during combustion process. This issue becomes even more serious in multi-objective optimization studies due to the fact that considering all emission indices for finding a global optimal point would be very complex as a result of conflicting objectives. Moreover, exhaust gas emission analysis does not consider environmental impacts caused in fuel production process. Discrete emissions analysis also lacks weighting in decision-making procedure since the level and degree of harmfulness of pollutants may not be comparable. Life cycle assessment (LCA) has been recognized as a valuable tool to address these challenges through systematical evaluation of potential environmental impacts of fuel additives. Accordingly, this paper was aimed at comprehensively reviewing and mechanistically discussing the effects of various diesel/biodiesel additives including metal-based, oxygenated, antioxidant, cold flow improver, lubricity improver, and cetane number improver additives as well as engine operating parameters like engine load, engine speed, EGR, and injection timing on both regulated and non-regulated emissions. Moreover, the environmental impacts of various diesel/biodiesel additives by incorporating an LCA approach was also critically discussed.&quot;,&quot;publisher&quot;:&quot;Elsevier Ltd&quot;,&quot;volume&quot;:&quot;174&quot;,&quot;container-title-short&quot;:&quot;Energy Convers Manag&quot;},&quot;isTemporary&quot;:false}]},{&quot;citationID&quot;:&quot;MENDELEY_CITATION_15b8eec3-cf5c-48d7-b484-2885d5169157&quot;,&quot;properties&quot;:{&quot;noteIndex&quot;:0},&quot;isEdited&quot;:false,&quot;manualOverride&quot;:{&quot;isManuallyOverridden&quot;:false,&quot;citeprocText&quot;:&quot;[18]&quot;,&quot;manualOverrideText&quot;:&quot;&quot;},&quot;citationTag&quot;:&quot;MENDELEY_CITATION_v3_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&quot;,&quot;citationItems&quot;:[{&quot;id&quot;:&quot;5443e692-2a8a-3b44-be61-81604d347dab&quot;,&quot;itemData&quot;:{&quot;type&quot;:&quot;article&quot;,&quot;id&quot;:&quot;5443e692-2a8a-3b44-be61-81604d347dab&quot;,&quot;title&quot;:&quot;The impacts on combustion, performance and emissions of biodiesel by using additives in direct injection diesel engine&quot;,&quot;author&quot;:[{&quot;family&quot;:&quot;Vijay Kumar&quot;,&quot;given&quot;:&quot;M.&quot;,&quot;parse-names&quot;:false,&quot;dropping-particle&quot;:&quot;&quot;,&quot;non-dropping-particle&quot;:&quot;&quot;},{&quot;family&quot;:&quot;Veeresh Babu&quot;,&quot;given&quot;:&quot;A.&quot;,&quot;parse-names&quot;:false,&quot;dropping-particle&quot;:&quot;&quot;,&quot;non-dropping-particle&quot;:&quot;&quot;},{&quot;family&quot;:&quot;Ravi Kumar&quot;,&quot;given&quot;:&quot;P.&quot;,&quot;parse-names&quot;:false,&quot;dropping-particle&quot;:&quot;&quot;,&quot;non-dropping-particle&quot;:&quot;&quot;}],&quot;container-title&quot;:&quot;Alexandria Engineering Journal&quot;,&quot;DOI&quot;:&quot;10.1016/j.aej.2016.12.016&quot;,&quot;ISSN&quot;:&quot;11100168&quot;,&quot;issued&quot;:{&quot;date-parts&quot;:[[2018,3,1]]},&quot;page&quot;:&quot;509-516&quot;,&quot;abstract&quot;:&quot;Growing demand of fuel in daily life and its risk cause serious problem for this globe. Serious attention is required to see this problem. In this review article there is a comparative study to find out the effects of additives for biodiesel fuel and efforts to recover the combustion and performance and to diminish the emissions. By using biodiesel, there are most disadvantages such as higher density, lesser heating value, high fuel consumption and high oxides of nitrogen. To avoid above disadvantages, the fuel additives help in playing a very important role in minimizing the drawbacks of biodiesel and in maintaining international fuel standards. Additives can be considered toward to improve combustion, fuel economy and to decrease the emissions. Many different types of additives are applied in biodiesel to meet the specification standards and to recover the quality of biodiesel. The metal based additives, cetane number additives, antioxidant additives and oxygenated additives help in improving the quality of the biodiesel. From this literature review, the effects of additive on biodiesel are explained. The reviews conclude that the uses of additive to the 2nd generation of biodiesel are the best in improving the combustion performance and emission reduction.&quot;,&quot;publisher&quot;:&quot;Elsevier B.V.&quot;,&quot;issue&quot;:&quot;1&quot;,&quot;volume&quot;:&quot;57&quot;,&quot;container-title-short&quot;:&quot;&quot;},&quot;isTemporary&quot;:false}]},{&quot;citationID&quot;:&quot;MENDELEY_CITATION_77288cfd-f006-4860-ae36-5eb3f9a5886a&quot;,&quot;properties&quot;:{&quot;noteIndex&quot;:0},&quot;isEdited&quot;:false,&quot;manualOverride&quot;:{&quot;isManuallyOverridden&quot;:false,&quot;citeprocText&quot;:&quot;[19]&quot;,&quot;manualOverrideText&quot;:&quot;&quot;},&quot;citationTag&quot;:&quot;MENDELEY_CITATION_v3_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&quot;,&quot;citationItems&quot;:[{&quot;id&quot;:&quot;d62ca66f-8e61-355d-baaf-93375566d779&quot;,&quot;itemData&quot;:{&quot;type&quot;:&quot;article&quot;,&quot;id&quot;:&quot;d62ca66f-8e61-355d-baaf-93375566d779&quot;,&quot;title&quot;:&quot;A compressive review on the effects of alcohols and nanoparticles as an oxygenated enhancer in compression ignition engine&quot;,&quot;author&quot;:[{&quot;family&quot;:&quot;Nanthagopal&quot;,&quot;given&quot;:&quot;K.&quot;,&quot;parse-names&quot;:false,&quot;dropping-particle&quot;:&quot;&quot;,&quot;non-dropping-particle&quot;:&quot;&quot;},{&quot;family&quot;:&quot;Kishna&quot;,&quot;given&quot;:&quot;R. Susanth&quot;,&quot;parse-names&quot;:false,&quot;dropping-particle&quot;:&quot;&quot;,&quot;non-dropping-particle&quot;:&quot;&quot;},{&quot;family&quot;:&quot;Atabani&quot;,&quot;given&quot;:&quot;A. E.&quot;,&quot;parse-names&quot;:false,&quot;dropping-particle&quot;:&quot;&quot;,&quot;non-dropping-particle&quot;:&quot;&quot;},{&quot;family&quot;:&quot;Al-Muhtaseb&quot;,&quot;given&quot;:&quot;Ala'a H.&quot;,&quot;parse-names&quot;:false,&quot;dropping-particle&quot;:&quot;&quot;,&quot;non-dropping-particle&quot;:&quot;&quot;},{&quot;family&quot;:&quot;Kumar&quot;,&quot;given&quot;:&quot;Gopalakrishnan&quot;,&quot;parse-names&quot;:false,&quot;dropping-particle&quot;:&quot;&quot;,&quot;non-dropping-particle&quot;:&quot;&quot;},{&quot;family&quot;:&quot;Ashok&quot;,&quot;given&quot;:&quot;B.&quot;,&quot;parse-names&quot;:false,&quot;dropping-particle&quot;:&quot;&quot;,&quot;non-dropping-particle&quot;:&quot;&quot;}],&quot;container-title&quot;:&quot;Energy Conversion and Management&quot;,&quot;DOI&quot;:&quot;10.1016/j.enconman.2019.112244&quot;,&quot;ISSN&quot;:&quot;01968904&quot;,&quot;issued&quot;:{&quot;date-parts&quot;:[[2020,1,1]]},&quot;abstract&quot;:&quot;Ever since the research community highlighted the emission and sustainability aspects of pure diesel in the transportation sector, then began the search of next prospective fuel source that would address the shortcomings of diesel fuel. In the present review, a widespread assessment on the impact of two oxygenated additives on compression ignition engine characteristics has been discussed in detail. Alcohols composed of carbon atoms provide the edge to base fuel in terms of additional energy content and their cooling effect keeps the emissions in check. Nanoparticles, on the other hand, owe their impressive additive ability to their physical characteristics, providing larger surface area for the fuel reactivity and ability to atomize the base fuel. This review report summarizes the investigations carried out by the researchers on addition of various alcohols with diesel and biodiesel in different diesel engines. Various critical properties of each alcohols have been evaluated and their impact on compression ignition engine performance, combustion and emission characteristics have also been studies. In second phase of the review work, the importance of nanoparticle addition with diesel and biodiesel has been emphasised through their physical and chemical properties. Further review has been conducted on the effect of nanoparticles on all compression ignition engine behaviours when it has been doped with diesel and biodiesel at various concentrations. The review was suggested that all the higher alcohols like butanol and pentanol have better miscibility and stability compared to lower carbon content alcohols. Moreover, the lower cooling effect and autoigntion ability caused by higher alcohols would be primary choice for additive format with diesel fuel. Many nanoparticles addition with diesel has been analysed and it has been noted all the nanoparticles have shown better performance, combustion and emission behaviours. The zinc oxide and carbon nanotubes are the most preferable nano-particles compared to others due to their better anticorrosion behaviours and thermal conducting behaviours. Finally, it has been concluded that more extensive research works have to be done on the stability behaviour of alcohol and nanoparticles added diesel blends for their usage in commercial applications. The studies on the effect of nanoparticles addition with diesel or biodiesel on diesel engine life need to be done before its selection for long term applications.&quot;,&quot;publisher&quot;:&quot;Elsevier Ltd&quot;,&quot;volume&quot;:&quot;203&quot;,&quot;container-title-short&quot;:&quot;Energy Convers Manag&quot;},&quot;isTemporary&quot;:false}]},{&quot;citationID&quot;:&quot;MENDELEY_CITATION_af47de62-d749-4465-b37b-68f063673d9d&quot;,&quot;properties&quot;:{&quot;noteIndex&quot;:0},&quot;isEdited&quot;:false,&quot;manualOverride&quot;:{&quot;isManuallyOverridden&quot;:false,&quot;citeprocText&quot;:&quot;[16]&quot;,&quot;manualOverrideText&quot;:&quot;&quot;},&quot;citationTag&quot;:&quot;MENDELEY_CITATION_v3_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&quot;,&quot;citationItems&quot;:[{&quot;id&quot;:&quot;968b6a3f-4aa5-387c-b95d-105968d92a6f&quot;,&quot;itemData&quot;:{&quot;type&quot;:&quot;paper-conference&quot;,&quot;id&quot;:&quot;968b6a3f-4aa5-387c-b95d-105968d92a6f&quot;,&quot;title&quot;:&quot;Diesel exhaust emissions and particle hygroscopicity with HVO fuel-oxygenate blend&quot;,&quot;author&quot;:[{&quot;family&quot;:&quot;Happonen&quot;,&quot;given&quot;:&quot;Matti&quot;,&quot;parse-names&quot;:false,&quot;dropping-particle&quot;:&quot;&quot;,&quot;non-dropping-particle&quot;:&quot;&quot;},{&quot;family&quot;:&quot;Heikkilä&quot;,&quot;given&quot;:&quot;Juha&quot;,&quot;parse-names&quot;:false,&quot;dropping-particle&quot;:&quot;&quot;,&quot;non-dropping-particle&quot;:&quot;&quot;},{&quot;family&quot;:&quot;Aakko-Saksa&quot;,&quot;given&quot;:&quot;Päivi&quot;,&quot;parse-names&quot;:false,&quot;dropping-particle&quot;:&quot;&quot;,&quot;non-dropping-particle&quot;:&quot;&quot;},{&quot;family&quot;:&quot;Murtonen&quot;,&quot;given&quot;:&quot;Timo&quot;,&quot;parse-names&quot;:false,&quot;dropping-particle&quot;:&quot;&quot;,&quot;non-dropping-particle&quot;:&quot;&quot;},{&quot;family&quot;:&quot;Lehto&quot;,&quot;given&quot;:&quot;Kalle&quot;,&quot;parse-names&quot;:false,&quot;dropping-particle&quot;:&quot;&quot;,&quot;non-dropping-particle&quot;:&quot;&quot;},{&quot;family&quot;:&quot;Rostedt&quot;,&quot;given&quot;:&quot;Antti&quot;,&quot;parse-names&quot;:false,&quot;dropping-particle&quot;:&quot;&quot;,&quot;non-dropping-particle&quot;:&quot;&quot;},{&quot;family&quot;:&quot;Sarjovaara&quot;,&quot;given&quot;:&quot;Teemu&quot;,&quot;parse-names&quot;:false,&quot;dropping-particle&quot;:&quot;&quot;,&quot;non-dropping-particle&quot;:&quot;&quot;},{&quot;family&quot;:&quot;Larmi&quot;,&quot;given&quot;:&quot;Martti&quot;,&quot;parse-names&quot;:false,&quot;dropping-particle&quot;:&quot;&quot;,&quot;non-dropping-particle&quot;:&quot;&quot;},{&quot;family&quot;:&quot;Keskinen&quot;,&quot;given&quot;:&quot;Jorma&quot;,&quot;parse-names&quot;:false,&quot;dropping-particle&quot;:&quot;&quot;,&quot;non-dropping-particle&quot;:&quot;&quot;},{&quot;family&quot;:&quot;Virtanen&quot;,&quot;given&quot;:&quot;Annele&quot;,&quot;parse-names&quot;:false,&quot;dropping-particle&quot;:&quot;&quot;,&quot;non-dropping-particle&quot;:&quot;&quot;}],&quot;container-title&quot;:&quot;Fuel&quot;,&quot;DOI&quot;:&quot;10.1016/j.fuel.2012.09.006&quot;,&quot;ISSN&quot;:&quot;00162361&quot;,&quot;issued&quot;:{&quot;date-parts&quot;:[[2013,1]]},&quot;page&quot;:&quot;380-386&quot;,&quot;abstract&quot;:&quot;Fully paraffinic diesel fuel produced from hydrotreated vegetable oils (HVOs) is one alternative to increase the share of renewable energy in the transport sector. HVO fuel has also been shown to reduce exhaust emissions but, as the fuel contains no oxygen, even higher emissions reductions are possible by blending the HVO fuel with suitable oxygenate. From a large number of oxygenates, di-n-pentyl ether (DNPE) was chosen due to its favourable fuel properties (e.g. high cetane number and good solubility to diesel). In this paper, it was studied how fuel blend containing 2 wt.% oxygen (80 wt.% HVO and 20 wt.% DNPE) affects particulate and NOx emissions of a single-cylinder research engine. It was observed that the blend reduced emitted particulate mass 25-30% depending on load while the NOx emissions was changed under 5%. Thus, PM and NOx can possibly be both reduced e.g. by utilising EGR. In addition to emission reductions, the effects of the blend on the hygroscopic properties of produced exhaust particles were studied using a hygroscopic tandem differential mobility analyzer (HTDMA). The addition of oxygen into fuel led to a small increase in the hygroscopicity of exhaust particles. © 2012 Elsevier Ltd. All rights reserved.&quot;,&quot;volume&quot;:&quot;103&quot;,&quot;container-title-short&quot;:&quot;&quot;},&quot;isTemporary&quot;:false}]},{&quot;citationID&quot;:&quot;MENDELEY_CITATION_62b2eec9-6485-479c-ad0a-d0574a811071&quot;,&quot;properties&quot;:{&quot;noteIndex&quot;:0},&quot;isEdited&quot;:false,&quot;manualOverride&quot;:{&quot;isManuallyOverridden&quot;:false,&quot;citeprocText&quot;:&quot;[16]&quot;,&quot;manualOverrideText&quot;:&quot;&quot;},&quot;citationTag&quot;:&quot;MENDELEY_CITATION_v3_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&quot;,&quot;citationItems&quot;:[{&quot;id&quot;:&quot;968b6a3f-4aa5-387c-b95d-105968d92a6f&quot;,&quot;itemData&quot;:{&quot;type&quot;:&quot;paper-conference&quot;,&quot;id&quot;:&quot;968b6a3f-4aa5-387c-b95d-105968d92a6f&quot;,&quot;title&quot;:&quot;Diesel exhaust emissions and particle hygroscopicity with HVO fuel-oxygenate blend&quot;,&quot;author&quot;:[{&quot;family&quot;:&quot;Happonen&quot;,&quot;given&quot;:&quot;Matti&quot;,&quot;parse-names&quot;:false,&quot;dropping-particle&quot;:&quot;&quot;,&quot;non-dropping-particle&quot;:&quot;&quot;},{&quot;family&quot;:&quot;Heikkilä&quot;,&quot;given&quot;:&quot;Juha&quot;,&quot;parse-names&quot;:false,&quot;dropping-particle&quot;:&quot;&quot;,&quot;non-dropping-particle&quot;:&quot;&quot;},{&quot;family&quot;:&quot;Aakko-Saksa&quot;,&quot;given&quot;:&quot;Päivi&quot;,&quot;parse-names&quot;:false,&quot;dropping-particle&quot;:&quot;&quot;,&quot;non-dropping-particle&quot;:&quot;&quot;},{&quot;family&quot;:&quot;Murtonen&quot;,&quot;given&quot;:&quot;Timo&quot;,&quot;parse-names&quot;:false,&quot;dropping-particle&quot;:&quot;&quot;,&quot;non-dropping-particle&quot;:&quot;&quot;},{&quot;family&quot;:&quot;Lehto&quot;,&quot;given&quot;:&quot;Kalle&quot;,&quot;parse-names&quot;:false,&quot;dropping-particle&quot;:&quot;&quot;,&quot;non-dropping-particle&quot;:&quot;&quot;},{&quot;family&quot;:&quot;Rostedt&quot;,&quot;given&quot;:&quot;Antti&quot;,&quot;parse-names&quot;:false,&quot;dropping-particle&quot;:&quot;&quot;,&quot;non-dropping-particle&quot;:&quot;&quot;},{&quot;family&quot;:&quot;Sarjovaara&quot;,&quot;given&quot;:&quot;Teemu&quot;,&quot;parse-names&quot;:false,&quot;dropping-particle&quot;:&quot;&quot;,&quot;non-dropping-particle&quot;:&quot;&quot;},{&quot;family&quot;:&quot;Larmi&quot;,&quot;given&quot;:&quot;Martti&quot;,&quot;parse-names&quot;:false,&quot;dropping-particle&quot;:&quot;&quot;,&quot;non-dropping-particle&quot;:&quot;&quot;},{&quot;family&quot;:&quot;Keskinen&quot;,&quot;given&quot;:&quot;Jorma&quot;,&quot;parse-names&quot;:false,&quot;dropping-particle&quot;:&quot;&quot;,&quot;non-dropping-particle&quot;:&quot;&quot;},{&quot;family&quot;:&quot;Virtanen&quot;,&quot;given&quot;:&quot;Annele&quot;,&quot;parse-names&quot;:false,&quot;dropping-particle&quot;:&quot;&quot;,&quot;non-dropping-particle&quot;:&quot;&quot;}],&quot;container-title&quot;:&quot;Fuel&quot;,&quot;DOI&quot;:&quot;10.1016/j.fuel.2012.09.006&quot;,&quot;ISSN&quot;:&quot;00162361&quot;,&quot;issued&quot;:{&quot;date-parts&quot;:[[2013,1]]},&quot;page&quot;:&quot;380-386&quot;,&quot;abstract&quot;:&quot;Fully paraffinic diesel fuel produced from hydrotreated vegetable oils (HVOs) is one alternative to increase the share of renewable energy in the transport sector. HVO fuel has also been shown to reduce exhaust emissions but, as the fuel contains no oxygen, even higher emissions reductions are possible by blending the HVO fuel with suitable oxygenate. From a large number of oxygenates, di-n-pentyl ether (DNPE) was chosen due to its favourable fuel properties (e.g. high cetane number and good solubility to diesel). In this paper, it was studied how fuel blend containing 2 wt.% oxygen (80 wt.% HVO and 20 wt.% DNPE) affects particulate and NOx emissions of a single-cylinder research engine. It was observed that the blend reduced emitted particulate mass 25-30% depending on load while the NOx emissions was changed under 5%. Thus, PM and NOx can possibly be both reduced e.g. by utilising EGR. In addition to emission reductions, the effects of the blend on the hygroscopic properties of produced exhaust particles were studied using a hygroscopic tandem differential mobility analyzer (HTDMA). The addition of oxygen into fuel led to a small increase in the hygroscopicity of exhaust particles. © 2012 Elsevier Ltd. All rights reserved.&quot;,&quot;volume&quot;:&quot;103&quot;,&quot;container-title-short&quot;:&quot;&quot;},&quot;isTemporary&quot;:false}]},{&quot;citationID&quot;:&quot;MENDELEY_CITATION_1e014a93-28a2-40e4-b5b0-096e3b8767c1&quot;,&quot;properties&quot;:{&quot;noteIndex&quot;:0},&quot;isEdited&quot;:false,&quot;manualOverride&quot;:{&quot;isManuallyOverridden&quot;:false,&quot;citeprocText&quot;:&quot;[20]&quot;,&quot;manualOverrideText&quot;:&quot;&quot;},&quot;citationTag&quot;:&quot;MENDELEY_CITATION_v3_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&quot;,&quot;citationItems&quot;:[{&quot;id&quot;:&quot;96bd08ae-6fa7-3345-8e08-cd612d1ed2e0&quot;,&quot;itemData&quot;:{&quot;type&quot;:&quot;article-journal&quot;,&quot;id&quot;:&quot;96bd08ae-6fa7-3345-8e08-cd612d1ed2e0&quot;,&quot;title&quot;:&quot;A study of energy and environmental parameters of a diesel engine running on hydrogenated vegetable oil (HVO) with addition of biobutanol and castor oil&quot;,&quot;author&quot;:[{&quot;family&quot;:&quot;Valeika&quot;,&quot;given&quot;:&quot;Gintaras&quot;,&quot;parse-names&quot;:false,&quot;dropping-particle&quot;:&quot;&quot;,&quot;non-dropping-particle&quot;:&quot;&quot;},{&quot;family&quot;:&quot;Matijošius&quot;,&quot;given&quot;:&quot;Jonas&quot;,&quot;parse-names&quot;:false,&quot;dropping-particle&quot;:&quot;&quot;,&quot;non-dropping-particle&quot;:&quot;&quot;},{&quot;family&quot;:&quot;Górski&quot;,&quot;given&quot;:&quot;Krzysztof&quot;,&quot;parse-names&quot;:false,&quot;dropping-particle&quot;:&quot;&quot;,&quot;non-dropping-particle&quot;:&quot;&quot;},{&quot;family&quot;:&quot;Rimkus&quot;,&quot;given&quot;:&quot;Alfredas&quot;,&quot;parse-names&quot;:false,&quot;dropping-particle&quot;:&quot;&quot;,&quot;non-dropping-particle&quot;:&quot;&quot;},{&quot;family&quot;:&quot;Smigins&quot;,&quot;given&quot;:&quot;Ruslans&quot;,&quot;parse-names&quot;:false,&quot;dropping-particle&quot;:&quot;&quot;,&quot;non-dropping-particle&quot;:&quot;&quot;}],&quot;container-title&quot;:&quot;Energies&quot;,&quot;container-title-short&quot;:&quot;Energies (Basel)&quot;,&quot;DOI&quot;:&quot;10.3390/en14133939&quot;,&quot;ISSN&quot;:&quot;19961073&quot;,&quot;issued&quot;:{&quot;date-parts&quot;:[[2021,7,1]]},&quot;abstract&quot;:&quot;The article analyses energy and environmental operating parameters of a compression ignition internal combustion engine running on HVO-biobutanol and castor oil fuel blends, also comparing them with parameters of an engine running on convection diesel. Since biobutanol is known for poor lubrication characteristics, it was mixed with 5% of castor oil. The obtained blend of biobutanol and castor oil was mixed with HVO at 2/95, 10/90, and 20/80 v/v and fed to the compression ignition internal combustion engine. The presented physicochemical indicators justified the use of the said fuel blends. Constant engine crankshaft speed of 2000 rpm and a variable load expressed as BMEP of 0.1–0.9 MPa was selected in the research. When using the biobutanol–castor oil additive (hereafter simply biobutanol additive) in HVO, an increase in the rate of heat release (ROHR) and the convergence of its value to that of to conventional diesel fuel was observed. A decrease in BTE values was also observed with increasing biobutanol concentration in the blend. Increasing concentration of biobutanol in blends led to an increase in BSFC both in terms of volume and mass; HC and NOx emissions grew as well, but smoke emissions declined, and no material changes in CO and CO2 emissions were observed.&quot;,&quot;publisher&quot;:&quot;MDPI AG&quot;,&quot;issue&quot;:&quot;13&quot;,&quot;volume&quot;:&quot;14&quot;},&quot;isTemporary&quot;:false}]},{&quot;citationID&quot;:&quot;MENDELEY_CITATION_a633352c-a618-46d7-b6f7-4d951cd04e55&quot;,&quot;properties&quot;:{&quot;noteIndex&quot;:0},&quot;isEdited&quot;:false,&quot;manualOverride&quot;:{&quot;isManuallyOverridden&quot;:false,&quot;citeprocText&quot;:&quot;[20]&quot;,&quot;manualOverrideText&quot;:&quot;&quot;},&quot;citationTag&quot;:&quot;MENDELEY_CITATION_v3_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&quot;,&quot;citationItems&quot;:[{&quot;id&quot;:&quot;96bd08ae-6fa7-3345-8e08-cd612d1ed2e0&quot;,&quot;itemData&quot;:{&quot;type&quot;:&quot;article-journal&quot;,&quot;id&quot;:&quot;96bd08ae-6fa7-3345-8e08-cd612d1ed2e0&quot;,&quot;title&quot;:&quot;A study of energy and environmental parameters of a diesel engine running on hydrogenated vegetable oil (HVO) with addition of biobutanol and castor oil&quot;,&quot;author&quot;:[{&quot;family&quot;:&quot;Valeika&quot;,&quot;given&quot;:&quot;Gintaras&quot;,&quot;parse-names&quot;:false,&quot;dropping-particle&quot;:&quot;&quot;,&quot;non-dropping-particle&quot;:&quot;&quot;},{&quot;family&quot;:&quot;Matijošius&quot;,&quot;given&quot;:&quot;Jonas&quot;,&quot;parse-names&quot;:false,&quot;dropping-particle&quot;:&quot;&quot;,&quot;non-dropping-particle&quot;:&quot;&quot;},{&quot;family&quot;:&quot;Górski&quot;,&quot;given&quot;:&quot;Krzysztof&quot;,&quot;parse-names&quot;:false,&quot;dropping-particle&quot;:&quot;&quot;,&quot;non-dropping-particle&quot;:&quot;&quot;},{&quot;family&quot;:&quot;Rimkus&quot;,&quot;given&quot;:&quot;Alfredas&quot;,&quot;parse-names&quot;:false,&quot;dropping-particle&quot;:&quot;&quot;,&quot;non-dropping-particle&quot;:&quot;&quot;},{&quot;family&quot;:&quot;Smigins&quot;,&quot;given&quot;:&quot;Ruslans&quot;,&quot;parse-names&quot;:false,&quot;dropping-particle&quot;:&quot;&quot;,&quot;non-dropping-particle&quot;:&quot;&quot;}],&quot;container-title&quot;:&quot;Energies&quot;,&quot;container-title-short&quot;:&quot;Energies (Basel)&quot;,&quot;DOI&quot;:&quot;10.3390/en14133939&quot;,&quot;ISSN&quot;:&quot;19961073&quot;,&quot;issued&quot;:{&quot;date-parts&quot;:[[2021,7,1]]},&quot;abstract&quot;:&quot;The article analyses energy and environmental operating parameters of a compression ignition internal combustion engine running on HVO-biobutanol and castor oil fuel blends, also comparing them with parameters of an engine running on convection diesel. Since biobutanol is known for poor lubrication characteristics, it was mixed with 5% of castor oil. The obtained blend of biobutanol and castor oil was mixed with HVO at 2/95, 10/90, and 20/80 v/v and fed to the compression ignition internal combustion engine. The presented physicochemical indicators justified the use of the said fuel blends. Constant engine crankshaft speed of 2000 rpm and a variable load expressed as BMEP of 0.1–0.9 MPa was selected in the research. When using the biobutanol–castor oil additive (hereafter simply biobutanol additive) in HVO, an increase in the rate of heat release (ROHR) and the convergence of its value to that of to conventional diesel fuel was observed. A decrease in BTE values was also observed with increasing biobutanol concentration in the blend. Increasing concentration of biobutanol in blends led to an increase in BSFC both in terms of volume and mass; HC and NOx emissions grew as well, but smoke emissions declined, and no material changes in CO and CO2 emissions were observed.&quot;,&quot;publisher&quot;:&quot;MDPI AG&quot;,&quot;issue&quot;:&quot;13&quot;,&quot;volume&quot;:&quot;14&quot;},&quot;isTemporary&quot;:false}]},{&quot;citationID&quot;:&quot;MENDELEY_CITATION_3fd12aa0-70c8-4837-ae8b-1c0d99607927&quot;,&quot;properties&quot;:{&quot;noteIndex&quot;:0},&quot;isEdited&quot;:false,&quot;manualOverride&quot;:{&quot;isManuallyOverridden&quot;:false,&quot;citeprocText&quot;:&quot;[21]&quot;,&quot;manualOverrideText&quot;:&quot;&quot;},&quot;citationTag&quot;:&quot;MENDELEY_CITATION_v3_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&quot;,&quot;citationItems&quot;:[{&quot;id&quot;:&quot;c2ea344d-083c-3f7a-9294-704e25a0fa1e&quot;,&quot;itemData&quot;:{&quot;type&quot;:&quot;article-journal&quot;,&quot;id&quot;:&quot;c2ea344d-083c-3f7a-9294-704e25a0fa1e&quot;,&quot;title&quot;:&quot;Blends of butanol and hydrotreated vegetable oils as drop-in replacement for diesel engines: Effects on combustion and emissions&quot;,&quot;author&quot;:[{&quot;family&quot;:&quot;Vojtisek-Lom&quot;,&quot;given&quot;:&quot;Michal&quot;,&quot;parse-names&quot;:false,&quot;dropping-particle&quot;:&quot;&quot;,&quot;non-dropping-particle&quot;:&quot;&quot;},{&quot;family&quot;:&quot;Beránek&quot;,&quot;given&quot;:&quot;Vít&quot;,&quot;parse-names&quot;:false,&quot;dropping-particle&quot;:&quot;&quot;,&quot;non-dropping-particle&quot;:&quot;&quot;},{&quot;family&quot;:&quot;Mikuška&quot;,&quot;given&quot;:&quot;Pavel&quot;,&quot;parse-names&quot;:false,&quot;dropping-particle&quot;:&quot;&quot;,&quot;non-dropping-particle&quot;:&quot;&quot;},{&quot;family&quot;:&quot;Křůmal&quot;,&quot;given&quot;:&quot;Kamil&quot;,&quot;parse-names&quot;:false,&quot;dropping-particle&quot;:&quot;&quot;,&quot;non-dropping-particle&quot;:&quot;&quot;},{&quot;family&quot;:&quot;Coufalík&quot;,&quot;given&quot;:&quot;Pavel&quot;,&quot;parse-names&quot;:false,&quot;dropping-particle&quot;:&quot;&quot;,&quot;non-dropping-particle&quot;:&quot;&quot;},{&quot;family&quot;:&quot;Sikorová&quot;,&quot;given&quot;:&quot;Jitka&quot;,&quot;parse-names&quot;:false,&quot;dropping-particle&quot;:&quot;&quot;,&quot;non-dropping-particle&quot;:&quot;&quot;},{&quot;family&quot;:&quot;Topinka&quot;,&quot;given&quot;:&quot;Jan&quot;,&quot;parse-names&quot;:false,&quot;dropping-particle&quot;:&quot;&quot;,&quot;non-dropping-particle&quot;:&quot;&quot;}],&quot;container-title&quot;:&quot;Fuel&quot;,&quot;DOI&quot;:&quot;10.1016/j.fuel.2017.02.039&quot;,&quot;ISSN&quot;:&quot;00162361&quot;,&quot;issued&quot;:{&quot;date-parts&quot;:[[2017]]},&quot;page&quot;:&quot;407-421&quot;,&quot;abstract&quot;:&quot;This work investigates the performance of a mix of two emerging biofuels, butanol and hydrotreated vegetable oil (HVO), in an Iveco Tector diesel engine with no aftertreatment. HVO, a possible drop-in fuel for diesel engines, features excellent combustion and emissions characteristics yet is relatively expensive, while two isomers of butanol, n-butanol and isobutanol, are less expensive oxygenated fuels with a drawback to their use in diesel engines in the form of their increased ignition delay and, on some engines, higher emissions of nitrogen oxides. Blends of 30% of either n-butanol or isobutanol into HVO had, compared to diesel fuel, resulted in a 70–80% decrease in the emissions of elemental carbon and carcinogenic polycyclic aromatic hydrocarbons (cPAHs) and a moderate decrease in the emissions of nitrogen oxides, without showing an adverse effect on combustion timing, heat release rates, engine maximum torque, thermal efficiency, and other measured pollutants. Particulate matter from biodiesel, HVO, their blends with diesel fuel, and the above mentioned blends was also analysed for elemental carbon (EC) and organic carbon (OC), polycyclic aromatic hydrocarbons (PAHs), nitrated PAHs, n-alkanes and organic tracer compounds, including hopanes, steranes, and isoprenoids. n-Alkanes were the most abundant class among the analysed particulate organic compounds in emissions of all fuels. All biofuels exhibited, relative to diesel fuel, a decrease in the concentration of particulate PAHs and n-alkanes in emissions, while the concentrations of hopanes and steranes originated from lubricating oil were comparable across all fuels. Cold starts yielded about 15% higher concentrations of both particulate matter and particulate organic compounds in emissions than hot starts. The vast majority of EC and OC, studied organic compounds, and mass of PM2.5was included in the size fraction PM1.&quot;,&quot;publisher&quot;:&quot;Elsevier Ltd&quot;,&quot;volume&quot;:&quot;197&quot;,&quot;container-title-short&quot;:&quot;&quot;},&quot;isTemporary&quot;:false}]},{&quot;citationID&quot;:&quot;MENDELEY_CITATION_ae368d10-9cc7-47b2-a052-2e2353a6e4ce&quot;,&quot;properties&quot;:{&quot;noteIndex&quot;:0},&quot;isEdited&quot;:false,&quot;manualOverride&quot;:{&quot;isManuallyOverridden&quot;:false,&quot;citeprocText&quot;:&quot;[21]&quot;,&quot;manualOverrideText&quot;:&quot;&quot;},&quot;citationTag&quot;:&quot;MENDELEY_CITATION_v3_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&quot;,&quot;citationItems&quot;:[{&quot;id&quot;:&quot;c2ea344d-083c-3f7a-9294-704e25a0fa1e&quot;,&quot;itemData&quot;:{&quot;type&quot;:&quot;article-journal&quot;,&quot;id&quot;:&quot;c2ea344d-083c-3f7a-9294-704e25a0fa1e&quot;,&quot;title&quot;:&quot;Blends of butanol and hydrotreated vegetable oils as drop-in replacement for diesel engines: Effects on combustion and emissions&quot;,&quot;author&quot;:[{&quot;family&quot;:&quot;Vojtisek-Lom&quot;,&quot;given&quot;:&quot;Michal&quot;,&quot;parse-names&quot;:false,&quot;dropping-particle&quot;:&quot;&quot;,&quot;non-dropping-particle&quot;:&quot;&quot;},{&quot;family&quot;:&quot;Beránek&quot;,&quot;given&quot;:&quot;Vít&quot;,&quot;parse-names&quot;:false,&quot;dropping-particle&quot;:&quot;&quot;,&quot;non-dropping-particle&quot;:&quot;&quot;},{&quot;family&quot;:&quot;Mikuška&quot;,&quot;given&quot;:&quot;Pavel&quot;,&quot;parse-names&quot;:false,&quot;dropping-particle&quot;:&quot;&quot;,&quot;non-dropping-particle&quot;:&quot;&quot;},{&quot;family&quot;:&quot;Křůmal&quot;,&quot;given&quot;:&quot;Kamil&quot;,&quot;parse-names&quot;:false,&quot;dropping-particle&quot;:&quot;&quot;,&quot;non-dropping-particle&quot;:&quot;&quot;},{&quot;family&quot;:&quot;Coufalík&quot;,&quot;given&quot;:&quot;Pavel&quot;,&quot;parse-names&quot;:false,&quot;dropping-particle&quot;:&quot;&quot;,&quot;non-dropping-particle&quot;:&quot;&quot;},{&quot;family&quot;:&quot;Sikorová&quot;,&quot;given&quot;:&quot;Jitka&quot;,&quot;parse-names&quot;:false,&quot;dropping-particle&quot;:&quot;&quot;,&quot;non-dropping-particle&quot;:&quot;&quot;},{&quot;family&quot;:&quot;Topinka&quot;,&quot;given&quot;:&quot;Jan&quot;,&quot;parse-names&quot;:false,&quot;dropping-particle&quot;:&quot;&quot;,&quot;non-dropping-particle&quot;:&quot;&quot;}],&quot;container-title&quot;:&quot;Fuel&quot;,&quot;DOI&quot;:&quot;10.1016/j.fuel.2017.02.039&quot;,&quot;ISSN&quot;:&quot;00162361&quot;,&quot;issued&quot;:{&quot;date-parts&quot;:[[2017]]},&quot;page&quot;:&quot;407-421&quot;,&quot;abstract&quot;:&quot;This work investigates the performance of a mix of two emerging biofuels, butanol and hydrotreated vegetable oil (HVO), in an Iveco Tector diesel engine with no aftertreatment. HVO, a possible drop-in fuel for diesel engines, features excellent combustion and emissions characteristics yet is relatively expensive, while two isomers of butanol, n-butanol and isobutanol, are less expensive oxygenated fuels with a drawback to their use in diesel engines in the form of their increased ignition delay and, on some engines, higher emissions of nitrogen oxides. Blends of 30% of either n-butanol or isobutanol into HVO had, compared to diesel fuel, resulted in a 70–80% decrease in the emissions of elemental carbon and carcinogenic polycyclic aromatic hydrocarbons (cPAHs) and a moderate decrease in the emissions of nitrogen oxides, without showing an adverse effect on combustion timing, heat release rates, engine maximum torque, thermal efficiency, and other measured pollutants. Particulate matter from biodiesel, HVO, their blends with diesel fuel, and the above mentioned blends was also analysed for elemental carbon (EC) and organic carbon (OC), polycyclic aromatic hydrocarbons (PAHs), nitrated PAHs, n-alkanes and organic tracer compounds, including hopanes, steranes, and isoprenoids. n-Alkanes were the most abundant class among the analysed particulate organic compounds in emissions of all fuels. All biofuels exhibited, relative to diesel fuel, a decrease in the concentration of particulate PAHs and n-alkanes in emissions, while the concentrations of hopanes and steranes originated from lubricating oil were comparable across all fuels. Cold starts yielded about 15% higher concentrations of both particulate matter and particulate organic compounds in emissions than hot starts. The vast majority of EC and OC, studied organic compounds, and mass of PM2.5was included in the size fraction PM1.&quot;,&quot;publisher&quot;:&quot;Elsevier Ltd&quot;,&quot;volume&quot;:&quot;197&quot;,&quot;container-title-short&quot;:&quot;&quot;},&quot;isTemporary&quot;:false}]},{&quot;citationID&quot;:&quot;MENDELEY_CITATION_1691cbb8-fee0-4aff-9be7-4dc74afb562b&quot;,&quot;properties&quot;:{&quot;noteIndex&quot;:0},&quot;isEdited&quot;:false,&quot;manualOverride&quot;:{&quot;isManuallyOverridden&quot;:false,&quot;citeprocText&quot;:&quot;[15]&quot;,&quot;manualOverrideText&quot;:&quot;&quot;},&quot;citationTag&quot;:&quot;MENDELEY_CITATION_v3_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&quot;,&quot;citationItems&quot;:[{&quot;id&quot;:&quot;383722cf-5747-33f2-8448-83ee3a1e9d9c&quot;,&quot;itemData&quot;:{&quot;type&quot;:&quot;article-journal&quot;,&quot;id&quot;:&quot;383722cf-5747-33f2-8448-83ee3a1e9d9c&quot;,&quot;title&quot;:&quot;Performance and emissions of long-chain alcohols as drop-in fuels for heavy duty compression ignition engines&quot;,&quot;author&quot;:[{&quot;family&quot;:&quot;Preuß&quot;,&quot;given&quot;:&quot;Josefine&quot;,&quot;parse-names&quot;:false,&quot;dropping-particle&quot;:&quot;&quot;,&quot;non-dropping-particle&quot;:&quot;&quot;},{&quot;family&quot;:&quot;Munch&quot;,&quot;given&quot;:&quot;Karin&quot;,&quot;parse-names&quot;:false,&quot;dropping-particle&quot;:&quot;&quot;,&quot;non-dropping-particle&quot;:&quot;&quot;},{&quot;family&quot;:&quot;Denbratt&quot;,&quot;given&quot;:&quot;Ingemar&quot;,&quot;parse-names&quot;:false,&quot;dropping-particle&quot;:&quot;&quot;,&quot;non-dropping-particle&quot;:&quot;&quot;}],&quot;container-title&quot;:&quot;Fuel&quot;,&quot;DOI&quot;:&quot;10.1016/j.fuel.2017.11.122&quot;,&quot;ISSN&quot;:&quot;00162361&quot;,&quot;issued&quot;:{&quot;date-parts&quot;:[[2018,3,15]]},&quot;page&quot;:&quot;890-897&quot;,&quot;abstract&quot;:&quot;The experimental research reported in this paper evaluates the potential of blends consisting of different biomass derived alcohols and vegetable oils as possible drop-in components in fossil Diesel fuel to overcome the need for modifications in engine hardware or calibration settings. Two C8-alcohols (n-octanol and its isomer 2-ethylhexanol) and two C10-alcohols (n-decanol and its isomer 2-propylheptanol) were blended with hydrotreated vegetable oil (HVO), rapeseed methyl ester (RME) and fossil Diesel. The blends were prepared to mimic the properties of standard Diesel fuel, in particular the cetane number was held constant. The percentage of fossil Diesel in the blends was 0%, 10% or 20%. The impact of the fuel composition on performance and emissions in a Volvo D13 single cylinder heavy duty research engine operated with standard engine settings was analyzed. Experiments revealed that the engine performance with the different blend compositions resembled that with standard Diesel with regard to the indicated thermal efficiency. Owing to the lower heating value of the fuel blends, the specific fuel consumption of the blends was about 6% higher than that of Diesel. Emissions were found to be similar among all alcohol-HVO blends. Compared to Diesel emissions, a reduction of carbon monoxide was measured for the blends. The yields of HC and NOx did not vary significantly for the different fuel blends. Soot emissions were substantially lower compared to those obtained with neat Diesel fuel. The lowest soot emissions were achieved with the fully renewable fuel composition, which did not contain any aromatic structures. Evaluation of the particle size distribution showed that the number of particles in agglomeration mode was substantially higher for standard Diesel fuel than for the blends. Alcohol-HVO-blends particle sizes were mainly in the nucleation mode range. Overall, the obtained results indicate that blends mainly containing long-chain alcohols could be a potential replacement for fossil Diesel fuel.&quot;,&quot;publisher&quot;:&quot;Elsevier Ltd&quot;,&quot;volume&quot;:&quot;216&quot;,&quot;container-title-short&quot;:&quot;&quot;},&quot;isTemporary&quot;:false}]},{&quot;citationID&quot;:&quot;MENDELEY_CITATION_5ab278c0-d6b7-45a3-bc26-00655cec6c88&quot;,&quot;properties&quot;:{&quot;noteIndex&quot;:0},&quot;isEdited&quot;:false,&quot;manualOverride&quot;:{&quot;isManuallyOverridden&quot;:false,&quot;citeprocText&quot;:&quot;[22]&quot;,&quot;manualOverrideText&quot;:&quot;&quot;},&quot;citationTag&quot;:&quot;MENDELEY_CITATION_v3_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&quot;,&quot;citationItems&quot;:[{&quot;id&quot;:&quot;6fa7094d-ea61-34b9-909d-2eb996182189&quot;,&quot;itemData&quot;:{&quot;type&quot;:&quot;article-journal&quot;,&quot;id&quot;:&quot;6fa7094d-ea61-34b9-909d-2eb996182189&quot;,&quot;title&quot;:&quot;Effect of using butanol and octanol isomers on engine performance of steady state and cold start ability in different types of Diesel engines&quot;,&quot;author&quot;:[{&quot;family&quot;:&quot;Zhang&quot;,&quot;given&quot;:&quot;Tankai&quot;,&quot;parse-names&quot;:false,&quot;dropping-particle&quot;:&quot;&quot;,&quot;non-dropping-particle&quot;:&quot;&quot;},{&quot;family&quot;:&quot;Jacobson&quot;,&quot;given&quot;:&quot;Lisa&quot;,&quot;parse-names&quot;:false,&quot;dropping-particle&quot;:&quot;&quot;,&quot;non-dropping-particle&quot;:&quot;&quot;},{&quot;family&quot;:&quot;Björkholtz&quot;,&quot;given&quot;:&quot;Cecilia&quot;,&quot;parse-names&quot;:false,&quot;dropping-particle&quot;:&quot;&quot;,&quot;non-dropping-particle&quot;:&quot;&quot;},{&quot;family&quot;:&quot;Munch&quot;,&quot;given&quot;:&quot;Karin&quot;,&quot;parse-names&quot;:false,&quot;dropping-particle&quot;:&quot;&quot;,&quot;non-dropping-particle&quot;:&quot;&quot;},{&quot;family&quot;:&quot;Denbratt&quot;,&quot;given&quot;:&quot;Ingemar&quot;,&quot;parse-names&quot;:false,&quot;dropping-particle&quot;:&quot;&quot;,&quot;non-dropping-particle&quot;:&quot;&quot;}],&quot;container-title&quot;:&quot;Fuel&quot;,&quot;DOI&quot;:&quot;10.1016/j.fuel.2016.07.046&quot;,&quot;ISSN&quot;:&quot;00162361&quot;,&quot;issued&quot;:{&quot;date-parts&quot;:[[2016,11,15]]},&quot;page&quot;:&quot;708-717&quot;,&quot;abstract&quot;:&quot;To reduce greenhouse gas (GHG) emissions and fossil fuel consumption, addition of renewable alcohols to Diesel fuel may offer a potential solution. However, use of such alcohol/Diesel blends in existing Diesel engines is not yet fully understood. In the present study, alcohol/Diesel blends were tested by examining engine performance and emissions in both a light duty (LD) engine and a heavy duty (HD) engine with settings typical of those used in production engines. In addition, cold start tests of the blends were performed in a multi-cylinder LD Diesel engine. Four different alcohols were selected to mix with Diesel, i.e. n-butanol, isobutanol, 2-ethylhexanol and n-octanol. These alcohols were blended separately with either hydrotreated vegetable oil (HVO) or di-tertiary-butyl peroxide (DTBP), acting as cetane number (CN) improvers, in Diesel fuel. The mixtures were prepared to have the same CN as Diesel fuel. The results indicated that with similar CN and the same engine settings, the alcohol/Diesel blends and Diesel fuel exhibited the same start of combustion and almost identical heat release processes. The blends generated slightly faster combustion and a higher indicated thermal efficiency than Diesel fuel under most of the tested conditions and in both engines. Diesel blends of n-butanol and 2-ethylhexanol showed good cold start performance in the multi-cylinder LD engine. Results regarding emissions demonstrated that the total particulate matter (PM) number was reduced when using alcohol/Diesel blends and the PM diameter seems to decrease as the amount of oxygen in the fuel was increased in the LD engine. It was concluded that alcohol/Diesel blends produce much less soot than Diesel fuel in both types of engine owing to the higher oxygen content in the blends but cause slightly increased NO formation.&quot;,&quot;publisher&quot;:&quot;Elsevier Ltd&quot;,&quot;volume&quot;:&quot;184&quot;,&quot;container-title-short&quot;:&quot;&quot;},&quot;isTemporary&quot;:false}]},{&quot;citationID&quot;:&quot;MENDELEY_CITATION_1d35b20b-f90b-41ee-81b0-b23d15a4500e&quot;,&quot;properties&quot;:{&quot;noteIndex&quot;:0},&quot;isEdited&quot;:false,&quot;manualOverride&quot;:{&quot;isManuallyOverridden&quot;:false,&quot;citeprocText&quot;:&quot;[23]&quot;,&quot;manualOverrideText&quot;:&quot;&quot;},&quot;citationTag&quot;:&quot;MENDELEY_CITATION_v3_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&quot;,&quot;citationItems&quot;:[{&quot;id&quot;:&quot;a1b5af41-72bc-3746-8697-7b5875e9000a&quot;,&quot;itemData&quot;:{&quot;type&quot;:&quot;article-journal&quot;,&quot;id&quot;:&quot;a1b5af41-72bc-3746-8697-7b5875e9000a&quot;,&quot;title&quot;:&quot;Performance and emission assessment of optimally blended biodiesel-diesel-ethanol in diesel engine generator&quot;,&quot;author&quot;:[{&quot;family&quot;:&quot;Krishna&quot;,&quot;given&quot;:&quot;Sachin Muralee&quot;,&quot;parse-names&quot;:false,&quot;dropping-particle&quot;:&quot;&quot;,&quot;non-dropping-particle&quot;:&quot;&quot;},{&quot;family&quot;:&quot;Abdul Salam&quot;,&quot;given&quot;:&quot;P.&quot;,&quot;parse-names&quot;:false,&quot;dropping-particle&quot;:&quot;&quot;,&quot;non-dropping-particle&quot;:&quot;&quot;},{&quot;family&quot;:&quot;Tongroon&quot;,&quot;given&quot;:&quot;Manida&quot;,&quot;parse-names&quot;:false,&quot;dropping-particle&quot;:&quot;&quot;,&quot;non-dropping-particle&quot;:&quot;&quot;},{&quot;family&quot;:&quot;Chollacoop&quot;,&quot;given&quot;:&quot;Nuwong&quot;,&quot;parse-names&quot;:false,&quot;dropping-particle&quot;:&quot;&quot;,&quot;non-dropping-particle&quot;:&quot;&quot;}],&quot;container-title&quot;:&quot;Applied Thermal Engineering&quot;,&quot;DOI&quot;:&quot;10.1016/j.applthermaleng.2019.04.012&quot;,&quot;ISSN&quot;:&quot;13594311&quot;,&quot;issued&quot;:{&quot;date-parts&quot;:[[2019,6,5]]},&quot;page&quot;:&quot;525-533&quot;,&quot;abstract&quot;:&quot;The composition of the base fuels (blend ratio) are strongly linked with fuel blend properties and has significant influence in determining engine performance and emission. Therefore, identification of optimal blend ratio for biodiesel-diesel-ethanol (BDE) blends is inevitable to achieve similar specification and performance as diesel. Many mathematical programming methods are available for refinery streamlining and most of them provide unrealistic solutions since much preference is given for economic constraints avoiding actual engine performance condition. This study estimated optimal composition for BDE blends by formulating a nonlinear optimization model to deliver maximum net heating value (LHV) while meeting multiple fuel property constraints. Applicable fuel mixing rules viz., Modified Lederer equation (kinematic viscosity), Grunberg-Nissan equation (Cetane Number), Kay's mixing rule (density, net heating value, sulfur content) are used for predicting DBE blend properties. The blend ratio optimization model is tested at base case (without limiting fuel concentration) and by incrementing ethanol content (5 to 10%) to study the corresponding deviations in diesel &amp; biodiesel proportions. BDE blends meeting premium diesel fuel quality standards are further selected for experimental evaluation of the fuel properties. Engine performance and emission tests are conducted in a four stroke, four-cylinder 15 kW diesel engine generator at all load conditions under the constant speed of 1600 rpm. The study identified a blend of 78% diesel, 17% biodiesel, and 5% ethanol as the optimal ratio (BDEopt), meeting all key fuel property criteria along with the least deviation in net heating value over diesel (4.3%). The study demonstrated BDE blends at optimized ratios to have fuel properties as well as engine performance and emission characteristic identical with diesel.&quot;,&quot;publisher&quot;:&quot;Elsevier Ltd&quot;,&quot;volume&quot;:&quot;155&quot;,&quot;container-title-short&quot;:&quot;Appl Therm Eng&quot;},&quot;isTemporary&quot;:false}]},{&quot;citationID&quot;:&quot;MENDELEY_CITATION_342aeeaf-e92b-4809-b214-5eb56939b0f8&quot;,&quot;properties&quot;:{&quot;noteIndex&quot;:0},&quot;isEdited&quot;:false,&quot;manualOverride&quot;:{&quot;isManuallyOverridden&quot;:false,&quot;citeprocText&quot;:&quot;[16]&quot;,&quot;manualOverrideText&quot;:&quot;&quot;},&quot;citationTag&quot;:&quot;MENDELEY_CITATION_v3_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&quot;,&quot;citationItems&quot;:[{&quot;id&quot;:&quot;968b6a3f-4aa5-387c-b95d-105968d92a6f&quot;,&quot;itemData&quot;:{&quot;type&quot;:&quot;paper-conference&quot;,&quot;id&quot;:&quot;968b6a3f-4aa5-387c-b95d-105968d92a6f&quot;,&quot;title&quot;:&quot;Diesel exhaust emissions and particle hygroscopicity with HVO fuel-oxygenate blend&quot;,&quot;author&quot;:[{&quot;family&quot;:&quot;Happonen&quot;,&quot;given&quot;:&quot;Matti&quot;,&quot;parse-names&quot;:false,&quot;dropping-particle&quot;:&quot;&quot;,&quot;non-dropping-particle&quot;:&quot;&quot;},{&quot;family&quot;:&quot;Heikkilä&quot;,&quot;given&quot;:&quot;Juha&quot;,&quot;parse-names&quot;:false,&quot;dropping-particle&quot;:&quot;&quot;,&quot;non-dropping-particle&quot;:&quot;&quot;},{&quot;family&quot;:&quot;Aakko-Saksa&quot;,&quot;given&quot;:&quot;Päivi&quot;,&quot;parse-names&quot;:false,&quot;dropping-particle&quot;:&quot;&quot;,&quot;non-dropping-particle&quot;:&quot;&quot;},{&quot;family&quot;:&quot;Murtonen&quot;,&quot;given&quot;:&quot;Timo&quot;,&quot;parse-names&quot;:false,&quot;dropping-particle&quot;:&quot;&quot;,&quot;non-dropping-particle&quot;:&quot;&quot;},{&quot;family&quot;:&quot;Lehto&quot;,&quot;given&quot;:&quot;Kalle&quot;,&quot;parse-names&quot;:false,&quot;dropping-particle&quot;:&quot;&quot;,&quot;non-dropping-particle&quot;:&quot;&quot;},{&quot;family&quot;:&quot;Rostedt&quot;,&quot;given&quot;:&quot;Antti&quot;,&quot;parse-names&quot;:false,&quot;dropping-particle&quot;:&quot;&quot;,&quot;non-dropping-particle&quot;:&quot;&quot;},{&quot;family&quot;:&quot;Sarjovaara&quot;,&quot;given&quot;:&quot;Teemu&quot;,&quot;parse-names&quot;:false,&quot;dropping-particle&quot;:&quot;&quot;,&quot;non-dropping-particle&quot;:&quot;&quot;},{&quot;family&quot;:&quot;Larmi&quot;,&quot;given&quot;:&quot;Martti&quot;,&quot;parse-names&quot;:false,&quot;dropping-particle&quot;:&quot;&quot;,&quot;non-dropping-particle&quot;:&quot;&quot;},{&quot;family&quot;:&quot;Keskinen&quot;,&quot;given&quot;:&quot;Jorma&quot;,&quot;parse-names&quot;:false,&quot;dropping-particle&quot;:&quot;&quot;,&quot;non-dropping-particle&quot;:&quot;&quot;},{&quot;family&quot;:&quot;Virtanen&quot;,&quot;given&quot;:&quot;Annele&quot;,&quot;parse-names&quot;:false,&quot;dropping-particle&quot;:&quot;&quot;,&quot;non-dropping-particle&quot;:&quot;&quot;}],&quot;container-title&quot;:&quot;Fuel&quot;,&quot;DOI&quot;:&quot;10.1016/j.fuel.2012.09.006&quot;,&quot;ISSN&quot;:&quot;00162361&quot;,&quot;issued&quot;:{&quot;date-parts&quot;:[[2013,1]]},&quot;page&quot;:&quot;380-386&quot;,&quot;abstract&quot;:&quot;Fully paraffinic diesel fuel produced from hydrotreated vegetable oils (HVOs) is one alternative to increase the share of renewable energy in the transport sector. HVO fuel has also been shown to reduce exhaust emissions but, as the fuel contains no oxygen, even higher emissions reductions are possible by blending the HVO fuel with suitable oxygenate. From a large number of oxygenates, di-n-pentyl ether (DNPE) was chosen due to its favourable fuel properties (e.g. high cetane number and good solubility to diesel). In this paper, it was studied how fuel blend containing 2 wt.% oxygen (80 wt.% HVO and 20 wt.% DNPE) affects particulate and NOx emissions of a single-cylinder research engine. It was observed that the blend reduced emitted particulate mass 25-30% depending on load while the NOx emissions was changed under 5%. Thus, PM and NOx can possibly be both reduced e.g. by utilising EGR. In addition to emission reductions, the effects of the blend on the hygroscopic properties of produced exhaust particles were studied using a hygroscopic tandem differential mobility analyzer (HTDMA). The addition of oxygen into fuel led to a small increase in the hygroscopicity of exhaust particles. © 2012 Elsevier Ltd. All rights reserved.&quot;,&quot;volume&quot;:&quot;103&quot;,&quot;container-title-short&quot;:&quot;&quot;},&quot;isTemporary&quot;:false}]},{&quot;citationID&quot;:&quot;MENDELEY_CITATION_37b88705-5226-40e9-a149-622318b53c48&quot;,&quot;properties&quot;:{&quot;noteIndex&quot;:0},&quot;isEdited&quot;:false,&quot;manualOverride&quot;:{&quot;isManuallyOverridden&quot;:false,&quot;citeprocText&quot;:&quot;[23]&quot;,&quot;manualOverrideText&quot;:&quot;&quot;},&quot;citationTag&quot;:&quot;MENDELEY_CITATION_v3_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&quot;,&quot;citationItems&quot;:[{&quot;id&quot;:&quot;a1b5af41-72bc-3746-8697-7b5875e9000a&quot;,&quot;itemData&quot;:{&quot;type&quot;:&quot;article-journal&quot;,&quot;id&quot;:&quot;a1b5af41-72bc-3746-8697-7b5875e9000a&quot;,&quot;title&quot;:&quot;Performance and emission assessment of optimally blended biodiesel-diesel-ethanol in diesel engine generator&quot;,&quot;author&quot;:[{&quot;family&quot;:&quot;Krishna&quot;,&quot;given&quot;:&quot;Sachin Muralee&quot;,&quot;parse-names&quot;:false,&quot;dropping-particle&quot;:&quot;&quot;,&quot;non-dropping-particle&quot;:&quot;&quot;},{&quot;family&quot;:&quot;Abdul Salam&quot;,&quot;given&quot;:&quot;P.&quot;,&quot;parse-names&quot;:false,&quot;dropping-particle&quot;:&quot;&quot;,&quot;non-dropping-particle&quot;:&quot;&quot;},{&quot;family&quot;:&quot;Tongroon&quot;,&quot;given&quot;:&quot;Manida&quot;,&quot;parse-names&quot;:false,&quot;dropping-particle&quot;:&quot;&quot;,&quot;non-dropping-particle&quot;:&quot;&quot;},{&quot;family&quot;:&quot;Chollacoop&quot;,&quot;given&quot;:&quot;Nuwong&quot;,&quot;parse-names&quot;:false,&quot;dropping-particle&quot;:&quot;&quot;,&quot;non-dropping-particle&quot;:&quot;&quot;}],&quot;container-title&quot;:&quot;Applied Thermal Engineering&quot;,&quot;DOI&quot;:&quot;10.1016/j.applthermaleng.2019.04.012&quot;,&quot;ISSN&quot;:&quot;13594311&quot;,&quot;issued&quot;:{&quot;date-parts&quot;:[[2019,6,5]]},&quot;page&quot;:&quot;525-533&quot;,&quot;abstract&quot;:&quot;The composition of the base fuels (blend ratio) are strongly linked with fuel blend properties and has significant influence in determining engine performance and emission. Therefore, identification of optimal blend ratio for biodiesel-diesel-ethanol (BDE) blends is inevitable to achieve similar specification and performance as diesel. Many mathematical programming methods are available for refinery streamlining and most of them provide unrealistic solutions since much preference is given for economic constraints avoiding actual engine performance condition. This study estimated optimal composition for BDE blends by formulating a nonlinear optimization model to deliver maximum net heating value (LHV) while meeting multiple fuel property constraints. Applicable fuel mixing rules viz., Modified Lederer equation (kinematic viscosity), Grunberg-Nissan equation (Cetane Number), Kay's mixing rule (density, net heating value, sulfur content) are used for predicting DBE blend properties. The blend ratio optimization model is tested at base case (without limiting fuel concentration) and by incrementing ethanol content (5 to 10%) to study the corresponding deviations in diesel &amp; biodiesel proportions. BDE blends meeting premium diesel fuel quality standards are further selected for experimental evaluation of the fuel properties. Engine performance and emission tests are conducted in a four stroke, four-cylinder 15 kW diesel engine generator at all load conditions under the constant speed of 1600 rpm. The study identified a blend of 78% diesel, 17% biodiesel, and 5% ethanol as the optimal ratio (BDEopt), meeting all key fuel property criteria along with the least deviation in net heating value over diesel (4.3%). The study demonstrated BDE blends at optimized ratios to have fuel properties as well as engine performance and emission characteristic identical with diesel.&quot;,&quot;publisher&quot;:&quot;Elsevier Ltd&quot;,&quot;volume&quot;:&quot;155&quot;,&quot;container-title-short&quot;:&quot;Appl Therm Eng&quot;},&quot;isTemporary&quot;:false}]},{&quot;citationID&quot;:&quot;MENDELEY_CITATION_8d95f2ed-4012-4222-8c65-2f3d41964e60&quot;,&quot;properties&quot;:{&quot;noteIndex&quot;:0},&quot;isEdited&quot;:false,&quot;manualOverride&quot;:{&quot;isManuallyOverridden&quot;:false,&quot;citeprocText&quot;:&quot;[16]&quot;,&quot;manualOverrideText&quot;:&quot;&quot;},&quot;citationTag&quot;:&quot;MENDELEY_CITATION_v3_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&quot;,&quot;citationItems&quot;:[{&quot;id&quot;:&quot;968b6a3f-4aa5-387c-b95d-105968d92a6f&quot;,&quot;itemData&quot;:{&quot;type&quot;:&quot;paper-conference&quot;,&quot;id&quot;:&quot;968b6a3f-4aa5-387c-b95d-105968d92a6f&quot;,&quot;title&quot;:&quot;Diesel exhaust emissions and particle hygroscopicity with HVO fuel-oxygenate blend&quot;,&quot;author&quot;:[{&quot;family&quot;:&quot;Happonen&quot;,&quot;given&quot;:&quot;Matti&quot;,&quot;parse-names&quot;:false,&quot;dropping-particle&quot;:&quot;&quot;,&quot;non-dropping-particle&quot;:&quot;&quot;},{&quot;family&quot;:&quot;Heikkilä&quot;,&quot;given&quot;:&quot;Juha&quot;,&quot;parse-names&quot;:false,&quot;dropping-particle&quot;:&quot;&quot;,&quot;non-dropping-particle&quot;:&quot;&quot;},{&quot;family&quot;:&quot;Aakko-Saksa&quot;,&quot;given&quot;:&quot;Päivi&quot;,&quot;parse-names&quot;:false,&quot;dropping-particle&quot;:&quot;&quot;,&quot;non-dropping-particle&quot;:&quot;&quot;},{&quot;family&quot;:&quot;Murtonen&quot;,&quot;given&quot;:&quot;Timo&quot;,&quot;parse-names&quot;:false,&quot;dropping-particle&quot;:&quot;&quot;,&quot;non-dropping-particle&quot;:&quot;&quot;},{&quot;family&quot;:&quot;Lehto&quot;,&quot;given&quot;:&quot;Kalle&quot;,&quot;parse-names&quot;:false,&quot;dropping-particle&quot;:&quot;&quot;,&quot;non-dropping-particle&quot;:&quot;&quot;},{&quot;family&quot;:&quot;Rostedt&quot;,&quot;given&quot;:&quot;Antti&quot;,&quot;parse-names&quot;:false,&quot;dropping-particle&quot;:&quot;&quot;,&quot;non-dropping-particle&quot;:&quot;&quot;},{&quot;family&quot;:&quot;Sarjovaara&quot;,&quot;given&quot;:&quot;Teemu&quot;,&quot;parse-names&quot;:false,&quot;dropping-particle&quot;:&quot;&quot;,&quot;non-dropping-particle&quot;:&quot;&quot;},{&quot;family&quot;:&quot;Larmi&quot;,&quot;given&quot;:&quot;Martti&quot;,&quot;parse-names&quot;:false,&quot;dropping-particle&quot;:&quot;&quot;,&quot;non-dropping-particle&quot;:&quot;&quot;},{&quot;family&quot;:&quot;Keskinen&quot;,&quot;given&quot;:&quot;Jorma&quot;,&quot;parse-names&quot;:false,&quot;dropping-particle&quot;:&quot;&quot;,&quot;non-dropping-particle&quot;:&quot;&quot;},{&quot;family&quot;:&quot;Virtanen&quot;,&quot;given&quot;:&quot;Annele&quot;,&quot;parse-names&quot;:false,&quot;dropping-particle&quot;:&quot;&quot;,&quot;non-dropping-particle&quot;:&quot;&quot;}],&quot;container-title&quot;:&quot;Fuel&quot;,&quot;DOI&quot;:&quot;10.1016/j.fuel.2012.09.006&quot;,&quot;ISSN&quot;:&quot;00162361&quot;,&quot;issued&quot;:{&quot;date-parts&quot;:[[2013,1]]},&quot;page&quot;:&quot;380-386&quot;,&quot;abstract&quot;:&quot;Fully paraffinic diesel fuel produced from hydrotreated vegetable oils (HVOs) is one alternative to increase the share of renewable energy in the transport sector. HVO fuel has also been shown to reduce exhaust emissions but, as the fuel contains no oxygen, even higher emissions reductions are possible by blending the HVO fuel with suitable oxygenate. From a large number of oxygenates, di-n-pentyl ether (DNPE) was chosen due to its favourable fuel properties (e.g. high cetane number and good solubility to diesel). In this paper, it was studied how fuel blend containing 2 wt.% oxygen (80 wt.% HVO and 20 wt.% DNPE) affects particulate and NOx emissions of a single-cylinder research engine. It was observed that the blend reduced emitted particulate mass 25-30% depending on load while the NOx emissions was changed under 5%. Thus, PM and NOx can possibly be both reduced e.g. by utilising EGR. In addition to emission reductions, the effects of the blend on the hygroscopic properties of produced exhaust particles were studied using a hygroscopic tandem differential mobility analyzer (HTDMA). The addition of oxygen into fuel led to a small increase in the hygroscopicity of exhaust particles. © 2012 Elsevier Ltd. All rights reserved.&quot;,&quot;volume&quot;:&quot;103&quot;,&quot;container-title-short&quot;:&quot;&quot;},&quot;isTemporary&quot;:false}]},{&quot;citationID&quot;:&quot;MENDELEY_CITATION_dc73a15b-e64e-4c7f-9388-7491ee5ecc77&quot;,&quot;properties&quot;:{&quot;noteIndex&quot;:0},&quot;isEdited&quot;:false,&quot;manualOverride&quot;:{&quot;isManuallyOverridden&quot;:false,&quot;citeprocText&quot;:&quot;[21]&quot;,&quot;manualOverrideText&quot;:&quot;&quot;},&quot;citationTag&quot;:&quot;MENDELEY_CITATION_v3_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&quot;,&quot;citationItems&quot;:[{&quot;id&quot;:&quot;c2ea344d-083c-3f7a-9294-704e25a0fa1e&quot;,&quot;itemData&quot;:{&quot;type&quot;:&quot;article-journal&quot;,&quot;id&quot;:&quot;c2ea344d-083c-3f7a-9294-704e25a0fa1e&quot;,&quot;title&quot;:&quot;Blends of butanol and hydrotreated vegetable oils as drop-in replacement for diesel engines: Effects on combustion and emissions&quot;,&quot;author&quot;:[{&quot;family&quot;:&quot;Vojtisek-Lom&quot;,&quot;given&quot;:&quot;Michal&quot;,&quot;parse-names&quot;:false,&quot;dropping-particle&quot;:&quot;&quot;,&quot;non-dropping-particle&quot;:&quot;&quot;},{&quot;family&quot;:&quot;Beránek&quot;,&quot;given&quot;:&quot;Vít&quot;,&quot;parse-names&quot;:false,&quot;dropping-particle&quot;:&quot;&quot;,&quot;non-dropping-particle&quot;:&quot;&quot;},{&quot;family&quot;:&quot;Mikuška&quot;,&quot;given&quot;:&quot;Pavel&quot;,&quot;parse-names&quot;:false,&quot;dropping-particle&quot;:&quot;&quot;,&quot;non-dropping-particle&quot;:&quot;&quot;},{&quot;family&quot;:&quot;Křůmal&quot;,&quot;given&quot;:&quot;Kamil&quot;,&quot;parse-names&quot;:false,&quot;dropping-particle&quot;:&quot;&quot;,&quot;non-dropping-particle&quot;:&quot;&quot;},{&quot;family&quot;:&quot;Coufalík&quot;,&quot;given&quot;:&quot;Pavel&quot;,&quot;parse-names&quot;:false,&quot;dropping-particle&quot;:&quot;&quot;,&quot;non-dropping-particle&quot;:&quot;&quot;},{&quot;family&quot;:&quot;Sikorová&quot;,&quot;given&quot;:&quot;Jitka&quot;,&quot;parse-names&quot;:false,&quot;dropping-particle&quot;:&quot;&quot;,&quot;non-dropping-particle&quot;:&quot;&quot;},{&quot;family&quot;:&quot;Topinka&quot;,&quot;given&quot;:&quot;Jan&quot;,&quot;parse-names&quot;:false,&quot;dropping-particle&quot;:&quot;&quot;,&quot;non-dropping-particle&quot;:&quot;&quot;}],&quot;container-title&quot;:&quot;Fuel&quot;,&quot;DOI&quot;:&quot;10.1016/j.fuel.2017.02.039&quot;,&quot;ISSN&quot;:&quot;00162361&quot;,&quot;issued&quot;:{&quot;date-parts&quot;:[[2017]]},&quot;page&quot;:&quot;407-421&quot;,&quot;abstract&quot;:&quot;This work investigates the performance of a mix of two emerging biofuels, butanol and hydrotreated vegetable oil (HVO), in an Iveco Tector diesel engine with no aftertreatment. HVO, a possible drop-in fuel for diesel engines, features excellent combustion and emissions characteristics yet is relatively expensive, while two isomers of butanol, n-butanol and isobutanol, are less expensive oxygenated fuels with a drawback to their use in diesel engines in the form of their increased ignition delay and, on some engines, higher emissions of nitrogen oxides. Blends of 30% of either n-butanol or isobutanol into HVO had, compared to diesel fuel, resulted in a 70–80% decrease in the emissions of elemental carbon and carcinogenic polycyclic aromatic hydrocarbons (cPAHs) and a moderate decrease in the emissions of nitrogen oxides, without showing an adverse effect on combustion timing, heat release rates, engine maximum torque, thermal efficiency, and other measured pollutants. Particulate matter from biodiesel, HVO, their blends with diesel fuel, and the above mentioned blends was also analysed for elemental carbon (EC) and organic carbon (OC), polycyclic aromatic hydrocarbons (PAHs), nitrated PAHs, n-alkanes and organic tracer compounds, including hopanes, steranes, and isoprenoids. n-Alkanes were the most abundant class among the analysed particulate organic compounds in emissions of all fuels. All biofuels exhibited, relative to diesel fuel, a decrease in the concentration of particulate PAHs and n-alkanes in emissions, while the concentrations of hopanes and steranes originated from lubricating oil were comparable across all fuels. Cold starts yielded about 15% higher concentrations of both particulate matter and particulate organic compounds in emissions than hot starts. The vast majority of EC and OC, studied organic compounds, and mass of PM2.5was included in the size fraction PM1.&quot;,&quot;publisher&quot;:&quot;Elsevier Ltd&quot;,&quot;volume&quot;:&quot;197&quot;,&quot;container-title-short&quot;:&quot;&quot;},&quot;isTemporary&quot;:false}]}]"/>
    <we:property name="MENDELEY_CITATIONS_STYLE" value="{&quot;id&quot;:&quot;https://www.zotero.org/styles/ieee-journal-of-quantum-electronics&quot;,&quot;title&quot;:&quot;IEEE Journal of Quantum Electronics&quot;,&quot;format&quot;:&quot;numeric&quot;,&quot;defaultLocale&quot;:null}"/>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2A1445E795DC05448FCBC16339C8B39C" ma:contentTypeVersion="14" ma:contentTypeDescription="Crie um novo documento." ma:contentTypeScope="" ma:versionID="0f15e67be0c1b0ae5a16e56e0161cee9">
  <xsd:schema xmlns:xsd="http://www.w3.org/2001/XMLSchema" xmlns:xs="http://www.w3.org/2001/XMLSchema" xmlns:p="http://schemas.microsoft.com/office/2006/metadata/properties" xmlns:ns3="4e612ea6-c349-42ee-8a54-f55587f37d15" xmlns:ns4="70445e3f-a10c-4505-a07f-095edcc2373e" targetNamespace="http://schemas.microsoft.com/office/2006/metadata/properties" ma:root="true" ma:fieldsID="0e9b24513874b2672a45475014001ed6" ns3:_="" ns4:_="">
    <xsd:import namespace="4e612ea6-c349-42ee-8a54-f55587f37d15"/>
    <xsd:import namespace="70445e3f-a10c-4505-a07f-095edcc2373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612ea6-c349-42ee-8a54-f55587f37d15" elementFormDefault="qualified">
    <xsd:import namespace="http://schemas.microsoft.com/office/2006/documentManagement/types"/>
    <xsd:import namespace="http://schemas.microsoft.com/office/infopath/2007/PartnerControls"/>
    <xsd:element name="SharedWithUsers" ma:index="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hes de Compartilhado Com" ma:internalName="SharedWithDetails" ma:readOnly="true">
      <xsd:simpleType>
        <xsd:restriction base="dms:Note">
          <xsd:maxLength value="255"/>
        </xsd:restriction>
      </xsd:simpleType>
    </xsd:element>
    <xsd:element name="SharingHintHash" ma:index="10" nillable="true" ma:displayName="Hash de Dica de Compartilhamento"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445e3f-a10c-4505-a07f-095edcc2373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AD34FFB4-5C2D-4FC3-9A3C-AC52CFBE9318}">
  <ds:schemaRefs>
    <ds:schemaRef ds:uri="4e612ea6-c349-42ee-8a54-f55587f37d15"/>
    <ds:schemaRef ds:uri="http://purl.org/dc/terms/"/>
    <ds:schemaRef ds:uri="http://purl.org/dc/dcmitype/"/>
    <ds:schemaRef ds:uri="http://schemas.microsoft.com/office/2006/documentManagement/types"/>
    <ds:schemaRef ds:uri="70445e3f-a10c-4505-a07f-095edcc2373e"/>
    <ds:schemaRef ds:uri="http://schemas.microsoft.com/office/infopath/2007/PartnerControls"/>
    <ds:schemaRef ds:uri="http://schemas.microsoft.com/office/2006/metadata/properties"/>
    <ds:schemaRef ds:uri="http://www.w3.org/XML/1998/namespace"/>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B37EC940-24F6-4130-8A7D-CC5A40DCC661}">
  <ds:schemaRefs>
    <ds:schemaRef ds:uri="http://schemas.microsoft.com/sharepoint/v3/contenttype/forms"/>
  </ds:schemaRefs>
</ds:datastoreItem>
</file>

<file path=customXml/itemProps3.xml><?xml version="1.0" encoding="utf-8"?>
<ds:datastoreItem xmlns:ds="http://schemas.openxmlformats.org/officeDocument/2006/customXml" ds:itemID="{027FEF40-10E9-48FC-B7E9-E47EFA11FF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612ea6-c349-42ee-8a54-f55587f37d15"/>
    <ds:schemaRef ds:uri="70445e3f-a10c-4505-a07f-095edcc237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B97989-3343-45A9-B920-85EF42C3F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4437</Words>
  <Characters>23962</Characters>
  <Application>Microsoft Office Word</Application>
  <DocSecurity>0</DocSecurity>
  <Lines>199</Lines>
  <Paragraphs>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PEDRO Bancillon Ventin Muniz</cp:lastModifiedBy>
  <cp:revision>3</cp:revision>
  <cp:lastPrinted>2016-05-06T04:48:00Z</cp:lastPrinted>
  <dcterms:created xsi:type="dcterms:W3CDTF">2022-09-29T14:20:00Z</dcterms:created>
  <dcterms:modified xsi:type="dcterms:W3CDTF">2022-10-04T12:28:00Z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0x0101002A1445E795DC05448FCBC16339C8B39C</vt:lpwstr>
  </property>
</Properties>
</file>