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B732" w14:textId="77777777" w:rsidR="002F2CDF" w:rsidRDefault="002F2CDF" w:rsidP="002F2CDF">
      <w:pPr>
        <w:pStyle w:val="Default"/>
        <w:tabs>
          <w:tab w:val="left" w:pos="2268"/>
        </w:tabs>
        <w:jc w:val="center"/>
        <w:rPr>
          <w:rFonts w:eastAsia="Calibri"/>
          <w:b/>
          <w:bCs/>
          <w:sz w:val="32"/>
          <w:szCs w:val="28"/>
        </w:rPr>
      </w:pPr>
    </w:p>
    <w:p w14:paraId="3208C824" w14:textId="6E694579" w:rsidR="002F2CDF" w:rsidRPr="00B7013B" w:rsidRDefault="004D7240" w:rsidP="002F2CDF">
      <w:pPr>
        <w:pStyle w:val="Default"/>
        <w:tabs>
          <w:tab w:val="left" w:pos="2268"/>
        </w:tabs>
        <w:jc w:val="center"/>
        <w:rPr>
          <w:b/>
          <w:sz w:val="32"/>
          <w:szCs w:val="28"/>
          <w:lang w:val="pt-BR"/>
        </w:rPr>
      </w:pPr>
      <w:r>
        <w:rPr>
          <w:rFonts w:eastAsia="Calibri"/>
          <w:b/>
          <w:bCs/>
          <w:sz w:val="32"/>
          <w:szCs w:val="28"/>
          <w:lang w:val="pt-BR"/>
        </w:rPr>
        <w:t>Método Simplificado para Projeto e Análise de Propulsores não Cavitantes: Validação e Comparação</w:t>
      </w:r>
    </w:p>
    <w:p w14:paraId="0B3CB1A8" w14:textId="76080E92" w:rsidR="002F2CDF" w:rsidRPr="00B7013B" w:rsidRDefault="002F2CDF" w:rsidP="002F2CDF">
      <w:pPr>
        <w:pStyle w:val="Default"/>
        <w:tabs>
          <w:tab w:val="left" w:pos="5223"/>
        </w:tabs>
        <w:rPr>
          <w:sz w:val="20"/>
          <w:szCs w:val="20"/>
          <w:lang w:val="pt-BR"/>
        </w:rPr>
      </w:pPr>
    </w:p>
    <w:p w14:paraId="2E23DB5F" w14:textId="77777777" w:rsidR="002D6396" w:rsidRPr="00B7013B" w:rsidRDefault="002D6396" w:rsidP="002F2CDF">
      <w:pPr>
        <w:pStyle w:val="Default"/>
        <w:tabs>
          <w:tab w:val="left" w:pos="5223"/>
        </w:tabs>
        <w:rPr>
          <w:sz w:val="20"/>
          <w:szCs w:val="20"/>
          <w:lang w:val="pt-BR"/>
        </w:rPr>
      </w:pPr>
    </w:p>
    <w:p w14:paraId="32782B43" w14:textId="77777777" w:rsidR="002F2CDF" w:rsidRPr="00B7013B" w:rsidRDefault="002F2CDF" w:rsidP="002F2CDF">
      <w:pPr>
        <w:pStyle w:val="Default"/>
        <w:tabs>
          <w:tab w:val="left" w:pos="5223"/>
        </w:tabs>
        <w:rPr>
          <w:sz w:val="20"/>
          <w:szCs w:val="20"/>
          <w:lang w:val="pt-BR"/>
        </w:rPr>
      </w:pPr>
    </w:p>
    <w:p w14:paraId="472069C7" w14:textId="77777777" w:rsidR="002F2CDF" w:rsidRPr="00B7013B" w:rsidRDefault="002F2CDF" w:rsidP="002F2CDF">
      <w:pPr>
        <w:pStyle w:val="Default"/>
        <w:tabs>
          <w:tab w:val="left" w:pos="5223"/>
        </w:tabs>
        <w:rPr>
          <w:sz w:val="20"/>
          <w:szCs w:val="20"/>
          <w:lang w:val="pt-BR"/>
        </w:rPr>
      </w:pPr>
    </w:p>
    <w:p w14:paraId="4186D939" w14:textId="5BCAC044" w:rsidR="002F2CDF" w:rsidRPr="00B7013B" w:rsidRDefault="00BC1437" w:rsidP="002F2CDF">
      <w:pPr>
        <w:pStyle w:val="Default"/>
        <w:jc w:val="center"/>
        <w:rPr>
          <w:b/>
          <w:bCs/>
          <w:smallCaps/>
          <w:sz w:val="20"/>
          <w:szCs w:val="20"/>
          <w:vertAlign w:val="superscript"/>
          <w:lang w:val="pt-BR"/>
        </w:rPr>
      </w:pPr>
      <w:r>
        <w:rPr>
          <w:b/>
          <w:bCs/>
          <w:sz w:val="20"/>
          <w:szCs w:val="20"/>
          <w:lang w:val="pt-BR"/>
        </w:rPr>
        <w:t>Jonas Pedro Caumo</w:t>
      </w:r>
      <w:r w:rsidR="002F2CDF" w:rsidRPr="00B7013B">
        <w:rPr>
          <w:b/>
          <w:bCs/>
          <w:smallCaps/>
          <w:sz w:val="20"/>
          <w:szCs w:val="20"/>
          <w:vertAlign w:val="superscript"/>
          <w:lang w:val="pt-BR"/>
        </w:rPr>
        <w:t>1</w:t>
      </w:r>
      <w:r w:rsidR="002F2CDF" w:rsidRPr="00B7013B">
        <w:rPr>
          <w:b/>
          <w:bCs/>
          <w:smallCaps/>
          <w:sz w:val="20"/>
          <w:szCs w:val="20"/>
          <w:lang w:val="pt-BR"/>
        </w:rPr>
        <w:t>,</w:t>
      </w:r>
      <w:r w:rsidR="002F2CDF" w:rsidRPr="00B7013B">
        <w:rPr>
          <w:b/>
          <w:bCs/>
          <w:sz w:val="20"/>
          <w:szCs w:val="20"/>
          <w:lang w:val="pt-BR"/>
        </w:rPr>
        <w:t xml:space="preserve"> </w:t>
      </w:r>
      <w:r>
        <w:rPr>
          <w:b/>
          <w:bCs/>
          <w:sz w:val="20"/>
          <w:szCs w:val="20"/>
          <w:lang w:val="pt-BR"/>
        </w:rPr>
        <w:t>Kamal Abdel Radi Ismail</w:t>
      </w:r>
      <w:r w:rsidR="002F2CDF" w:rsidRPr="00B7013B">
        <w:rPr>
          <w:b/>
          <w:bCs/>
          <w:smallCaps/>
          <w:sz w:val="20"/>
          <w:szCs w:val="20"/>
          <w:vertAlign w:val="superscript"/>
          <w:lang w:val="pt-BR"/>
        </w:rPr>
        <w:t>2</w:t>
      </w:r>
    </w:p>
    <w:p w14:paraId="6D48490E" w14:textId="77777777" w:rsidR="002F2CDF" w:rsidRPr="00B7013B" w:rsidRDefault="002F2CDF" w:rsidP="002F2CDF">
      <w:pPr>
        <w:pStyle w:val="Default"/>
        <w:jc w:val="center"/>
        <w:rPr>
          <w:sz w:val="20"/>
          <w:szCs w:val="20"/>
          <w:lang w:val="pt-BR"/>
        </w:rPr>
      </w:pPr>
    </w:p>
    <w:p w14:paraId="092786C4" w14:textId="77777777" w:rsidR="002F2CDF" w:rsidRPr="00B7013B" w:rsidRDefault="002F2CDF" w:rsidP="00D658B1">
      <w:pPr>
        <w:pStyle w:val="Default"/>
        <w:ind w:left="1416" w:hanging="1416"/>
        <w:jc w:val="center"/>
        <w:rPr>
          <w:sz w:val="20"/>
          <w:szCs w:val="20"/>
          <w:lang w:val="pt-BR"/>
        </w:rPr>
      </w:pPr>
    </w:p>
    <w:p w14:paraId="49CB8983" w14:textId="75925DA4" w:rsidR="004B3789" w:rsidRPr="00B7013B" w:rsidRDefault="002F2CDF" w:rsidP="002F2CDF">
      <w:pPr>
        <w:jc w:val="center"/>
        <w:rPr>
          <w:sz w:val="18"/>
          <w:lang w:val="pt-BR"/>
        </w:rPr>
      </w:pPr>
      <w:r w:rsidRPr="00B7013B">
        <w:rPr>
          <w:sz w:val="18"/>
          <w:vertAlign w:val="superscript"/>
          <w:lang w:val="pt-BR"/>
        </w:rPr>
        <w:t>1</w:t>
      </w:r>
      <w:r w:rsidR="004B3789" w:rsidRPr="00B7013B">
        <w:rPr>
          <w:lang w:val="pt-BR"/>
        </w:rPr>
        <w:t xml:space="preserve"> </w:t>
      </w:r>
      <w:r w:rsidR="00BC1437">
        <w:rPr>
          <w:sz w:val="18"/>
          <w:lang w:val="pt-BR"/>
        </w:rPr>
        <w:t>Departamento de Energia</w:t>
      </w:r>
      <w:r w:rsidR="00F00D37">
        <w:rPr>
          <w:sz w:val="18"/>
          <w:lang w:val="pt-BR"/>
        </w:rPr>
        <w:t xml:space="preserve"> (DE)</w:t>
      </w:r>
      <w:r w:rsidR="004B3789" w:rsidRPr="00B7013B">
        <w:rPr>
          <w:sz w:val="18"/>
          <w:lang w:val="pt-BR"/>
        </w:rPr>
        <w:t xml:space="preserve">, </w:t>
      </w:r>
      <w:r w:rsidR="00BC1437">
        <w:rPr>
          <w:sz w:val="18"/>
          <w:lang w:val="pt-BR"/>
        </w:rPr>
        <w:t>Faculdade de Engenharia mecânica</w:t>
      </w:r>
      <w:r w:rsidR="00F00D37">
        <w:rPr>
          <w:sz w:val="18"/>
          <w:lang w:val="pt-BR"/>
        </w:rPr>
        <w:t xml:space="preserve"> (FEM)</w:t>
      </w:r>
      <w:r w:rsidR="004B3789" w:rsidRPr="00B7013B">
        <w:rPr>
          <w:sz w:val="18"/>
          <w:lang w:val="pt-BR"/>
        </w:rPr>
        <w:t>, Un</w:t>
      </w:r>
      <w:r w:rsidR="00BC1437">
        <w:rPr>
          <w:sz w:val="18"/>
          <w:lang w:val="pt-BR"/>
        </w:rPr>
        <w:t>iversidade Estadual de Campinas</w:t>
      </w:r>
      <w:r w:rsidR="00F00D37">
        <w:rPr>
          <w:sz w:val="18"/>
          <w:lang w:val="pt-BR"/>
        </w:rPr>
        <w:t xml:space="preserve"> (UNICAMP)</w:t>
      </w:r>
      <w:r w:rsidR="004B3789" w:rsidRPr="00B7013B">
        <w:rPr>
          <w:sz w:val="18"/>
          <w:lang w:val="pt-BR"/>
        </w:rPr>
        <w:t xml:space="preserve">, </w:t>
      </w:r>
      <w:r w:rsidR="00BC1437">
        <w:rPr>
          <w:sz w:val="18"/>
          <w:lang w:val="pt-BR"/>
        </w:rPr>
        <w:t>Brasil</w:t>
      </w:r>
      <w:r w:rsidR="004B3789" w:rsidRPr="00B7013B">
        <w:rPr>
          <w:sz w:val="18"/>
          <w:lang w:val="pt-BR"/>
        </w:rPr>
        <w:t>. E</w:t>
      </w:r>
      <w:r w:rsidR="00BC1437">
        <w:rPr>
          <w:sz w:val="18"/>
          <w:lang w:val="pt-BR"/>
        </w:rPr>
        <w:t>-</w:t>
      </w:r>
      <w:r w:rsidR="004B3789" w:rsidRPr="00B7013B">
        <w:rPr>
          <w:sz w:val="18"/>
          <w:lang w:val="pt-BR"/>
        </w:rPr>
        <w:t xml:space="preserve">mail: </w:t>
      </w:r>
      <w:r w:rsidR="00BC1437">
        <w:rPr>
          <w:sz w:val="18"/>
          <w:lang w:val="pt-BR"/>
        </w:rPr>
        <w:t>mcjo33@yahoo.com.br</w:t>
      </w:r>
    </w:p>
    <w:p w14:paraId="71223EBE" w14:textId="506B28B2" w:rsidR="004B3789" w:rsidRPr="00B7013B" w:rsidRDefault="002F2CDF" w:rsidP="004B3789">
      <w:pPr>
        <w:jc w:val="center"/>
        <w:rPr>
          <w:sz w:val="18"/>
          <w:lang w:val="pt-BR"/>
        </w:rPr>
      </w:pPr>
      <w:r w:rsidRPr="00B7013B">
        <w:rPr>
          <w:rStyle w:val="Refdenotaderodap"/>
          <w:rFonts w:cs="Times New Roman"/>
          <w:sz w:val="16"/>
          <w:szCs w:val="18"/>
          <w:lang w:val="pt-BR"/>
        </w:rPr>
        <w:t xml:space="preserve">2 </w:t>
      </w:r>
      <w:r w:rsidR="00BC1437">
        <w:rPr>
          <w:sz w:val="18"/>
          <w:lang w:val="pt-BR"/>
        </w:rPr>
        <w:t>Departamento de Energia</w:t>
      </w:r>
      <w:r w:rsidR="00F00D37">
        <w:rPr>
          <w:sz w:val="18"/>
          <w:lang w:val="pt-BR"/>
        </w:rPr>
        <w:t xml:space="preserve"> (DE)</w:t>
      </w:r>
      <w:r w:rsidR="00BC1437" w:rsidRPr="00B7013B">
        <w:rPr>
          <w:sz w:val="18"/>
          <w:lang w:val="pt-BR"/>
        </w:rPr>
        <w:t xml:space="preserve">, </w:t>
      </w:r>
      <w:r w:rsidR="00BC1437">
        <w:rPr>
          <w:sz w:val="18"/>
          <w:lang w:val="pt-BR"/>
        </w:rPr>
        <w:t>Faculdade de Engenharia mecânica</w:t>
      </w:r>
      <w:r w:rsidR="00F00D37">
        <w:rPr>
          <w:sz w:val="18"/>
          <w:lang w:val="pt-BR"/>
        </w:rPr>
        <w:t xml:space="preserve"> (FEM)</w:t>
      </w:r>
      <w:r w:rsidR="00BC1437" w:rsidRPr="00B7013B">
        <w:rPr>
          <w:sz w:val="18"/>
          <w:lang w:val="pt-BR"/>
        </w:rPr>
        <w:t>, Un</w:t>
      </w:r>
      <w:r w:rsidR="00BC1437">
        <w:rPr>
          <w:sz w:val="18"/>
          <w:lang w:val="pt-BR"/>
        </w:rPr>
        <w:t>iversidade Estadual de Campinas</w:t>
      </w:r>
      <w:r w:rsidR="00F00D37">
        <w:rPr>
          <w:sz w:val="18"/>
          <w:lang w:val="pt-BR"/>
        </w:rPr>
        <w:t xml:space="preserve"> (UNICAMP)</w:t>
      </w:r>
      <w:r w:rsidR="00BC1437" w:rsidRPr="00B7013B">
        <w:rPr>
          <w:sz w:val="18"/>
          <w:lang w:val="pt-BR"/>
        </w:rPr>
        <w:t xml:space="preserve">, </w:t>
      </w:r>
      <w:r w:rsidR="00BC1437">
        <w:rPr>
          <w:sz w:val="18"/>
          <w:lang w:val="pt-BR"/>
        </w:rPr>
        <w:t>Brasil</w:t>
      </w:r>
      <w:r w:rsidR="00BC1437" w:rsidRPr="00B7013B">
        <w:rPr>
          <w:sz w:val="18"/>
          <w:lang w:val="pt-BR"/>
        </w:rPr>
        <w:t>. E</w:t>
      </w:r>
      <w:r w:rsidR="00BC1437">
        <w:rPr>
          <w:sz w:val="18"/>
          <w:lang w:val="pt-BR"/>
        </w:rPr>
        <w:t>-</w:t>
      </w:r>
      <w:r w:rsidR="00BC1437" w:rsidRPr="00B7013B">
        <w:rPr>
          <w:sz w:val="18"/>
          <w:lang w:val="pt-BR"/>
        </w:rPr>
        <w:t xml:space="preserve">mail: </w:t>
      </w:r>
      <w:r w:rsidR="00BC1437" w:rsidRPr="00BC1437">
        <w:rPr>
          <w:sz w:val="18"/>
          <w:lang w:val="pt-BR"/>
        </w:rPr>
        <w:t>kamal@fem.unicamp.br</w:t>
      </w:r>
    </w:p>
    <w:p w14:paraId="36E687F5" w14:textId="7008D602" w:rsidR="000166CA" w:rsidRPr="00B7013B" w:rsidRDefault="000166CA" w:rsidP="004B3789">
      <w:pPr>
        <w:jc w:val="center"/>
        <w:rPr>
          <w:bCs/>
          <w:sz w:val="18"/>
          <w:szCs w:val="16"/>
          <w:lang w:val="pt-BR"/>
        </w:rPr>
      </w:pPr>
    </w:p>
    <w:p w14:paraId="1FF9BC06" w14:textId="77777777" w:rsidR="00323F6E" w:rsidRPr="00B7013B" w:rsidRDefault="00323F6E" w:rsidP="00130DAE">
      <w:pPr>
        <w:pStyle w:val="Default"/>
        <w:jc w:val="center"/>
        <w:rPr>
          <w:bCs/>
          <w:smallCaps/>
          <w:sz w:val="20"/>
          <w:szCs w:val="16"/>
          <w:lang w:val="pt-BR"/>
        </w:rPr>
      </w:pPr>
    </w:p>
    <w:p w14:paraId="45131A9C" w14:textId="77777777" w:rsidR="00D6669B" w:rsidRPr="00B7013B" w:rsidRDefault="00D6669B" w:rsidP="00323F6E">
      <w:pPr>
        <w:pStyle w:val="Default"/>
        <w:rPr>
          <w:lang w:val="pt-BR"/>
        </w:rPr>
      </w:pPr>
    </w:p>
    <w:p w14:paraId="5D8858F4" w14:textId="77777777" w:rsidR="00E53539" w:rsidRPr="00B7013B" w:rsidRDefault="00E53539" w:rsidP="00323F6E">
      <w:pPr>
        <w:pStyle w:val="Default"/>
        <w:rPr>
          <w:lang w:val="pt-BR"/>
        </w:rPr>
        <w:sectPr w:rsidR="00E53539" w:rsidRPr="00B7013B" w:rsidSect="0073610A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934" w:right="1418" w:bottom="1418" w:left="1418" w:header="1064" w:footer="709" w:gutter="0"/>
          <w:cols w:space="708"/>
          <w:titlePg/>
          <w:docGrid w:linePitch="360"/>
        </w:sectPr>
      </w:pPr>
    </w:p>
    <w:p w14:paraId="720DE4D6" w14:textId="2F607729" w:rsidR="00E72566" w:rsidRPr="00B7013B" w:rsidRDefault="00830C3B" w:rsidP="00E53539">
      <w:pPr>
        <w:pStyle w:val="Default"/>
        <w:rPr>
          <w:b/>
          <w:sz w:val="20"/>
          <w:szCs w:val="20"/>
          <w:lang w:val="pt-BR"/>
        </w:rPr>
      </w:pPr>
      <w:r w:rsidRPr="00B7013B">
        <w:rPr>
          <w:b/>
          <w:bCs/>
          <w:sz w:val="20"/>
          <w:szCs w:val="20"/>
          <w:lang w:val="pt-BR"/>
        </w:rPr>
        <w:t>R</w:t>
      </w:r>
      <w:r w:rsidR="00905898" w:rsidRPr="00B7013B">
        <w:rPr>
          <w:b/>
          <w:bCs/>
          <w:sz w:val="20"/>
          <w:szCs w:val="20"/>
          <w:lang w:val="pt-BR"/>
        </w:rPr>
        <w:t>esum</w:t>
      </w:r>
      <w:r w:rsidR="00B7013B">
        <w:rPr>
          <w:b/>
          <w:bCs/>
          <w:sz w:val="20"/>
          <w:szCs w:val="20"/>
          <w:lang w:val="pt-BR"/>
        </w:rPr>
        <w:t>o</w:t>
      </w:r>
    </w:p>
    <w:p w14:paraId="1A10CF3E" w14:textId="4203E715" w:rsidR="00E72566" w:rsidRPr="00B7013B" w:rsidRDefault="00E72566" w:rsidP="00E72566">
      <w:pPr>
        <w:pStyle w:val="Default"/>
        <w:rPr>
          <w:sz w:val="20"/>
          <w:szCs w:val="20"/>
          <w:lang w:val="pt-BR"/>
        </w:rPr>
      </w:pPr>
    </w:p>
    <w:p w14:paraId="648722B0" w14:textId="6F0CCBD1" w:rsidR="004B3789" w:rsidRPr="00B7013B" w:rsidRDefault="001328CB" w:rsidP="004B3789">
      <w:pPr>
        <w:rPr>
          <w:lang w:val="pt-BR"/>
        </w:rPr>
      </w:pPr>
      <w:r>
        <w:rPr>
          <w:lang w:val="pt-BR"/>
        </w:rPr>
        <w:t>A</w:t>
      </w:r>
      <w:r w:rsidR="00B7013B" w:rsidRPr="00B7013B">
        <w:rPr>
          <w:lang w:val="pt-BR"/>
        </w:rPr>
        <w:t xml:space="preserve"> análise de </w:t>
      </w:r>
      <w:r>
        <w:rPr>
          <w:lang w:val="pt-BR"/>
        </w:rPr>
        <w:t xml:space="preserve">projetos </w:t>
      </w:r>
      <w:r w:rsidR="00B7013B" w:rsidRPr="00B7013B">
        <w:rPr>
          <w:lang w:val="pt-BR"/>
        </w:rPr>
        <w:t>de propulsores marítimos pode usa</w:t>
      </w:r>
      <w:r>
        <w:rPr>
          <w:lang w:val="pt-BR"/>
        </w:rPr>
        <w:t xml:space="preserve">r </w:t>
      </w:r>
      <w:r w:rsidRPr="00B7013B">
        <w:rPr>
          <w:lang w:val="pt-BR"/>
        </w:rPr>
        <w:t>diversos métodos</w:t>
      </w:r>
      <w:r w:rsidR="00B7013B" w:rsidRPr="00B7013B">
        <w:rPr>
          <w:lang w:val="pt-BR"/>
        </w:rPr>
        <w:t>, cada um deles possui um grau de complexidade e de esforço computacional distinto, modelos empíricos, teoria do elemento da pá,</w:t>
      </w:r>
      <w:r w:rsidR="006554F4">
        <w:rPr>
          <w:lang w:val="pt-BR"/>
        </w:rPr>
        <w:t xml:space="preserve"> teoria de vórtices,</w:t>
      </w:r>
      <w:r w:rsidR="00B7013B" w:rsidRPr="00B7013B">
        <w:rPr>
          <w:lang w:val="pt-BR"/>
        </w:rPr>
        <w:t xml:space="preserve"> linha de sustentação, superfície de sustentação, método de painéis e dinâmica dos fluidos computacional são alguns exemplos. </w:t>
      </w:r>
      <w:r w:rsidR="007D7D3D">
        <w:rPr>
          <w:lang w:val="pt-BR"/>
        </w:rPr>
        <w:t>O presente trabalho faz uma avaliação e revisão em métodos para projeto de propulsores relacionados com a teoria de Vórtices de Theodorsen e Goldstein propondo um método simplificado e rápido</w:t>
      </w:r>
      <w:r w:rsidR="001278E0">
        <w:rPr>
          <w:lang w:val="pt-BR"/>
        </w:rPr>
        <w:t xml:space="preserve"> tanto para cálculo de um propulsor </w:t>
      </w:r>
      <w:r w:rsidR="003156D9">
        <w:rPr>
          <w:lang w:val="pt-BR"/>
        </w:rPr>
        <w:t>conhecido</w:t>
      </w:r>
      <w:r w:rsidR="001278E0">
        <w:rPr>
          <w:lang w:val="pt-BR"/>
        </w:rPr>
        <w:t xml:space="preserve"> como para geração de geometria otimizada</w:t>
      </w:r>
      <w:r w:rsidR="007D7D3D">
        <w:rPr>
          <w:lang w:val="pt-BR"/>
        </w:rPr>
        <w:t xml:space="preserve">. </w:t>
      </w:r>
      <w:r w:rsidR="003156D9">
        <w:rPr>
          <w:lang w:val="pt-BR"/>
        </w:rPr>
        <w:t>Foi considerada</w:t>
      </w:r>
      <w:r w:rsidR="00300EA1">
        <w:rPr>
          <w:lang w:val="pt-BR"/>
        </w:rPr>
        <w:t xml:space="preserve"> a influência do número de Reynolds nos parâmetros hidrodinâmicos em termos de sustentação e arrasto e aplicou o método de Levenberg-Marquardt para a solução do conjunto de equações. </w:t>
      </w:r>
      <w:r w:rsidR="007D7D3D">
        <w:rPr>
          <w:lang w:val="pt-BR"/>
        </w:rPr>
        <w:t xml:space="preserve">Apesar destes métodos serem relativamente conhecidos poucos são os trabalhos </w:t>
      </w:r>
      <w:r w:rsidR="001278E0">
        <w:rPr>
          <w:lang w:val="pt-BR"/>
        </w:rPr>
        <w:t xml:space="preserve">que apresentam </w:t>
      </w:r>
      <w:r w:rsidR="007D7D3D">
        <w:rPr>
          <w:lang w:val="pt-BR"/>
        </w:rPr>
        <w:t>aplicaç</w:t>
      </w:r>
      <w:r w:rsidR="001278E0">
        <w:rPr>
          <w:lang w:val="pt-BR"/>
        </w:rPr>
        <w:t>ões</w:t>
      </w:r>
      <w:r w:rsidR="007D7D3D">
        <w:rPr>
          <w:lang w:val="pt-BR"/>
        </w:rPr>
        <w:t xml:space="preserve"> do método</w:t>
      </w:r>
      <w:r w:rsidR="001278E0">
        <w:rPr>
          <w:lang w:val="pt-BR"/>
        </w:rPr>
        <w:t xml:space="preserve"> e analisando os resultados com</w:t>
      </w:r>
      <w:r w:rsidR="007D7D3D">
        <w:rPr>
          <w:lang w:val="pt-BR"/>
        </w:rPr>
        <w:t xml:space="preserve"> comparações. </w:t>
      </w:r>
    </w:p>
    <w:p w14:paraId="0436F7C7" w14:textId="77777777" w:rsidR="00B7013B" w:rsidRPr="00B7013B" w:rsidRDefault="00B7013B" w:rsidP="004B3789">
      <w:pPr>
        <w:rPr>
          <w:lang w:val="pt-BR"/>
        </w:rPr>
      </w:pPr>
    </w:p>
    <w:p w14:paraId="65B0EAD8" w14:textId="13C9E1D4" w:rsidR="00E53539" w:rsidRPr="00B7013B" w:rsidRDefault="004B3789" w:rsidP="00E34FCE">
      <w:pPr>
        <w:pStyle w:val="Default"/>
        <w:ind w:right="-232"/>
        <w:jc w:val="both"/>
        <w:rPr>
          <w:sz w:val="20"/>
          <w:lang w:val="pt-BR"/>
        </w:rPr>
      </w:pPr>
      <w:r w:rsidRPr="00B7013B">
        <w:rPr>
          <w:rFonts w:cstheme="minorBidi"/>
          <w:b/>
          <w:bCs/>
          <w:color w:val="auto"/>
          <w:sz w:val="20"/>
          <w:szCs w:val="20"/>
          <w:lang w:val="pt-BR"/>
        </w:rPr>
        <w:t>Palavras-chave:</w:t>
      </w:r>
      <w:r w:rsidR="00B7013B">
        <w:rPr>
          <w:rFonts w:cstheme="minorBidi"/>
          <w:b/>
          <w:bCs/>
          <w:color w:val="auto"/>
          <w:sz w:val="20"/>
          <w:szCs w:val="20"/>
          <w:lang w:val="pt-BR"/>
        </w:rPr>
        <w:t xml:space="preserve"> </w:t>
      </w:r>
      <w:r w:rsidR="00B7013B">
        <w:rPr>
          <w:rFonts w:cstheme="minorBidi"/>
          <w:bCs/>
          <w:color w:val="auto"/>
          <w:sz w:val="20"/>
          <w:szCs w:val="20"/>
          <w:lang w:val="pt-BR"/>
        </w:rPr>
        <w:t>Propulsor</w:t>
      </w:r>
      <w:r w:rsidRPr="00B7013B">
        <w:rPr>
          <w:rFonts w:cstheme="minorBidi"/>
          <w:bCs/>
          <w:color w:val="auto"/>
          <w:sz w:val="20"/>
          <w:szCs w:val="20"/>
          <w:lang w:val="pt-BR"/>
        </w:rPr>
        <w:t xml:space="preserve">; </w:t>
      </w:r>
      <w:r w:rsidR="00B7013B">
        <w:rPr>
          <w:rFonts w:cstheme="minorBidi"/>
          <w:bCs/>
          <w:color w:val="auto"/>
          <w:sz w:val="20"/>
          <w:szCs w:val="20"/>
          <w:lang w:val="pt-BR"/>
        </w:rPr>
        <w:t>método numérico</w:t>
      </w:r>
      <w:r w:rsidRPr="00B7013B">
        <w:rPr>
          <w:rFonts w:cstheme="minorBidi"/>
          <w:bCs/>
          <w:color w:val="auto"/>
          <w:sz w:val="20"/>
          <w:szCs w:val="20"/>
          <w:lang w:val="pt-BR"/>
        </w:rPr>
        <w:t xml:space="preserve">; </w:t>
      </w:r>
      <w:r w:rsidR="00B7013B">
        <w:rPr>
          <w:rFonts w:cstheme="minorBidi"/>
          <w:bCs/>
          <w:color w:val="auto"/>
          <w:sz w:val="20"/>
          <w:szCs w:val="20"/>
          <w:lang w:val="pt-BR"/>
        </w:rPr>
        <w:t>otimização</w:t>
      </w:r>
      <w:r w:rsidRPr="00B7013B">
        <w:rPr>
          <w:rFonts w:cstheme="minorBidi"/>
          <w:bCs/>
          <w:color w:val="auto"/>
          <w:sz w:val="20"/>
          <w:szCs w:val="20"/>
          <w:lang w:val="pt-BR"/>
        </w:rPr>
        <w:t xml:space="preserve">; </w:t>
      </w:r>
      <w:r w:rsidR="00B7013B">
        <w:rPr>
          <w:rFonts w:cstheme="minorBidi"/>
          <w:bCs/>
          <w:color w:val="auto"/>
          <w:sz w:val="20"/>
          <w:szCs w:val="20"/>
          <w:lang w:val="pt-BR"/>
        </w:rPr>
        <w:t>Levenberg-Marquardt</w:t>
      </w:r>
      <w:r w:rsidRPr="00B7013B">
        <w:rPr>
          <w:rFonts w:cstheme="minorBidi"/>
          <w:bCs/>
          <w:color w:val="auto"/>
          <w:sz w:val="20"/>
          <w:szCs w:val="20"/>
          <w:lang w:val="pt-BR"/>
        </w:rPr>
        <w:t>.</w:t>
      </w:r>
    </w:p>
    <w:p w14:paraId="357A92A6" w14:textId="77777777" w:rsidR="00845B18" w:rsidRPr="00B7013B" w:rsidRDefault="00845B18" w:rsidP="00E34FCE">
      <w:pPr>
        <w:pStyle w:val="Default"/>
        <w:ind w:right="-232"/>
        <w:jc w:val="both"/>
        <w:rPr>
          <w:sz w:val="20"/>
          <w:lang w:val="pt-BR"/>
        </w:rPr>
      </w:pPr>
    </w:p>
    <w:p w14:paraId="73515D64" w14:textId="531A2925" w:rsidR="00E72566" w:rsidRPr="00B7013B" w:rsidRDefault="00E72566" w:rsidP="00E53539">
      <w:pPr>
        <w:pStyle w:val="Default"/>
        <w:ind w:right="-232"/>
        <w:jc w:val="both"/>
        <w:rPr>
          <w:b/>
          <w:sz w:val="20"/>
          <w:szCs w:val="20"/>
          <w:lang w:val="pt-BR"/>
        </w:rPr>
      </w:pPr>
      <w:r w:rsidRPr="00B7013B">
        <w:rPr>
          <w:b/>
          <w:bCs/>
          <w:sz w:val="20"/>
          <w:szCs w:val="20"/>
          <w:lang w:val="pt-BR"/>
        </w:rPr>
        <w:t>A</w:t>
      </w:r>
      <w:r w:rsidR="00905898" w:rsidRPr="00B7013B">
        <w:rPr>
          <w:b/>
          <w:bCs/>
          <w:sz w:val="20"/>
          <w:szCs w:val="20"/>
          <w:lang w:val="pt-BR"/>
        </w:rPr>
        <w:t>bstract</w:t>
      </w:r>
    </w:p>
    <w:p w14:paraId="1378C515" w14:textId="78F92BC7" w:rsidR="00E72566" w:rsidRPr="00B7013B" w:rsidRDefault="00E72566" w:rsidP="00E72566">
      <w:pPr>
        <w:pStyle w:val="Default"/>
        <w:jc w:val="both"/>
        <w:rPr>
          <w:b/>
          <w:sz w:val="20"/>
          <w:szCs w:val="20"/>
          <w:lang w:val="pt-BR"/>
        </w:rPr>
      </w:pPr>
    </w:p>
    <w:p w14:paraId="0CB11CA8" w14:textId="7A3F0028" w:rsidR="004B3789" w:rsidRPr="001328CB" w:rsidRDefault="001328CB" w:rsidP="00FB73A9">
      <w:pPr>
        <w:rPr>
          <w:lang w:val="en-US"/>
        </w:rPr>
      </w:pPr>
      <w:r w:rsidRPr="001328CB">
        <w:rPr>
          <w:lang w:val="en-US"/>
        </w:rPr>
        <w:t>The</w:t>
      </w:r>
      <w:r>
        <w:rPr>
          <w:lang w:val="en-US"/>
        </w:rPr>
        <w:t xml:space="preserve"> marine propellers </w:t>
      </w:r>
      <w:r w:rsidR="003156D9">
        <w:rPr>
          <w:lang w:val="en-US"/>
        </w:rPr>
        <w:t>project</w:t>
      </w:r>
      <w:r>
        <w:rPr>
          <w:lang w:val="en-US"/>
        </w:rPr>
        <w:t xml:space="preserve"> analysis could</w:t>
      </w:r>
      <w:r w:rsidRPr="001328CB">
        <w:rPr>
          <w:lang w:val="en-US"/>
        </w:rPr>
        <w:t xml:space="preserve"> use several methods</w:t>
      </w:r>
      <w:r>
        <w:rPr>
          <w:lang w:val="en-US"/>
        </w:rPr>
        <w:t>, each one</w:t>
      </w:r>
      <w:r w:rsidRPr="001328CB">
        <w:rPr>
          <w:lang w:val="en-US"/>
        </w:rPr>
        <w:t xml:space="preserve"> with different degrees of complexity and computing efforts such as empirical methods, blade element momentum,</w:t>
      </w:r>
      <w:r>
        <w:rPr>
          <w:lang w:val="en-US"/>
        </w:rPr>
        <w:t xml:space="preserve"> vortex theories,</w:t>
      </w:r>
      <w:r w:rsidRPr="001328CB">
        <w:rPr>
          <w:lang w:val="en-US"/>
        </w:rPr>
        <w:t xml:space="preserve"> lifting line, lifting surface, </w:t>
      </w:r>
      <w:r w:rsidR="003156D9" w:rsidRPr="001328CB">
        <w:rPr>
          <w:lang w:val="en-US"/>
        </w:rPr>
        <w:t>panel,</w:t>
      </w:r>
      <w:r w:rsidRPr="001328CB">
        <w:rPr>
          <w:lang w:val="en-US"/>
        </w:rPr>
        <w:t xml:space="preserve"> and </w:t>
      </w:r>
      <w:r>
        <w:rPr>
          <w:lang w:val="en-US"/>
        </w:rPr>
        <w:t>c</w:t>
      </w:r>
      <w:r w:rsidRPr="001328CB">
        <w:rPr>
          <w:lang w:val="en-US"/>
        </w:rPr>
        <w:t>omputational fluid dynamics methods.</w:t>
      </w:r>
      <w:r>
        <w:rPr>
          <w:lang w:val="en-US"/>
        </w:rPr>
        <w:t xml:space="preserve"> The present work does an evaluation and a revision on the </w:t>
      </w:r>
      <w:r w:rsidR="003156D9">
        <w:rPr>
          <w:lang w:val="en-US"/>
        </w:rPr>
        <w:t xml:space="preserve">propellers design methodology related to the Vortices theory from Theodorsen and Goldstein proposing a simplified and fast method for propeller design and calculation of a known propeller or for an optimized geometry generation. The influence of the Reynolds number on the hydrodynamics in terms of lift and drag is considered, the Levenberg-Marquardt was used </w:t>
      </w:r>
      <w:r w:rsidR="009B4B05">
        <w:rPr>
          <w:lang w:val="en-US"/>
        </w:rPr>
        <w:t xml:space="preserve">to find the solution of the set of equations. Although these methods are relatively known, fewer works present applications of this methodology showing comparative results and analysis. </w:t>
      </w:r>
    </w:p>
    <w:p w14:paraId="76D98CAE" w14:textId="77777777" w:rsidR="001328CB" w:rsidRPr="001328CB" w:rsidRDefault="001328CB" w:rsidP="00FB73A9">
      <w:pPr>
        <w:rPr>
          <w:rStyle w:val="hps"/>
          <w:rFonts w:cs="Times New Roman"/>
          <w:color w:val="000000"/>
          <w:lang w:val="en-US"/>
        </w:rPr>
      </w:pPr>
    </w:p>
    <w:p w14:paraId="70B7966B" w14:textId="520BEB70" w:rsidR="009A4D29" w:rsidRPr="00B7013B" w:rsidRDefault="004B3789" w:rsidP="00FB73A9">
      <w:pPr>
        <w:rPr>
          <w:color w:val="000000"/>
          <w:lang w:val="pt-BR"/>
        </w:rPr>
      </w:pPr>
      <w:r w:rsidRPr="00B7013B">
        <w:rPr>
          <w:b/>
          <w:color w:val="000000"/>
          <w:lang w:val="pt-BR"/>
        </w:rPr>
        <w:t xml:space="preserve">Palavras-chave: </w:t>
      </w:r>
      <w:r w:rsidR="001328CB" w:rsidRPr="001328CB">
        <w:rPr>
          <w:color w:val="000000"/>
          <w:lang w:val="en-US"/>
        </w:rPr>
        <w:t>Propeller</w:t>
      </w:r>
      <w:r w:rsidRPr="001328CB">
        <w:rPr>
          <w:color w:val="000000"/>
          <w:lang w:val="en-US"/>
        </w:rPr>
        <w:t xml:space="preserve">; </w:t>
      </w:r>
      <w:r w:rsidR="001328CB" w:rsidRPr="001328CB">
        <w:rPr>
          <w:color w:val="000000"/>
          <w:lang w:val="en-US"/>
        </w:rPr>
        <w:t>numerical method</w:t>
      </w:r>
      <w:r w:rsidRPr="001328CB">
        <w:rPr>
          <w:color w:val="000000"/>
          <w:lang w:val="en-US"/>
        </w:rPr>
        <w:t xml:space="preserve">; </w:t>
      </w:r>
      <w:r w:rsidR="001328CB" w:rsidRPr="001328CB">
        <w:rPr>
          <w:color w:val="000000"/>
          <w:lang w:val="en-US"/>
        </w:rPr>
        <w:t>optimization</w:t>
      </w:r>
      <w:r w:rsidRPr="001328CB">
        <w:rPr>
          <w:color w:val="000000"/>
          <w:lang w:val="en-US"/>
        </w:rPr>
        <w:t xml:space="preserve">; </w:t>
      </w:r>
      <w:r w:rsidR="001328CB" w:rsidRPr="001328CB">
        <w:rPr>
          <w:bCs/>
          <w:lang w:val="en-US"/>
        </w:rPr>
        <w:t>Levenberg-Marquardt.</w:t>
      </w:r>
    </w:p>
    <w:p w14:paraId="59EF8E10" w14:textId="77777777" w:rsidR="00561135" w:rsidRPr="00B7013B" w:rsidRDefault="00561135" w:rsidP="00FB73A9">
      <w:pPr>
        <w:rPr>
          <w:lang w:val="pt-BR"/>
        </w:rPr>
      </w:pPr>
    </w:p>
    <w:p w14:paraId="46B76469" w14:textId="796B266A" w:rsidR="00D6669B" w:rsidRPr="00B7013B" w:rsidRDefault="00D6669B" w:rsidP="00FB73A9">
      <w:pPr>
        <w:rPr>
          <w:lang w:val="pt-BR"/>
        </w:rPr>
        <w:sectPr w:rsidR="00D6669B" w:rsidRPr="00B7013B" w:rsidSect="0073610A">
          <w:type w:val="continuous"/>
          <w:pgSz w:w="11906" w:h="16838" w:code="9"/>
          <w:pgMar w:top="1418" w:right="1418" w:bottom="1418" w:left="1418" w:header="1064" w:footer="709" w:gutter="0"/>
          <w:cols w:space="340"/>
          <w:docGrid w:linePitch="360"/>
        </w:sectPr>
      </w:pPr>
    </w:p>
    <w:p w14:paraId="18AE9482" w14:textId="14CD374C" w:rsidR="00E72566" w:rsidRPr="00B7013B" w:rsidRDefault="009E037A" w:rsidP="004B3789">
      <w:pPr>
        <w:pStyle w:val="Ttulo1"/>
        <w:rPr>
          <w:lang w:val="pt-BR"/>
        </w:rPr>
      </w:pPr>
      <w:r w:rsidRPr="00B7013B">
        <w:rPr>
          <w:lang w:val="pt-BR"/>
        </w:rPr>
        <w:t>I</w:t>
      </w:r>
      <w:r w:rsidR="004B3789" w:rsidRPr="00B7013B">
        <w:rPr>
          <w:lang w:val="pt-BR"/>
        </w:rPr>
        <w:t>ntrodução</w:t>
      </w:r>
    </w:p>
    <w:p w14:paraId="7AE2EAC2" w14:textId="77777777" w:rsidR="00D6669B" w:rsidRPr="00B7013B" w:rsidRDefault="00D6669B" w:rsidP="00FB73A9">
      <w:pPr>
        <w:rPr>
          <w:lang w:val="pt-BR"/>
        </w:rPr>
      </w:pPr>
    </w:p>
    <w:p w14:paraId="5C797AC0" w14:textId="234DC31D" w:rsidR="008E75DE" w:rsidRDefault="008E75DE" w:rsidP="008E75DE">
      <w:pPr>
        <w:rPr>
          <w:lang w:val="pt-BR"/>
        </w:rPr>
      </w:pPr>
      <w:r w:rsidRPr="0027005D">
        <w:rPr>
          <w:lang w:val="pt-BR"/>
        </w:rPr>
        <w:t>Baseado n</w:t>
      </w:r>
      <w:r>
        <w:rPr>
          <w:lang w:val="pt-BR"/>
        </w:rPr>
        <w:t>os</w:t>
      </w:r>
      <w:r w:rsidRPr="0027005D">
        <w:rPr>
          <w:lang w:val="pt-BR"/>
        </w:rPr>
        <w:t xml:space="preserve"> esclarecimentos</w:t>
      </w:r>
      <w:r>
        <w:rPr>
          <w:lang w:val="pt-BR"/>
        </w:rPr>
        <w:t xml:space="preserve"> do trabalho de [1]</w:t>
      </w:r>
      <w:r w:rsidRPr="0027005D">
        <w:rPr>
          <w:lang w:val="pt-BR"/>
        </w:rPr>
        <w:t xml:space="preserve">, </w:t>
      </w:r>
      <w:r>
        <w:rPr>
          <w:lang w:val="pt-BR"/>
        </w:rPr>
        <w:t xml:space="preserve">que através de uma revisão extensa e detalhada eliminou diversas dúvidas e pontos obscuros, são correlacionadas diversas informações que culminam </w:t>
      </w:r>
      <w:r w:rsidR="007E44AA">
        <w:rPr>
          <w:lang w:val="pt-BR"/>
        </w:rPr>
        <w:t>na</w:t>
      </w:r>
      <w:r>
        <w:rPr>
          <w:lang w:val="pt-BR"/>
        </w:rPr>
        <w:t xml:space="preserve"> continuidade e integra</w:t>
      </w:r>
      <w:r w:rsidR="007E44AA">
        <w:rPr>
          <w:lang w:val="pt-BR"/>
        </w:rPr>
        <w:t>ção de</w:t>
      </w:r>
      <w:r>
        <w:rPr>
          <w:lang w:val="pt-BR"/>
        </w:rPr>
        <w:t xml:space="preserve"> diversos trabalhos anteriores</w:t>
      </w:r>
      <w:r w:rsidR="00681A27">
        <w:rPr>
          <w:lang w:val="pt-BR"/>
        </w:rPr>
        <w:t>. Dentre os principais trabalhos avaliados para a formulação d</w:t>
      </w:r>
      <w:r w:rsidR="00F64FB6">
        <w:rPr>
          <w:lang w:val="pt-BR"/>
        </w:rPr>
        <w:t>este trabalho</w:t>
      </w:r>
      <w:r w:rsidR="00681A27">
        <w:rPr>
          <w:lang w:val="pt-BR"/>
        </w:rPr>
        <w:t xml:space="preserve"> considerar [2], [3]</w:t>
      </w:r>
      <w:r w:rsidR="00F64FB6">
        <w:rPr>
          <w:lang w:val="pt-BR"/>
        </w:rPr>
        <w:t>, [4] e [5]</w:t>
      </w:r>
      <w:r>
        <w:rPr>
          <w:lang w:val="pt-BR"/>
        </w:rPr>
        <w:t xml:space="preserve">. Consequentemente, o objetivo e contribuição do presente método foi então desenvolver e validar uma metodologia simplificada e rápida para análise de eficiência de propulsores marítimos, visto que nos </w:t>
      </w:r>
      <w:r>
        <w:rPr>
          <w:lang w:val="pt-BR"/>
        </w:rPr>
        <w:t xml:space="preserve">trabalhos anteriores, escassas e não detalhadas foram as validações e as comparações com </w:t>
      </w:r>
      <w:r w:rsidR="006E27FC">
        <w:rPr>
          <w:lang w:val="pt-BR"/>
        </w:rPr>
        <w:t>resultados numéricos</w:t>
      </w:r>
      <w:r>
        <w:rPr>
          <w:lang w:val="pt-BR"/>
        </w:rPr>
        <w:t xml:space="preserve"> e empíricos</w:t>
      </w:r>
      <w:r w:rsidR="006E27FC">
        <w:rPr>
          <w:lang w:val="pt-BR"/>
        </w:rPr>
        <w:t>.</w:t>
      </w:r>
      <w:r w:rsidR="00B84549">
        <w:rPr>
          <w:lang w:val="pt-BR"/>
        </w:rPr>
        <w:t xml:space="preserve"> Muito enfoque é dado para a teoria e formulação, porém poucos são os estudos feitos considerando a aplicação do método e avaliação dos resultados. </w:t>
      </w:r>
    </w:p>
    <w:p w14:paraId="11FBC996" w14:textId="77777777" w:rsidR="006F499B" w:rsidRDefault="009F0CC7" w:rsidP="00FB73A9">
      <w:pPr>
        <w:rPr>
          <w:lang w:val="pt-BR"/>
        </w:rPr>
      </w:pPr>
      <w:r w:rsidRPr="009F0CC7">
        <w:rPr>
          <w:lang w:val="pt-BR"/>
        </w:rPr>
        <w:t>A implementação da teoria de mínimas perdas</w:t>
      </w:r>
      <w:r>
        <w:rPr>
          <w:lang w:val="pt-BR"/>
        </w:rPr>
        <w:t xml:space="preserve"> por arrasto</w:t>
      </w:r>
      <w:r w:rsidRPr="009F0CC7">
        <w:rPr>
          <w:lang w:val="pt-BR"/>
        </w:rPr>
        <w:t xml:space="preserve"> induzid</w:t>
      </w:r>
      <w:r>
        <w:rPr>
          <w:lang w:val="pt-BR"/>
        </w:rPr>
        <w:t>o</w:t>
      </w:r>
      <w:r w:rsidRPr="009F0CC7">
        <w:rPr>
          <w:lang w:val="pt-BR"/>
        </w:rPr>
        <w:t xml:space="preserve"> para projeto de propulsor foi então formulada, um algoritmo foi desenvolvido e validado numericamente utilizando a linguagem de programação C#. Duas abordagens distintas foram elaboradas, uma delas considera o cálculo de um propulsor existente com geometria conhecida e a outra </w:t>
      </w:r>
      <w:r w:rsidRPr="009F0CC7">
        <w:rPr>
          <w:lang w:val="pt-BR"/>
        </w:rPr>
        <w:lastRenderedPageBreak/>
        <w:t xml:space="preserve">trata do problema de </w:t>
      </w:r>
      <w:r>
        <w:rPr>
          <w:lang w:val="pt-BR"/>
        </w:rPr>
        <w:t>geração de</w:t>
      </w:r>
      <w:r w:rsidR="00F0683F">
        <w:rPr>
          <w:lang w:val="pt-BR"/>
        </w:rPr>
        <w:t xml:space="preserve"> dados</w:t>
      </w:r>
      <w:r>
        <w:rPr>
          <w:lang w:val="pt-BR"/>
        </w:rPr>
        <w:t xml:space="preserve"> geom</w:t>
      </w:r>
      <w:r w:rsidR="00F0683F">
        <w:rPr>
          <w:lang w:val="pt-BR"/>
        </w:rPr>
        <w:t>é</w:t>
      </w:r>
      <w:r>
        <w:rPr>
          <w:lang w:val="pt-BR"/>
        </w:rPr>
        <w:t>tri</w:t>
      </w:r>
      <w:r w:rsidR="00F0683F">
        <w:rPr>
          <w:lang w:val="pt-BR"/>
        </w:rPr>
        <w:t>cos</w:t>
      </w:r>
      <w:r>
        <w:rPr>
          <w:lang w:val="pt-BR"/>
        </w:rPr>
        <w:t xml:space="preserve"> a partir de parâmetros de operação, considerando também nesta metodologia a implementação de</w:t>
      </w:r>
      <w:r w:rsidR="00F0683F">
        <w:rPr>
          <w:lang w:val="pt-BR"/>
        </w:rPr>
        <w:t xml:space="preserve"> um algoritmo de</w:t>
      </w:r>
      <w:r>
        <w:rPr>
          <w:lang w:val="pt-BR"/>
        </w:rPr>
        <w:t xml:space="preserve"> </w:t>
      </w:r>
      <w:r w:rsidRPr="009F0CC7">
        <w:rPr>
          <w:lang w:val="pt-BR"/>
        </w:rPr>
        <w:t xml:space="preserve">otimização </w:t>
      </w:r>
      <w:r>
        <w:rPr>
          <w:lang w:val="pt-BR"/>
        </w:rPr>
        <w:t>de perfis hidrodinâmicos levando em consideração efeitos viscosos através do</w:t>
      </w:r>
      <w:r w:rsidR="00F0683F">
        <w:rPr>
          <w:lang w:val="pt-BR"/>
        </w:rPr>
        <w:t xml:space="preserve"> cálculo de propriedades </w:t>
      </w:r>
      <w:r w:rsidR="00E158CF">
        <w:rPr>
          <w:lang w:val="pt-BR"/>
        </w:rPr>
        <w:t>hidro</w:t>
      </w:r>
      <w:r w:rsidR="00F0683F">
        <w:rPr>
          <w:lang w:val="pt-BR"/>
        </w:rPr>
        <w:t>dinâmicas considerando o</w:t>
      </w:r>
      <w:r>
        <w:rPr>
          <w:lang w:val="pt-BR"/>
        </w:rPr>
        <w:t xml:space="preserve"> número de Reynolds</w:t>
      </w:r>
      <w:r w:rsidR="00F0683F">
        <w:rPr>
          <w:lang w:val="pt-BR"/>
        </w:rPr>
        <w:t>.</w:t>
      </w:r>
      <w:r>
        <w:rPr>
          <w:lang w:val="pt-BR"/>
        </w:rPr>
        <w:t xml:space="preserve"> </w:t>
      </w:r>
    </w:p>
    <w:p w14:paraId="457887E1" w14:textId="77777777" w:rsidR="001E19B8" w:rsidRDefault="006F499B" w:rsidP="00FB73A9">
      <w:pPr>
        <w:rPr>
          <w:lang w:val="pt-BR"/>
        </w:rPr>
      </w:pPr>
      <w:r w:rsidRPr="006F499B">
        <w:rPr>
          <w:lang w:val="pt-BR"/>
        </w:rPr>
        <w:t xml:space="preserve">A validação foi feita comparando os resultados do presente método com resultados numéricos disponíveis </w:t>
      </w:r>
      <w:r>
        <w:rPr>
          <w:lang w:val="pt-BR"/>
        </w:rPr>
        <w:t xml:space="preserve">em [6] </w:t>
      </w:r>
      <w:r w:rsidRPr="006F499B">
        <w:rPr>
          <w:lang w:val="pt-BR"/>
        </w:rPr>
        <w:t>além de comparação com resultados experimentais</w:t>
      </w:r>
      <w:r>
        <w:rPr>
          <w:lang w:val="pt-BR"/>
        </w:rPr>
        <w:t xml:space="preserve"> de [7]</w:t>
      </w:r>
      <w:r w:rsidRPr="006F499B">
        <w:rPr>
          <w:lang w:val="pt-BR"/>
        </w:rPr>
        <w:t xml:space="preserve">, ambos demonstrando concordância e coerência. </w:t>
      </w:r>
    </w:p>
    <w:p w14:paraId="2B7D6615" w14:textId="42482713" w:rsidR="006F499B" w:rsidRDefault="006F499B" w:rsidP="00FB73A9">
      <w:pPr>
        <w:rPr>
          <w:lang w:val="pt-BR"/>
        </w:rPr>
      </w:pPr>
      <w:r w:rsidRPr="006F499B">
        <w:rPr>
          <w:lang w:val="pt-BR"/>
        </w:rPr>
        <w:t>Características hidrodinâmicas de diferentes hidrofólios foram calculadas utilizando o programa XFoil</w:t>
      </w:r>
      <w:r>
        <w:rPr>
          <w:lang w:val="pt-BR"/>
        </w:rPr>
        <w:t xml:space="preserve"> desenvolvido por [8]</w:t>
      </w:r>
      <w:r w:rsidRPr="006F499B">
        <w:rPr>
          <w:lang w:val="pt-BR"/>
        </w:rPr>
        <w:t>, foram utilizados perfis hidrodinâmicos usuais e não usuais</w:t>
      </w:r>
      <w:r w:rsidR="00FE73EA">
        <w:rPr>
          <w:lang w:val="pt-BR"/>
        </w:rPr>
        <w:t xml:space="preserve">, </w:t>
      </w:r>
      <w:r w:rsidR="00A0382B">
        <w:rPr>
          <w:lang w:val="pt-BR"/>
        </w:rPr>
        <w:t xml:space="preserve">NACA 66 (modificado considerando a=0,8), </w:t>
      </w:r>
      <w:r w:rsidR="00FE73EA">
        <w:rPr>
          <w:lang w:val="pt-BR"/>
        </w:rPr>
        <w:t>NACA 4415, Joukowski (12%) e Clark Y,</w:t>
      </w:r>
      <w:r w:rsidRPr="006F499B">
        <w:rPr>
          <w:lang w:val="pt-BR"/>
        </w:rPr>
        <w:t xml:space="preserve"> para a aplicação de propulsores marítimos. O método de Levenberg-Marquardt</w:t>
      </w:r>
      <w:r w:rsidR="00DC0174">
        <w:rPr>
          <w:lang w:val="pt-BR"/>
        </w:rPr>
        <w:t xml:space="preserve"> [9]</w:t>
      </w:r>
      <w:r w:rsidRPr="006F499B">
        <w:rPr>
          <w:lang w:val="pt-BR"/>
        </w:rPr>
        <w:t xml:space="preserve"> foi usado para resolver o sistema de equações. A influência do número de pás também foi avaliada. Os resultados se mostraram satisfatórios do ponto de vista de rapidez </w:t>
      </w:r>
      <w:r>
        <w:rPr>
          <w:lang w:val="pt-BR"/>
        </w:rPr>
        <w:t>de</w:t>
      </w:r>
      <w:r w:rsidRPr="006F499B">
        <w:rPr>
          <w:lang w:val="pt-BR"/>
        </w:rPr>
        <w:t xml:space="preserve"> resposta, tornando assim o presente método uma relevante ferramenta para análises e projetos preliminares de propulsores.</w:t>
      </w:r>
    </w:p>
    <w:p w14:paraId="550BB5DE" w14:textId="0B015682" w:rsidR="006F499B" w:rsidRPr="00B7013B" w:rsidRDefault="006F499B" w:rsidP="00FB73A9">
      <w:pPr>
        <w:rPr>
          <w:lang w:val="pt-BR"/>
        </w:rPr>
      </w:pPr>
    </w:p>
    <w:p w14:paraId="0C826236" w14:textId="74A733AE" w:rsidR="00E72566" w:rsidRPr="00B7013B" w:rsidRDefault="00B7098E" w:rsidP="00960B8F">
      <w:pPr>
        <w:pStyle w:val="Ttulo1"/>
        <w:rPr>
          <w:lang w:val="pt-BR"/>
        </w:rPr>
      </w:pPr>
      <w:r>
        <w:rPr>
          <w:lang w:val="pt-BR"/>
        </w:rPr>
        <w:t>Metodologia</w:t>
      </w:r>
    </w:p>
    <w:p w14:paraId="2722113D" w14:textId="4B861CF1" w:rsidR="00A84CB6" w:rsidRPr="00B7013B" w:rsidRDefault="00A84CB6" w:rsidP="00A84CB6">
      <w:pPr>
        <w:pStyle w:val="Default"/>
        <w:jc w:val="both"/>
        <w:rPr>
          <w:rFonts w:ascii="Calibri" w:hAnsi="Calibri" w:cs="Calibri"/>
          <w:b/>
          <w:smallCaps/>
          <w:sz w:val="20"/>
          <w:szCs w:val="20"/>
          <w:lang w:val="pt-BR"/>
        </w:rPr>
      </w:pPr>
    </w:p>
    <w:p w14:paraId="3DD8EDB3" w14:textId="2A674426" w:rsidR="00A84CB6" w:rsidRPr="00B7013B" w:rsidRDefault="00B7098E" w:rsidP="004B3789">
      <w:pPr>
        <w:pStyle w:val="Ttulo2"/>
        <w:rPr>
          <w:lang w:val="pt-BR"/>
        </w:rPr>
      </w:pPr>
      <w:r>
        <w:rPr>
          <w:lang w:val="pt-BR"/>
        </w:rPr>
        <w:t xml:space="preserve">Teoria de </w:t>
      </w:r>
      <w:r w:rsidR="00C31A36">
        <w:rPr>
          <w:lang w:val="pt-BR"/>
        </w:rPr>
        <w:t>v</w:t>
      </w:r>
      <w:r>
        <w:rPr>
          <w:lang w:val="pt-BR"/>
        </w:rPr>
        <w:t>órtice</w:t>
      </w:r>
      <w:r w:rsidR="00193316">
        <w:rPr>
          <w:lang w:val="pt-BR"/>
        </w:rPr>
        <w:t>s</w:t>
      </w:r>
      <w:r>
        <w:rPr>
          <w:lang w:val="pt-BR"/>
        </w:rPr>
        <w:t xml:space="preserve"> para </w:t>
      </w:r>
      <w:r w:rsidR="00C31A36">
        <w:rPr>
          <w:lang w:val="pt-BR"/>
        </w:rPr>
        <w:t>p</w:t>
      </w:r>
      <w:r>
        <w:rPr>
          <w:lang w:val="pt-BR"/>
        </w:rPr>
        <w:t>ropulsores</w:t>
      </w:r>
    </w:p>
    <w:p w14:paraId="6B87D9FC" w14:textId="4EAB952C" w:rsidR="009B4D5F" w:rsidRPr="00B7013B" w:rsidRDefault="009B4D5F" w:rsidP="00FB73A9">
      <w:pPr>
        <w:rPr>
          <w:lang w:val="pt-BR"/>
        </w:rPr>
      </w:pPr>
    </w:p>
    <w:p w14:paraId="4DB577DB" w14:textId="4BB4206C" w:rsidR="00193316" w:rsidRDefault="00193316" w:rsidP="002E2C39">
      <w:pPr>
        <w:rPr>
          <w:lang w:val="pt-BR"/>
        </w:rPr>
      </w:pPr>
      <w:r>
        <w:rPr>
          <w:lang w:val="pt-BR"/>
        </w:rPr>
        <w:t>Para descrever a</w:t>
      </w:r>
      <w:r w:rsidR="00A44D1C">
        <w:rPr>
          <w:lang w:val="pt-BR"/>
        </w:rPr>
        <w:t>s</w:t>
      </w:r>
      <w:r>
        <w:rPr>
          <w:lang w:val="pt-BR"/>
        </w:rPr>
        <w:t xml:space="preserve"> teoria</w:t>
      </w:r>
      <w:r w:rsidR="00A44D1C">
        <w:rPr>
          <w:lang w:val="pt-BR"/>
        </w:rPr>
        <w:t>s</w:t>
      </w:r>
      <w:r>
        <w:rPr>
          <w:lang w:val="pt-BR"/>
        </w:rPr>
        <w:t xml:space="preserve"> de vórtices proposta</w:t>
      </w:r>
      <w:r w:rsidR="00A44D1C">
        <w:rPr>
          <w:lang w:val="pt-BR"/>
        </w:rPr>
        <w:t>s</w:t>
      </w:r>
      <w:r>
        <w:rPr>
          <w:lang w:val="pt-BR"/>
        </w:rPr>
        <w:t xml:space="preserve"> por [2] e [3] é necessário primeiramente discorrer sobre a teoria do elemento de pá que é usada como base para as outras duas teorias.</w:t>
      </w:r>
    </w:p>
    <w:p w14:paraId="032C9C49" w14:textId="0BC319E8" w:rsidR="000302E7" w:rsidRDefault="000302E7" w:rsidP="002E2C39">
      <w:pPr>
        <w:rPr>
          <w:lang w:val="pt-BR"/>
        </w:rPr>
      </w:pPr>
      <w:r>
        <w:rPr>
          <w:lang w:val="pt-BR"/>
        </w:rPr>
        <w:t>N</w:t>
      </w:r>
      <w:r w:rsidR="00114404">
        <w:rPr>
          <w:lang w:val="pt-BR"/>
        </w:rPr>
        <w:t>a</w:t>
      </w:r>
      <w:r>
        <w:rPr>
          <w:lang w:val="pt-BR"/>
        </w:rPr>
        <w:t xml:space="preserve"> teoria do elemento de pá </w:t>
      </w:r>
      <w:r w:rsidR="00114404">
        <w:rPr>
          <w:lang w:val="pt-BR"/>
        </w:rPr>
        <w:t xml:space="preserve">como hipóteses simplificadoras adota-se </w:t>
      </w:r>
      <w:r>
        <w:rPr>
          <w:lang w:val="pt-BR"/>
        </w:rPr>
        <w:t>uma geometria ideal da esteira</w:t>
      </w:r>
      <w:r w:rsidR="00114404">
        <w:rPr>
          <w:lang w:val="pt-BR"/>
        </w:rPr>
        <w:t xml:space="preserve"> que </w:t>
      </w:r>
      <w:r>
        <w:rPr>
          <w:lang w:val="pt-BR"/>
        </w:rPr>
        <w:t>se propaga segundo a condição de [</w:t>
      </w:r>
      <w:r w:rsidR="00C843A9">
        <w:rPr>
          <w:lang w:val="pt-BR"/>
        </w:rPr>
        <w:t>10]</w:t>
      </w:r>
      <w:r w:rsidR="00A659FA">
        <w:rPr>
          <w:lang w:val="pt-BR"/>
        </w:rPr>
        <w:t>, ou seja, como uma hélice a jusante do rotor</w:t>
      </w:r>
      <w:r w:rsidR="00114404">
        <w:rPr>
          <w:lang w:val="pt-BR"/>
        </w:rPr>
        <w:t xml:space="preserve">. Considera-se também que as pás são extremamente longas e dispostas em intervalos como passos angulares iguais. Sendo assim chega-se na condição de que a variação da velocidade induzida ao longo da altura da pá pode ser desprezada, logo as forças de arrasto e sustentação na seção da pá podem ser consideradas </w:t>
      </w:r>
      <w:r w:rsidR="007A792B">
        <w:rPr>
          <w:lang w:val="pt-BR"/>
        </w:rPr>
        <w:t>bem próximas dos valores que seriam obtidos com uma seção bidimensional do mesmo perfil nas mesmas condições de escoamento</w:t>
      </w:r>
      <w:r w:rsidR="00114404">
        <w:rPr>
          <w:lang w:val="pt-BR"/>
        </w:rPr>
        <w:t xml:space="preserve"> </w:t>
      </w:r>
      <w:r w:rsidR="00060B2D">
        <w:rPr>
          <w:lang w:val="pt-BR"/>
        </w:rPr>
        <w:t xml:space="preserve">e ângulo de ataque. </w:t>
      </w:r>
    </w:p>
    <w:p w14:paraId="4BA624AA" w14:textId="77777777" w:rsidR="002D15E6" w:rsidRDefault="00193316" w:rsidP="002E2C39">
      <w:pPr>
        <w:rPr>
          <w:lang w:val="pt-BR"/>
        </w:rPr>
      </w:pPr>
      <w:r>
        <w:rPr>
          <w:lang w:val="pt-BR"/>
        </w:rPr>
        <w:t>U</w:t>
      </w:r>
      <w:r w:rsidR="006E00C1">
        <w:rPr>
          <w:lang w:val="pt-BR"/>
        </w:rPr>
        <w:t>m</w:t>
      </w:r>
      <w:r w:rsidR="004B3789" w:rsidRPr="00B7013B">
        <w:rPr>
          <w:lang w:val="pt-BR"/>
        </w:rPr>
        <w:t xml:space="preserve"> </w:t>
      </w:r>
      <w:r w:rsidR="006E00C1">
        <w:rPr>
          <w:lang w:val="pt-BR"/>
        </w:rPr>
        <w:t>propulsor é composto de um conjunto de pás distribuídos radialmente ao redor de um cubo e conectado com um eixo acionador</w:t>
      </w:r>
      <w:r w:rsidR="00060B2D">
        <w:rPr>
          <w:lang w:val="pt-BR"/>
        </w:rPr>
        <w:t>, conforme [3] as pás podem ser consideradas superfícies sustentadoras rotativas</w:t>
      </w:r>
      <w:r w:rsidR="006E00C1">
        <w:rPr>
          <w:lang w:val="pt-BR"/>
        </w:rPr>
        <w:t xml:space="preserve">. </w:t>
      </w:r>
    </w:p>
    <w:p w14:paraId="3E0AEC05" w14:textId="41393B56" w:rsidR="00343667" w:rsidRDefault="006E00C1" w:rsidP="002E2C39">
      <w:pPr>
        <w:rPr>
          <w:lang w:val="pt-BR"/>
        </w:rPr>
      </w:pPr>
      <w:r>
        <w:rPr>
          <w:lang w:val="pt-BR"/>
        </w:rPr>
        <w:t>Na ausência de cavitação</w:t>
      </w:r>
      <w:r w:rsidR="00343667">
        <w:rPr>
          <w:lang w:val="pt-BR"/>
        </w:rPr>
        <w:t>,</w:t>
      </w:r>
      <w:r>
        <w:rPr>
          <w:lang w:val="pt-BR"/>
        </w:rPr>
        <w:t xml:space="preserve"> como resultado</w:t>
      </w:r>
      <w:r w:rsidR="00343667">
        <w:rPr>
          <w:lang w:val="pt-BR"/>
        </w:rPr>
        <w:t>,</w:t>
      </w:r>
      <w:r>
        <w:rPr>
          <w:lang w:val="pt-BR"/>
        </w:rPr>
        <w:t xml:space="preserve"> o</w:t>
      </w:r>
      <w:r w:rsidR="00343667">
        <w:rPr>
          <w:lang w:val="pt-BR"/>
        </w:rPr>
        <w:t xml:space="preserve"> fluxo e velocidade de rotação</w:t>
      </w:r>
      <w:r>
        <w:rPr>
          <w:lang w:val="pt-BR"/>
        </w:rPr>
        <w:t xml:space="preserve"> </w:t>
      </w:r>
      <w:r w:rsidR="00343667">
        <w:rPr>
          <w:lang w:val="pt-BR"/>
        </w:rPr>
        <w:t>do propulsor, bem como o campo de velocidades ao redor de um elemento de pá</w:t>
      </w:r>
      <w:r w:rsidR="00305A52">
        <w:rPr>
          <w:lang w:val="pt-BR"/>
        </w:rPr>
        <w:t>, que se move para a esquerda,</w:t>
      </w:r>
      <w:r w:rsidR="00343667">
        <w:rPr>
          <w:lang w:val="pt-BR"/>
        </w:rPr>
        <w:t xml:space="preserve"> é mostrado na </w:t>
      </w:r>
      <w:r w:rsidR="007D4C24">
        <w:rPr>
          <w:lang w:val="pt-BR"/>
        </w:rPr>
        <w:t>F</w:t>
      </w:r>
      <w:r w:rsidR="00343667">
        <w:rPr>
          <w:lang w:val="pt-BR"/>
        </w:rPr>
        <w:t>igura 1.</w:t>
      </w:r>
    </w:p>
    <w:p w14:paraId="574F9E48" w14:textId="45280E75" w:rsidR="00FE73EA" w:rsidRDefault="00FE73EA" w:rsidP="002E2C39">
      <w:pPr>
        <w:rPr>
          <w:lang w:val="pt-BR"/>
        </w:rPr>
      </w:pPr>
      <w:r w:rsidRPr="0078650B">
        <w:rPr>
          <w:rFonts w:cs="Times New Roman"/>
          <w:noProof/>
          <w:lang w:eastAsia="pt-BR"/>
        </w:rPr>
        <w:drawing>
          <wp:inline distT="0" distB="0" distL="0" distR="0" wp14:anchorId="2B5DF63C" wp14:editId="480B758F">
            <wp:extent cx="2773045" cy="1279664"/>
            <wp:effectExtent l="0" t="0" r="8255" b="0"/>
            <wp:docPr id="10" name="Imagem 1" descr="Diagram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27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0B929" w14:textId="3DD96923" w:rsidR="00FE73EA" w:rsidRDefault="00FE73EA" w:rsidP="00FE73EA">
      <w:pPr>
        <w:jc w:val="center"/>
        <w:rPr>
          <w:lang w:val="pt-BR"/>
        </w:rPr>
      </w:pPr>
      <w:r>
        <w:rPr>
          <w:lang w:val="pt-BR"/>
        </w:rPr>
        <w:t>Figura 1. Diagrama de velocidades para uma seção da pá.</w:t>
      </w:r>
    </w:p>
    <w:p w14:paraId="22CE4396" w14:textId="77777777" w:rsidR="00FE73EA" w:rsidRDefault="00FE73EA" w:rsidP="002E2C39">
      <w:pPr>
        <w:rPr>
          <w:lang w:val="pt-BR"/>
        </w:rPr>
      </w:pPr>
    </w:p>
    <w:p w14:paraId="3AC0D3E2" w14:textId="4C43E875" w:rsidR="009B4D5F" w:rsidRDefault="00B42FB7" w:rsidP="002E2C39">
      <w:pPr>
        <w:rPr>
          <w:rFonts w:eastAsiaTheme="minorEastAsia"/>
          <w:lang w:val="pt-BR"/>
        </w:rPr>
      </w:pPr>
      <w:r>
        <w:rPr>
          <w:lang w:val="pt-BR"/>
        </w:rPr>
        <w:t xml:space="preserve">A velocidade total </w:t>
      </w:r>
      <w:r w:rsidR="00060B2D">
        <w:rPr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U</m:t>
            </m:r>
          </m:e>
          <m:sub>
            <m:r>
              <w:rPr>
                <w:rFonts w:ascii="Cambria Math" w:hAnsi="Cambria Math"/>
                <w:lang w:val="pt-BR"/>
              </w:rPr>
              <m:t>0</m:t>
            </m:r>
          </m:sub>
        </m:sSub>
      </m:oMath>
      <w:r w:rsidR="00060B2D">
        <w:rPr>
          <w:rFonts w:eastAsiaTheme="minorEastAsia"/>
          <w:lang w:val="pt-BR"/>
        </w:rPr>
        <w:t xml:space="preserve"> </w:t>
      </w:r>
      <w:r>
        <w:rPr>
          <w:lang w:val="pt-BR"/>
        </w:rPr>
        <w:t xml:space="preserve">em uma seção da pá pode então ser decomposta </w:t>
      </w:r>
      <w:r w:rsidR="00060B2D">
        <w:rPr>
          <w:lang w:val="pt-BR"/>
        </w:rPr>
        <w:t xml:space="preserve">vetorialmente </w:t>
      </w:r>
      <w:r>
        <w:rPr>
          <w:lang w:val="pt-BR"/>
        </w:rPr>
        <w:t xml:space="preserve">resultando em </w:t>
      </w:r>
      <m:oMath>
        <m:r>
          <w:rPr>
            <w:rFonts w:ascii="Cambria Math" w:hAnsi="Cambria Math"/>
            <w:lang w:val="pt-BR"/>
          </w:rPr>
          <m:t>V</m:t>
        </m:r>
      </m:oMath>
      <w:r>
        <w:rPr>
          <w:rFonts w:eastAsiaTheme="minorEastAsia"/>
          <w:lang w:val="pt-BR"/>
        </w:rPr>
        <w:t xml:space="preserve"> que é velocidade axial em função do movimento de translação do propulsor, </w:t>
      </w:r>
      <m:oMath>
        <m:r>
          <m:rPr>
            <m:sty m:val="p"/>
          </m:rPr>
          <w:rPr>
            <w:rFonts w:ascii="Cambria Math" w:eastAsiaTheme="minorEastAsia" w:hAnsi="Cambria Math"/>
            <w:lang w:val="pt-BR"/>
          </w:rPr>
          <m:t>Ω</m:t>
        </m:r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</m:oMath>
      <w:r w:rsidR="0076678C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>a velocidade rotacional na direção tangencial</w:t>
      </w:r>
      <w:r w:rsidR="0076678C">
        <w:rPr>
          <w:lang w:val="pt-BR"/>
        </w:rPr>
        <w:t>. Em função da perturbação do escoamento gerada pelo propulsor velocidades induzidas são geradas nas direções tangencial (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0</m:t>
                </m:r>
              </m:sub>
            </m:sSub>
          </m:sub>
        </m:sSub>
      </m:oMath>
      <w:r w:rsidR="0076678C">
        <w:rPr>
          <w:rFonts w:eastAsiaTheme="minorEastAsia"/>
          <w:lang w:val="pt-BR"/>
        </w:rPr>
        <w:t xml:space="preserve">) </w:t>
      </w:r>
      <w:r w:rsidR="0076678C">
        <w:rPr>
          <w:lang w:val="pt-BR"/>
        </w:rPr>
        <w:t>e axial (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0</m:t>
                </m:r>
              </m:sub>
            </m:sSub>
          </m:sub>
        </m:sSub>
      </m:oMath>
      <w:r w:rsidR="0076678C">
        <w:rPr>
          <w:rFonts w:eastAsiaTheme="minorEastAsia"/>
          <w:lang w:val="pt-BR"/>
        </w:rPr>
        <w:t>)</w:t>
      </w:r>
      <w:r w:rsidR="0076678C">
        <w:rPr>
          <w:lang w:val="pt-BR"/>
        </w:rPr>
        <w:t xml:space="preserve">. </w:t>
      </w:r>
      <w:r w:rsidR="00305A52">
        <w:rPr>
          <w:rFonts w:eastAsiaTheme="minorEastAsia"/>
          <w:lang w:val="pt-BR"/>
        </w:rPr>
        <w:t xml:space="preserve">O ângulo de ataque é representado por </w:t>
      </w:r>
      <m:oMath>
        <m:r>
          <w:rPr>
            <w:rFonts w:ascii="Cambria Math" w:hAnsi="Cambria Math"/>
            <w:lang w:val="pt-BR"/>
          </w:rPr>
          <m:t>α</m:t>
        </m:r>
      </m:oMath>
      <w:r w:rsidR="00305A52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β</m:t>
        </m:r>
      </m:oMath>
      <w:r w:rsidR="00305A52">
        <w:rPr>
          <w:rFonts w:eastAsiaTheme="minorEastAsia"/>
          <w:lang w:val="pt-BR"/>
        </w:rPr>
        <w:t xml:space="preserve">, o ângulo de passo da seção da pá 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ϕ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</m:oMath>
      <w:r w:rsidR="00305A52">
        <w:rPr>
          <w:rFonts w:eastAsiaTheme="minorEastAsia"/>
          <w:lang w:val="pt-BR"/>
        </w:rPr>
        <w:t>, o ângulo</w:t>
      </w:r>
      <w:r w:rsidR="0030094C">
        <w:rPr>
          <w:rFonts w:eastAsiaTheme="minorEastAsia"/>
          <w:lang w:val="pt-BR"/>
        </w:rPr>
        <w:t xml:space="preserve"> de posição da pá em relação a</w:t>
      </w:r>
      <w:r w:rsidR="00305A52">
        <w:rPr>
          <w:rFonts w:eastAsiaTheme="minorEastAsia"/>
          <w:lang w:val="pt-BR"/>
        </w:rPr>
        <w:t xml:space="preserve">o plano </w:t>
      </w:r>
      <w:r w:rsidR="0030094C">
        <w:rPr>
          <w:rFonts w:eastAsiaTheme="minorEastAsia"/>
          <w:lang w:val="pt-BR"/>
        </w:rPr>
        <w:t>horizontal</w:t>
      </w:r>
      <w:r w:rsidR="00305A52">
        <w:rPr>
          <w:rFonts w:eastAsiaTheme="minorEastAsia"/>
          <w:lang w:val="pt-BR"/>
        </w:rPr>
        <w:t>.</w:t>
      </w:r>
      <w:r w:rsidR="00E7745A">
        <w:rPr>
          <w:rFonts w:eastAsiaTheme="minorEastAsia"/>
          <w:lang w:val="pt-BR"/>
        </w:rPr>
        <w:t xml:space="preserve"> Portanto, matematicamente chega-se em:</w:t>
      </w:r>
    </w:p>
    <w:p w14:paraId="6439BC53" w14:textId="77777777" w:rsidR="00E7745A" w:rsidRDefault="00E7745A" w:rsidP="002E2C39">
      <w:pPr>
        <w:rPr>
          <w:rFonts w:eastAsiaTheme="minorEastAsia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405"/>
        <w:gridCol w:w="574"/>
      </w:tblGrid>
      <w:tr w:rsidR="00E7745A" w14:paraId="6ED94407" w14:textId="77777777" w:rsidTr="0081049D">
        <w:tc>
          <w:tcPr>
            <w:tcW w:w="1134" w:type="dxa"/>
          </w:tcPr>
          <w:p w14:paraId="67CAA890" w14:textId="77777777" w:rsidR="00E7745A" w:rsidRDefault="00E7745A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64B17EB1" w14:textId="77777777" w:rsidR="00E7745A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u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Ωr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u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0856391A" w14:textId="77777777" w:rsidR="00E7745A" w:rsidRPr="00575CAF" w:rsidRDefault="00E7745A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(1)</w:t>
            </w:r>
          </w:p>
        </w:tc>
      </w:tr>
    </w:tbl>
    <w:p w14:paraId="2013B97B" w14:textId="77777777" w:rsidR="00E7745A" w:rsidRPr="00966A06" w:rsidRDefault="00E7745A" w:rsidP="00E7745A">
      <w:pPr>
        <w:pStyle w:val="Els-body-text"/>
        <w:spacing w:line="259" w:lineRule="auto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727"/>
      </w:tblGrid>
      <w:tr w:rsidR="00E7745A" w:rsidRPr="00575CAF" w14:paraId="6F34D635" w14:textId="77777777" w:rsidTr="0081049D">
        <w:tc>
          <w:tcPr>
            <w:tcW w:w="6373" w:type="dxa"/>
            <w:vAlign w:val="center"/>
          </w:tcPr>
          <w:p w14:paraId="7F860217" w14:textId="77777777" w:rsidR="00E7745A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u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Ω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u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1134" w:type="dxa"/>
            <w:vAlign w:val="center"/>
          </w:tcPr>
          <w:p w14:paraId="530B2FC7" w14:textId="77777777" w:rsidR="00E7745A" w:rsidRPr="00575CAF" w:rsidRDefault="00E7745A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2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1B3D243E" w14:textId="77777777" w:rsidR="00E7745A" w:rsidRDefault="00E7745A" w:rsidP="002E2C39">
      <w:pPr>
        <w:rPr>
          <w:rFonts w:eastAsiaTheme="minorEastAsia"/>
          <w:lang w:val="pt-BR"/>
        </w:rPr>
      </w:pPr>
    </w:p>
    <w:p w14:paraId="7B3CCE0D" w14:textId="46A3E79A" w:rsidR="00400E4B" w:rsidRDefault="0030094C" w:rsidP="002E2C39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 partir do teorema de Kutta-Joukowsky </w:t>
      </w:r>
      <w:r w:rsidR="00157253">
        <w:rPr>
          <w:rFonts w:eastAsiaTheme="minorEastAsia"/>
          <w:lang w:val="pt-BR"/>
        </w:rPr>
        <w:t xml:space="preserve">e </w:t>
      </w:r>
      <w:r w:rsidR="00E7745A">
        <w:rPr>
          <w:rFonts w:eastAsiaTheme="minorEastAsia"/>
          <w:lang w:val="pt-BR"/>
        </w:rPr>
        <w:t>d</w:t>
      </w:r>
      <w:r w:rsidR="00157253">
        <w:rPr>
          <w:rFonts w:eastAsiaTheme="minorEastAsia"/>
          <w:lang w:val="pt-BR"/>
        </w:rPr>
        <w:t xml:space="preserve">a teoria bidimensional de </w:t>
      </w:r>
      <w:r w:rsidR="00E7745A">
        <w:rPr>
          <w:rFonts w:eastAsiaTheme="minorEastAsia"/>
          <w:lang w:val="pt-BR"/>
        </w:rPr>
        <w:t>aero</w:t>
      </w:r>
      <w:r w:rsidR="00157253">
        <w:rPr>
          <w:rFonts w:eastAsiaTheme="minorEastAsia"/>
          <w:lang w:val="pt-BR"/>
        </w:rPr>
        <w:t xml:space="preserve">fólios, </w:t>
      </w:r>
      <w:r>
        <w:rPr>
          <w:rFonts w:eastAsiaTheme="minorEastAsia"/>
          <w:lang w:val="pt-BR"/>
        </w:rPr>
        <w:t>a força sustentação na seção pode ser determinada:</w:t>
      </w:r>
    </w:p>
    <w:p w14:paraId="200601A5" w14:textId="77777777" w:rsidR="00492203" w:rsidRDefault="00492203" w:rsidP="002E2C39">
      <w:pPr>
        <w:rPr>
          <w:rFonts w:eastAsiaTheme="minorEastAsia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757"/>
      </w:tblGrid>
      <w:tr w:rsidR="00400E4B" w:rsidRPr="00575CAF" w14:paraId="45D628B9" w14:textId="77777777" w:rsidTr="0081049D">
        <w:tc>
          <w:tcPr>
            <w:tcW w:w="6373" w:type="dxa"/>
            <w:vAlign w:val="center"/>
          </w:tcPr>
          <w:p w14:paraId="6A94B3C4" w14:textId="4DB0B807" w:rsidR="00400E4B" w:rsidRDefault="00400E4B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dL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=ρ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Γ</m:t>
                </m:r>
                <m:r>
                  <w:rPr>
                    <w:rFonts w:ascii="Cambria Math" w:hAnsi="Cambria Math"/>
                    <w:sz w:val="20"/>
                  </w:rPr>
                  <m:t>dr =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l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0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cdr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5C15B3D" w14:textId="263C1C49" w:rsidR="00400E4B" w:rsidRPr="00575CAF" w:rsidRDefault="00400E4B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E7745A">
              <w:rPr>
                <w:sz w:val="20"/>
                <w:szCs w:val="24"/>
              </w:rPr>
              <w:t>3</w:t>
            </w:r>
            <w:r w:rsidRPr="00575CAF">
              <w:rPr>
                <w:sz w:val="20"/>
                <w:szCs w:val="24"/>
              </w:rPr>
              <w:t>)</w:t>
            </w:r>
          </w:p>
        </w:tc>
      </w:tr>
      <w:tr w:rsidR="00492203" w:rsidRPr="00575CAF" w14:paraId="40E0C32D" w14:textId="77777777" w:rsidTr="0081049D">
        <w:tc>
          <w:tcPr>
            <w:tcW w:w="6373" w:type="dxa"/>
            <w:vAlign w:val="center"/>
          </w:tcPr>
          <w:p w14:paraId="3AA64697" w14:textId="77777777" w:rsidR="00492203" w:rsidRDefault="00492203" w:rsidP="0081049D">
            <w:pPr>
              <w:pStyle w:val="Els-body-text"/>
              <w:spacing w:line="259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EED7FD" w14:textId="77777777" w:rsidR="00492203" w:rsidRPr="00575CAF" w:rsidRDefault="00492203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14:paraId="7C3A9613" w14:textId="02989DB2" w:rsidR="0030094C" w:rsidRDefault="00492203" w:rsidP="002E2C39">
      <w:pPr>
        <w:rPr>
          <w:rFonts w:eastAsiaTheme="minorEastAsia"/>
          <w:lang w:val="pt-BR"/>
        </w:rPr>
      </w:pPr>
      <w:r>
        <w:rPr>
          <w:lang w:val="pt-BR"/>
        </w:rPr>
        <w:t>Aplicando a integral de momento em todas as seções da pá ao longo da altura, os valores de torque (</w:t>
      </w:r>
      <m:oMath>
        <m:r>
          <w:rPr>
            <w:rFonts w:ascii="Cambria Math" w:hAnsi="Cambria Math"/>
            <w:lang w:val="pt-BR"/>
          </w:rPr>
          <m:t>Q</m:t>
        </m:r>
      </m:oMath>
      <w:r>
        <w:rPr>
          <w:rFonts w:eastAsiaTheme="minorEastAsia"/>
          <w:lang w:val="pt-BR"/>
        </w:rPr>
        <w:t xml:space="preserve">) </w:t>
      </w:r>
      <w:r>
        <w:rPr>
          <w:lang w:val="pt-BR"/>
        </w:rPr>
        <w:t>e empuxo (</w:t>
      </w:r>
      <m:oMath>
        <m:r>
          <w:rPr>
            <w:rFonts w:ascii="Cambria Math" w:hAnsi="Cambria Math"/>
            <w:lang w:val="pt-BR"/>
          </w:rPr>
          <m:t>T</m:t>
        </m:r>
      </m:oMath>
      <w:r>
        <w:rPr>
          <w:rFonts w:eastAsiaTheme="minorEastAsia"/>
          <w:lang w:val="pt-BR"/>
        </w:rPr>
        <w:t xml:space="preserve">) podem ser obtidos: </w:t>
      </w:r>
    </w:p>
    <w:p w14:paraId="33E66B8A" w14:textId="77777777" w:rsidR="00492203" w:rsidRDefault="00492203" w:rsidP="002E2C39">
      <w:pPr>
        <w:rPr>
          <w:rFonts w:eastAsiaTheme="minorEastAsia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136"/>
        <w:gridCol w:w="689"/>
      </w:tblGrid>
      <w:tr w:rsidR="00492203" w14:paraId="6A8341AE" w14:textId="77777777" w:rsidTr="0081049D">
        <w:tc>
          <w:tcPr>
            <w:tcW w:w="1134" w:type="dxa"/>
          </w:tcPr>
          <w:p w14:paraId="0329B7CC" w14:textId="77777777" w:rsidR="00492203" w:rsidRDefault="00492203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727CAC0D" w14:textId="77777777" w:rsidR="00492203" w:rsidRDefault="00492203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r>
                  <w:rPr>
                    <w:rFonts w:ascii="Cambria Math" w:hAnsi="Cambria Math"/>
                    <w:sz w:val="20"/>
                  </w:rPr>
                  <m:t>ρB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sz w:val="2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h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R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hAnsi="Cambria Math"/>
                    <w:sz w:val="20"/>
                  </w:rPr>
                  <m:t>dr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3E16F9A" w14:textId="42DE4D03" w:rsidR="00492203" w:rsidRPr="00575CAF" w:rsidRDefault="00492203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E7745A">
              <w:rPr>
                <w:sz w:val="20"/>
                <w:szCs w:val="24"/>
              </w:rPr>
              <w:t>4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487BAF24" w14:textId="77777777" w:rsidR="00492203" w:rsidRDefault="00492203" w:rsidP="00492203">
      <w:pPr>
        <w:pStyle w:val="Els-body-text"/>
        <w:spacing w:line="259" w:lineRule="auto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3119"/>
        <w:gridCol w:w="697"/>
      </w:tblGrid>
      <w:tr w:rsidR="00492203" w14:paraId="52DBAE0A" w14:textId="77777777" w:rsidTr="0081049D">
        <w:tc>
          <w:tcPr>
            <w:tcW w:w="1134" w:type="dxa"/>
          </w:tcPr>
          <w:p w14:paraId="4BFAC661" w14:textId="77777777" w:rsidR="00492203" w:rsidRDefault="00492203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6E9949F5" w14:textId="77777777" w:rsidR="00492203" w:rsidRDefault="00492203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r>
                  <w:rPr>
                    <w:rFonts w:ascii="Cambria Math" w:hAnsi="Cambria Math"/>
                    <w:sz w:val="20"/>
                  </w:rPr>
                  <m:t>ρB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sz w:val="2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h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R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hAnsi="Cambria Math"/>
                    <w:sz w:val="20"/>
                  </w:rPr>
                  <m:t>rdr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9B72A3A" w14:textId="77FEAC2B" w:rsidR="00492203" w:rsidRPr="00575CAF" w:rsidRDefault="00492203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E7745A">
              <w:rPr>
                <w:sz w:val="20"/>
                <w:szCs w:val="24"/>
              </w:rPr>
              <w:t>5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1F098753" w14:textId="3550CD1F" w:rsidR="00492203" w:rsidRDefault="00492203" w:rsidP="002E2C39">
      <w:pPr>
        <w:rPr>
          <w:lang w:val="pt-BR"/>
        </w:rPr>
      </w:pPr>
    </w:p>
    <w:p w14:paraId="78EAE2B9" w14:textId="18CFFF6E" w:rsidR="00FD26CE" w:rsidRDefault="00FD26CE" w:rsidP="002E2C39">
      <w:pPr>
        <w:rPr>
          <w:lang w:val="pt-BR"/>
        </w:rPr>
      </w:pPr>
      <w:r>
        <w:rPr>
          <w:lang w:val="pt-BR"/>
        </w:rPr>
        <w:t>Combinando as equações acima:</w:t>
      </w:r>
    </w:p>
    <w:p w14:paraId="257FE9E5" w14:textId="77777777" w:rsidR="00350CD9" w:rsidRDefault="00350CD9" w:rsidP="00350CD9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198"/>
        <w:gridCol w:w="663"/>
      </w:tblGrid>
      <w:tr w:rsidR="00350CD9" w14:paraId="0AF53911" w14:textId="77777777" w:rsidTr="0081049D">
        <w:tc>
          <w:tcPr>
            <w:tcW w:w="1134" w:type="dxa"/>
          </w:tcPr>
          <w:p w14:paraId="373CBD4D" w14:textId="77777777" w:rsidR="00350CD9" w:rsidRDefault="00350CD9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3036F4E9" w14:textId="77777777" w:rsidR="00350CD9" w:rsidRDefault="00350CD9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dT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r>
                  <w:rPr>
                    <w:rFonts w:ascii="Cambria Math" w:hAnsi="Cambria Math"/>
                    <w:sz w:val="20"/>
                  </w:rPr>
                  <m:t>ρ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Ω</m:t>
                    </m:r>
                    <m:r>
                      <w:rPr>
                        <w:rFonts w:ascii="Cambria Math" w:hAnsi="Cambria Math"/>
                        <w:sz w:val="20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θ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(</m:t>
                    </m:r>
                    <m:r>
                      <w:rPr>
                        <w:rFonts w:ascii="Cambria Math" w:hAnsi="Cambria Math"/>
                        <w:sz w:val="20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)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ΔΓ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dr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75E627D" w14:textId="77777777" w:rsidR="00350CD9" w:rsidRPr="00575CAF" w:rsidRDefault="00350CD9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9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7C9B0AFA" w14:textId="77777777" w:rsidR="00350CD9" w:rsidRDefault="00350CD9" w:rsidP="00350CD9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3160"/>
        <w:gridCol w:w="720"/>
      </w:tblGrid>
      <w:tr w:rsidR="00350CD9" w14:paraId="7ADFEFFF" w14:textId="77777777" w:rsidTr="0081049D">
        <w:tc>
          <w:tcPr>
            <w:tcW w:w="1134" w:type="dxa"/>
          </w:tcPr>
          <w:p w14:paraId="630115CD" w14:textId="77777777" w:rsidR="00350CD9" w:rsidRDefault="00350CD9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3BAE326A" w14:textId="77777777" w:rsidR="00350CD9" w:rsidRDefault="00350CD9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dQ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r>
                  <w:rPr>
                    <w:rFonts w:ascii="Cambria Math" w:hAnsi="Cambria Math"/>
                    <w:sz w:val="20"/>
                  </w:rPr>
                  <m:t>ρ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V+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(</m:t>
                    </m:r>
                    <m:r>
                      <w:rPr>
                        <w:rFonts w:ascii="Cambria Math" w:hAnsi="Cambria Math"/>
                        <w:sz w:val="20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)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ΔΓ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rdr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4D0D74A" w14:textId="77777777" w:rsidR="00350CD9" w:rsidRPr="00575CAF" w:rsidRDefault="00350CD9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10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77D9FEFE" w14:textId="4FBF4C9C" w:rsidR="00671243" w:rsidRPr="00B7013B" w:rsidRDefault="00671243" w:rsidP="002E2C39">
      <w:pPr>
        <w:rPr>
          <w:lang w:val="pt-BR"/>
        </w:rPr>
      </w:pPr>
      <w:r>
        <w:rPr>
          <w:lang w:val="pt-BR"/>
        </w:rPr>
        <w:t xml:space="preserve"> </w:t>
      </w:r>
    </w:p>
    <w:p w14:paraId="34742A1E" w14:textId="367BA031" w:rsidR="004B3789" w:rsidRDefault="00350CD9" w:rsidP="002E2C39">
      <w:pPr>
        <w:rPr>
          <w:lang w:val="pt-BR"/>
        </w:rPr>
      </w:pPr>
      <w:r>
        <w:rPr>
          <w:lang w:val="pt-BR"/>
        </w:rPr>
        <w:t>Portanto com as equações acima é possível obter uma relação entre a circulação e a geometria da pá.</w:t>
      </w:r>
      <w:r w:rsidR="00A44D1C">
        <w:rPr>
          <w:lang w:val="pt-BR"/>
        </w:rPr>
        <w:t xml:space="preserve"> As chamadas teorias de vórtices de [2] e [3] usam então a formulação acima, teoria do elemento da pá, como </w:t>
      </w:r>
      <w:r w:rsidR="00A44D1C">
        <w:rPr>
          <w:lang w:val="pt-BR"/>
        </w:rPr>
        <w:lastRenderedPageBreak/>
        <w:t xml:space="preserve">base, porém nessas teorias correções são apresentadas considerando a velocidade induzida no plano do rotor em função da esteira de vórtices. </w:t>
      </w:r>
    </w:p>
    <w:p w14:paraId="5E114551" w14:textId="325E0A73" w:rsidR="008C4FC5" w:rsidRDefault="008C4FC5" w:rsidP="008C4FC5">
      <w:pPr>
        <w:rPr>
          <w:lang w:val="pt-BR"/>
        </w:rPr>
      </w:pPr>
      <w:r>
        <w:rPr>
          <w:lang w:val="pt-BR"/>
        </w:rPr>
        <w:t>Durante o desenvolvimento das equações nos próximos capítulos, é necessário apresentar e considerar a seguinte notação de índices:</w:t>
      </w:r>
    </w:p>
    <w:p w14:paraId="579D17B4" w14:textId="77777777" w:rsidR="008C4FC5" w:rsidRDefault="008C4FC5" w:rsidP="008C4FC5">
      <w:pPr>
        <w:rPr>
          <w:lang w:val="pt-BR"/>
        </w:rPr>
      </w:pPr>
      <w:r>
        <w:rPr>
          <w:lang w:val="pt-BR"/>
        </w:rPr>
        <w:t>- 0, variável localizada no plano do propulsor;</w:t>
      </w:r>
    </w:p>
    <w:p w14:paraId="40A34815" w14:textId="77777777" w:rsidR="008C4FC5" w:rsidRDefault="008C4FC5" w:rsidP="008C4FC5">
      <w:pPr>
        <w:rPr>
          <w:lang w:val="pt-BR"/>
        </w:rPr>
      </w:pPr>
      <w:r>
        <w:rPr>
          <w:lang w:val="pt-BR"/>
        </w:rPr>
        <w:t xml:space="preserve">- 1, variável localizada na esteira de vórtices helicoidal a jusante do propulsor; </w:t>
      </w:r>
    </w:p>
    <w:p w14:paraId="5311127D" w14:textId="7D030A7E" w:rsidR="008C4FC5" w:rsidRDefault="008C4FC5" w:rsidP="008C4FC5">
      <w:pPr>
        <w:rPr>
          <w:lang w:val="pt-BR"/>
        </w:rPr>
      </w:pPr>
      <w:r>
        <w:rPr>
          <w:lang w:val="pt-BR"/>
        </w:rPr>
        <w:t>- 2, variável localizada na esteira de vórtices helicoidal a jusante do propulsor considerando o efeito de deslocamento axial da esteira de vórtices para uma razão de avanço específica, esta notação será usada como auxiliar para algumas equações</w:t>
      </w:r>
      <w:r w:rsidR="008419A1">
        <w:rPr>
          <w:lang w:val="pt-BR"/>
        </w:rPr>
        <w:t>;</w:t>
      </w:r>
    </w:p>
    <w:p w14:paraId="78B67AAE" w14:textId="63426E21" w:rsidR="006F43E4" w:rsidRDefault="006F43E4" w:rsidP="008C4FC5">
      <w:pPr>
        <w:rPr>
          <w:lang w:val="pt-BR"/>
        </w:rPr>
      </w:pPr>
      <w:r>
        <w:rPr>
          <w:lang w:val="pt-BR"/>
        </w:rPr>
        <w:t xml:space="preserve">- h, variável localizada no cubo; </w:t>
      </w:r>
    </w:p>
    <w:p w14:paraId="59795997" w14:textId="50E4E2B8" w:rsidR="008419A1" w:rsidRDefault="008419A1" w:rsidP="008C4FC5">
      <w:pPr>
        <w:rPr>
          <w:lang w:val="pt-BR"/>
        </w:rPr>
      </w:pPr>
      <w:r>
        <w:rPr>
          <w:lang w:val="pt-BR"/>
        </w:rPr>
        <w:t>- (input) é uma variável considerada como fornecida a partir dos dados de entrada;</w:t>
      </w:r>
    </w:p>
    <w:p w14:paraId="767CC114" w14:textId="1D8437B6" w:rsidR="008419A1" w:rsidRDefault="008419A1" w:rsidP="008C4FC5">
      <w:pPr>
        <w:rPr>
          <w:lang w:val="pt-BR"/>
        </w:rPr>
      </w:pPr>
      <w:r>
        <w:rPr>
          <w:lang w:val="pt-BR"/>
        </w:rPr>
        <w:t xml:space="preserve">- (calc) é uma variável que deverá ser calculada ao longo do procedimento de cálculo, considerando cálculos mais complexos e não somente dados de entrada. </w:t>
      </w:r>
    </w:p>
    <w:p w14:paraId="7C8C8FF4" w14:textId="77777777" w:rsidR="00A44F28" w:rsidRPr="00B7013B" w:rsidRDefault="00A44F28" w:rsidP="002E2C39">
      <w:pPr>
        <w:rPr>
          <w:lang w:val="pt-BR"/>
        </w:rPr>
      </w:pPr>
    </w:p>
    <w:p w14:paraId="6442C36A" w14:textId="07A8D59C" w:rsidR="00A84CB6" w:rsidRPr="00A071A8" w:rsidRDefault="00A071A8" w:rsidP="00A071A8">
      <w:pPr>
        <w:pStyle w:val="Ttulo3"/>
        <w:numPr>
          <w:ilvl w:val="2"/>
          <w:numId w:val="18"/>
        </w:numPr>
        <w:rPr>
          <w:lang w:val="pt-BR"/>
        </w:rPr>
      </w:pPr>
      <w:r w:rsidRPr="00A071A8">
        <w:rPr>
          <w:lang w:val="pt-BR"/>
        </w:rPr>
        <w:t xml:space="preserve">Teoria de Goldstein </w:t>
      </w:r>
    </w:p>
    <w:p w14:paraId="33DF058F" w14:textId="77777777" w:rsidR="00F10165" w:rsidRDefault="00F10165" w:rsidP="002E2C39">
      <w:pPr>
        <w:rPr>
          <w:lang w:val="pt-BR"/>
        </w:rPr>
      </w:pPr>
    </w:p>
    <w:p w14:paraId="0DFBA635" w14:textId="77777777" w:rsidR="00F10165" w:rsidRDefault="00F10165" w:rsidP="002E2C39">
      <w:pPr>
        <w:rPr>
          <w:lang w:val="pt-BR"/>
        </w:rPr>
      </w:pPr>
      <w:r>
        <w:rPr>
          <w:lang w:val="pt-BR"/>
        </w:rPr>
        <w:t>F</w:t>
      </w:r>
      <w:r w:rsidR="009B0F13">
        <w:rPr>
          <w:lang w:val="pt-BR"/>
        </w:rPr>
        <w:t>az-se necessário desenvolver a teoria de Goldstein</w:t>
      </w:r>
      <w:r>
        <w:rPr>
          <w:lang w:val="pt-BR"/>
        </w:rPr>
        <w:t xml:space="preserve"> antes de apresentar a teoria de Theodorsen, pois este segundo modelo é fortemente baseado no primeiro. </w:t>
      </w:r>
    </w:p>
    <w:p w14:paraId="4224C8D1" w14:textId="77777777" w:rsidR="00F10165" w:rsidRDefault="00F10165" w:rsidP="002E2C39">
      <w:pPr>
        <w:rPr>
          <w:lang w:val="pt-BR"/>
        </w:rPr>
      </w:pPr>
      <w:r>
        <w:rPr>
          <w:lang w:val="pt-BR"/>
        </w:rPr>
        <w:t xml:space="preserve">A pá é admitida como sendo semelhante à uma linha sustentadora, modelada por uma linha de vorticidade ao longo de todo a altura da pá com distribuição de circulação variável, que gera uma esteira de vórtices continuamente a partir do bordo de fuga da pá.  </w:t>
      </w:r>
    </w:p>
    <w:p w14:paraId="793B2121" w14:textId="77777777" w:rsidR="00153012" w:rsidRDefault="00F10165" w:rsidP="002E2C39">
      <w:pPr>
        <w:rPr>
          <w:lang w:val="pt-BR"/>
        </w:rPr>
      </w:pPr>
      <w:r>
        <w:rPr>
          <w:lang w:val="pt-BR"/>
        </w:rPr>
        <w:t xml:space="preserve">Como hipótese simplificadora </w:t>
      </w:r>
      <w:r w:rsidR="00F2744E">
        <w:rPr>
          <w:lang w:val="pt-BR"/>
        </w:rPr>
        <w:t xml:space="preserve">Goldstein </w:t>
      </w:r>
      <w:r w:rsidR="00393E36">
        <w:rPr>
          <w:lang w:val="pt-BR"/>
        </w:rPr>
        <w:t>admite-se</w:t>
      </w:r>
      <w:r w:rsidR="00F2744E">
        <w:rPr>
          <w:lang w:val="pt-BR"/>
        </w:rPr>
        <w:t xml:space="preserve"> um carregamento das pás do rotor baix</w:t>
      </w:r>
      <w:r w:rsidR="0009634F">
        <w:rPr>
          <w:lang w:val="pt-BR"/>
        </w:rPr>
        <w:t>o levando a</w:t>
      </w:r>
      <w:r w:rsidR="00393E36">
        <w:rPr>
          <w:lang w:val="pt-BR"/>
        </w:rPr>
        <w:t xml:space="preserve"> consideração de que</w:t>
      </w:r>
      <w:r w:rsidR="0009634F">
        <w:rPr>
          <w:lang w:val="pt-BR"/>
        </w:rPr>
        <w:t xml:space="preserve"> o incremento de velocidade imprimido no fluido ao passar pelo propulsor é desprezível e muito menor que a velocidade do escoamento não perturbado.</w:t>
      </w:r>
      <w:r w:rsidR="00393E36">
        <w:rPr>
          <w:lang w:val="pt-BR"/>
        </w:rPr>
        <w:t xml:space="preserve"> Como consequência desta simplificação a esteira acaba propagando em uma forma helicoidal com passo constante sem sofrer deformações sobre si mesma, como contração e enrolamento.</w:t>
      </w:r>
      <w:r w:rsidR="00153012">
        <w:rPr>
          <w:lang w:val="pt-BR"/>
        </w:rPr>
        <w:t xml:space="preserve"> Matematicamente esta condição pode ser descrita pela equação abaixo:</w:t>
      </w:r>
    </w:p>
    <w:p w14:paraId="0D160198" w14:textId="492EBB0D" w:rsidR="00153012" w:rsidRDefault="00153012" w:rsidP="002E2C39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746"/>
      </w:tblGrid>
      <w:tr w:rsidR="00153012" w:rsidRPr="00575CAF" w14:paraId="16AFDE0B" w14:textId="77777777" w:rsidTr="0081049D">
        <w:tc>
          <w:tcPr>
            <w:tcW w:w="6373" w:type="dxa"/>
            <w:vAlign w:val="center"/>
          </w:tcPr>
          <w:p w14:paraId="38CA9B2A" w14:textId="3E330D7C" w:rsidR="00153012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0"/>
                      </w:rPr>
                    </m:ctrlPr>
                  </m:funcPr>
                  <m:fNam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z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den>
                    </m:f>
                  </m:fName>
                  <m:e>
                    <m:r>
                      <w:rPr>
                        <w:rFonts w:ascii="Cambria Math" w:hAnsi="Cambria Math"/>
                        <w:sz w:val="20"/>
                      </w:rPr>
                      <m:t>=constante para r&lt;R</m:t>
                    </m:r>
                  </m:e>
                </m:func>
              </m:oMath>
            </m:oMathPara>
          </w:p>
        </w:tc>
        <w:tc>
          <w:tcPr>
            <w:tcW w:w="1134" w:type="dxa"/>
            <w:vAlign w:val="center"/>
          </w:tcPr>
          <w:p w14:paraId="4FAF6483" w14:textId="7FDD5B62" w:rsidR="00153012" w:rsidRPr="00575CAF" w:rsidRDefault="00153012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11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6A4B650C" w14:textId="6C72D9AF" w:rsidR="0044175A" w:rsidRDefault="00393E36" w:rsidP="002E2C39">
      <w:pPr>
        <w:rPr>
          <w:lang w:val="pt-BR"/>
        </w:rPr>
      </w:pPr>
      <w:r>
        <w:rPr>
          <w:lang w:val="pt-BR"/>
        </w:rPr>
        <w:t xml:space="preserve">  </w:t>
      </w:r>
    </w:p>
    <w:p w14:paraId="5DA7BDDF" w14:textId="24A55B0C" w:rsidR="000E7541" w:rsidRDefault="000E7541" w:rsidP="002E2C39">
      <w:pPr>
        <w:rPr>
          <w:lang w:val="pt-BR"/>
        </w:rPr>
      </w:pPr>
      <w:r>
        <w:rPr>
          <w:lang w:val="pt-BR"/>
        </w:rPr>
        <w:t xml:space="preserve">Considerar que </w:t>
      </w:r>
      <m:oMath>
        <m:r>
          <w:rPr>
            <w:rFonts w:ascii="Cambria Math" w:hAnsi="Cambria Math"/>
            <w:lang w:val="pt-BR"/>
          </w:rPr>
          <m:t>r</m:t>
        </m:r>
      </m:oMath>
      <w:r w:rsidRPr="000E7541">
        <w:rPr>
          <w:lang w:val="pt-BR"/>
        </w:rPr>
        <w:t xml:space="preserve"> e </w:t>
      </w:r>
      <m:oMath>
        <m:r>
          <w:rPr>
            <w:rFonts w:ascii="Cambria Math" w:hAnsi="Cambria Math"/>
            <w:lang w:val="pt-BR"/>
          </w:rPr>
          <m:t>z</m:t>
        </m:r>
      </m:oMath>
      <w:r w:rsidRPr="000E7541">
        <w:rPr>
          <w:lang w:val="pt-BR"/>
        </w:rPr>
        <w:t xml:space="preserve"> são duas componentes de um sistema de coordenadas cilíndrico, t</w:t>
      </w:r>
      <w:r>
        <w:rPr>
          <w:lang w:val="pt-BR"/>
        </w:rPr>
        <w:t>endo</w:t>
      </w:r>
      <w:r w:rsidRPr="000E7541">
        <w:rPr>
          <w:lang w:val="pt-BR"/>
        </w:rPr>
        <w:t xml:space="preserve"> o eixo do rotor como eixo de referência.</w:t>
      </w:r>
    </w:p>
    <w:p w14:paraId="52D2D069" w14:textId="32166F79" w:rsidR="00510125" w:rsidRDefault="00D75D73" w:rsidP="002E2C39">
      <w:pPr>
        <w:rPr>
          <w:lang w:val="pt-BR"/>
        </w:rPr>
      </w:pPr>
      <w:r>
        <w:rPr>
          <w:lang w:val="pt-BR"/>
        </w:rPr>
        <w:t>Assumindo a condição de contorno de não-penetração ao longo de toda a superfície helicoidal da esteira, Goldstein encontrou então uma função potencial de velocidades que está associada com</w:t>
      </w:r>
      <w:r w:rsidR="004A20DE">
        <w:rPr>
          <w:lang w:val="pt-BR"/>
        </w:rPr>
        <w:t xml:space="preserve"> uma</w:t>
      </w:r>
      <w:r>
        <w:rPr>
          <w:lang w:val="pt-BR"/>
        </w:rPr>
        <w:t xml:space="preserve"> distribuição de circulação que faz com que a esteira adote uma forma helicoidal naturalmente. </w:t>
      </w:r>
    </w:p>
    <w:p w14:paraId="784D6D22" w14:textId="7B55DC93" w:rsidR="00D75D73" w:rsidRDefault="00D75D73" w:rsidP="002E2C39">
      <w:pPr>
        <w:rPr>
          <w:lang w:val="pt-BR"/>
        </w:rPr>
      </w:pPr>
      <w:r>
        <w:rPr>
          <w:lang w:val="pt-BR"/>
        </w:rPr>
        <w:t>A soluç</w:t>
      </w:r>
      <w:r w:rsidR="00510125">
        <w:rPr>
          <w:lang w:val="pt-BR"/>
        </w:rPr>
        <w:t>ão</w:t>
      </w:r>
      <w:r>
        <w:rPr>
          <w:lang w:val="pt-BR"/>
        </w:rPr>
        <w:t xml:space="preserve"> analítica desenvolvida por Goldstein </w:t>
      </w:r>
      <w:r w:rsidR="00510125">
        <w:rPr>
          <w:lang w:val="pt-BR"/>
        </w:rPr>
        <w:t>é</w:t>
      </w:r>
      <w:r w:rsidR="004A20DE">
        <w:rPr>
          <w:lang w:val="pt-BR"/>
        </w:rPr>
        <w:t xml:space="preserve"> representada e expressa pelo coeficiente adimensional de circulação </w:t>
      </w:r>
      <m:oMath>
        <m:r>
          <w:rPr>
            <w:rFonts w:ascii="Cambria Math" w:hAnsi="Cambria Math"/>
            <w:lang w:val="pt-BR"/>
          </w:rPr>
          <m:t>G</m:t>
        </m:r>
      </m:oMath>
      <w:r w:rsidR="004A20DE">
        <w:rPr>
          <w:rFonts w:eastAsiaTheme="minorEastAsia"/>
          <w:lang w:val="pt-BR"/>
        </w:rPr>
        <w:t xml:space="preserve"> e as funções de massa (</w:t>
      </w:r>
      <m:oMath>
        <m:r>
          <w:rPr>
            <w:rFonts w:ascii="Cambria Math" w:eastAsiaTheme="minorEastAsia" w:hAnsi="Cambria Math"/>
            <w:lang w:val="pt-BR"/>
          </w:rPr>
          <m:t>κ</m:t>
        </m:r>
      </m:oMath>
      <w:r w:rsidR="004A20DE">
        <w:rPr>
          <w:rFonts w:eastAsiaTheme="minorEastAsia"/>
          <w:lang w:val="pt-BR"/>
        </w:rPr>
        <w:t xml:space="preserve">), de </w:t>
      </w:r>
      <w:r w:rsidR="00510125">
        <w:rPr>
          <w:rFonts w:eastAsiaTheme="minorEastAsia"/>
          <w:lang w:val="pt-BR"/>
        </w:rPr>
        <w:t xml:space="preserve">energia </w:t>
      </w:r>
      <w:r w:rsidR="00510125">
        <w:rPr>
          <w:rFonts w:eastAsiaTheme="minorEastAsia"/>
          <w:lang w:val="pt-BR"/>
        </w:rPr>
        <w:t>cinética axial</w:t>
      </w:r>
      <w:r w:rsidR="004A20DE">
        <w:rPr>
          <w:rFonts w:eastAsiaTheme="minorEastAsia"/>
          <w:lang w:val="pt-BR"/>
        </w:rPr>
        <w:t xml:space="preserve"> (</w:t>
      </w:r>
      <m:oMath>
        <m:r>
          <w:rPr>
            <w:rFonts w:ascii="Cambria Math" w:eastAsiaTheme="minorEastAsia" w:hAnsi="Cambria Math"/>
            <w:lang w:val="pt-BR"/>
          </w:rPr>
          <m:t>ε</m:t>
        </m:r>
      </m:oMath>
      <w:r w:rsidR="004A20DE">
        <w:rPr>
          <w:rFonts w:eastAsiaTheme="minorEastAsia"/>
          <w:lang w:val="pt-BR"/>
        </w:rPr>
        <w:t>)</w:t>
      </w:r>
      <w:r w:rsidR="00510125">
        <w:rPr>
          <w:rFonts w:eastAsiaTheme="minorEastAsia"/>
          <w:lang w:val="pt-BR"/>
        </w:rPr>
        <w:t>. Estes coeficientes</w:t>
      </w:r>
      <w:r w:rsidR="00E71C80">
        <w:rPr>
          <w:rFonts w:eastAsiaTheme="minorEastAsia"/>
          <w:lang w:val="pt-BR"/>
        </w:rPr>
        <w:t xml:space="preserve"> e funções</w:t>
      </w:r>
      <w:r w:rsidR="00510125">
        <w:rPr>
          <w:rFonts w:eastAsiaTheme="minorEastAsia"/>
          <w:lang w:val="pt-BR"/>
        </w:rPr>
        <w:t xml:space="preserve"> </w:t>
      </w:r>
      <w:r>
        <w:rPr>
          <w:lang w:val="pt-BR"/>
        </w:rPr>
        <w:t xml:space="preserve">foram então estendidas e tabuladas por [4], indicando assim </w:t>
      </w:r>
      <w:r w:rsidR="004A20DE">
        <w:rPr>
          <w:lang w:val="pt-BR"/>
        </w:rPr>
        <w:t xml:space="preserve">neste trabalho </w:t>
      </w:r>
      <w:r>
        <w:rPr>
          <w:lang w:val="pt-BR"/>
        </w:rPr>
        <w:t xml:space="preserve">valores precisos obtidos através de grande esforço matemático e computacional. </w:t>
      </w:r>
    </w:p>
    <w:p w14:paraId="0C6D15D8" w14:textId="77EFD675" w:rsidR="00E71C80" w:rsidRDefault="00E71C80" w:rsidP="002E2C39">
      <w:pPr>
        <w:rPr>
          <w:rFonts w:eastAsiaTheme="minorEastAsia"/>
          <w:lang w:val="pt-BR"/>
        </w:rPr>
      </w:pPr>
      <w:r>
        <w:rPr>
          <w:lang w:val="pt-BR"/>
        </w:rPr>
        <w:t xml:space="preserve">O valor de </w:t>
      </w:r>
      <m:oMath>
        <m:r>
          <w:rPr>
            <w:rFonts w:ascii="Cambria Math" w:hAnsi="Cambria Math"/>
            <w:lang w:val="pt-BR"/>
          </w:rPr>
          <m:t>G</m:t>
        </m:r>
      </m:oMath>
      <w:r>
        <w:rPr>
          <w:rFonts w:eastAsiaTheme="minorEastAsia"/>
          <w:lang w:val="pt-BR"/>
        </w:rPr>
        <w:t xml:space="preserve"> pode ser calculado usando a seguinte equação:</w:t>
      </w:r>
    </w:p>
    <w:p w14:paraId="4703340D" w14:textId="77777777" w:rsidR="00E71C80" w:rsidRDefault="00E71C80" w:rsidP="002E2C39">
      <w:pPr>
        <w:rPr>
          <w:rFonts w:eastAsiaTheme="minorEastAsia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808"/>
      </w:tblGrid>
      <w:tr w:rsidR="00E71C80" w:rsidRPr="00575CAF" w14:paraId="2BEEE775" w14:textId="77777777" w:rsidTr="0081049D">
        <w:tc>
          <w:tcPr>
            <w:tcW w:w="6373" w:type="dxa"/>
            <w:vAlign w:val="center"/>
          </w:tcPr>
          <w:p w14:paraId="07FC8E08" w14:textId="33E3AAC4" w:rsidR="00E71C80" w:rsidRDefault="00E71C8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0"/>
                      </w:rPr>
                      <m:t>BΓΩ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0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R</m:t>
                            </m:r>
                          </m:den>
                        </m:f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 w:val="20"/>
                      </w:rPr>
                      <m:t>πV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7EE17FC0" w14:textId="7A880B7E" w:rsidR="00E71C80" w:rsidRPr="00575CAF" w:rsidRDefault="00E71C80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12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4BE840E0" w14:textId="12B79B73" w:rsidR="00E71C80" w:rsidRDefault="00E71C80" w:rsidP="002E2C39">
      <w:pPr>
        <w:rPr>
          <w:lang w:val="pt-BR"/>
        </w:rPr>
      </w:pPr>
    </w:p>
    <w:p w14:paraId="791AD8BB" w14:textId="12483153" w:rsidR="009B4D5F" w:rsidRDefault="00453AF7" w:rsidP="00453AF7">
      <w:pPr>
        <w:rPr>
          <w:rFonts w:eastAsiaTheme="minorEastAsia"/>
          <w:lang w:val="pt-BR"/>
        </w:rPr>
      </w:pPr>
      <m:oMath>
        <m:r>
          <w:rPr>
            <w:rFonts w:ascii="Cambria Math" w:hAnsi="Cambria Math"/>
            <w:lang w:val="pt-BR"/>
          </w:rPr>
          <m:t>B</m:t>
        </m:r>
      </m:oMath>
      <w:r>
        <w:rPr>
          <w:rFonts w:eastAsiaTheme="minorEastAsia"/>
          <w:lang w:val="pt-BR"/>
        </w:rPr>
        <w:t xml:space="preserve"> é o número de pás do rotor e </w:t>
      </w:r>
      <m:oMath>
        <m:r>
          <w:rPr>
            <w:rFonts w:ascii="Cambria Math" w:eastAsiaTheme="minorEastAsia" w:hAnsi="Cambria Math"/>
            <w:lang w:val="pt-BR"/>
          </w:rPr>
          <m:t>R</m:t>
        </m:r>
      </m:oMath>
      <w:r>
        <w:rPr>
          <w:rFonts w:eastAsiaTheme="minorEastAsia"/>
          <w:lang w:val="pt-BR"/>
        </w:rPr>
        <w:t xml:space="preserve"> o raio do topo das pás do propulsor. Esta função permite obter a correção em função da velocidade induzida pela esteira no plano do propulsor. Notar que esta função tende a zero no topo da pá. </w:t>
      </w:r>
    </w:p>
    <w:p w14:paraId="7698F293" w14:textId="670D3537" w:rsidR="00453AF7" w:rsidRPr="00B7013B" w:rsidRDefault="00453AF7" w:rsidP="00453AF7">
      <w:pPr>
        <w:rPr>
          <w:lang w:val="pt-BR"/>
        </w:rPr>
      </w:pPr>
      <w:r>
        <w:rPr>
          <w:rFonts w:eastAsiaTheme="minorEastAsia"/>
          <w:lang w:val="pt-BR"/>
        </w:rPr>
        <w:t xml:space="preserve">Segundo as equações de Goldstein é possível então encontrar uma distribuição de circulação que gera a menor perda por arrasto induzido possível.  </w:t>
      </w:r>
    </w:p>
    <w:p w14:paraId="40DB9A1C" w14:textId="4D4FA418" w:rsidR="004B3789" w:rsidRPr="00B7013B" w:rsidRDefault="004B3789" w:rsidP="002E2C39">
      <w:pPr>
        <w:rPr>
          <w:lang w:val="pt-BR"/>
        </w:rPr>
      </w:pPr>
    </w:p>
    <w:p w14:paraId="2BE1BC7E" w14:textId="0F7F628C" w:rsidR="00E34FCE" w:rsidRPr="00B7013B" w:rsidRDefault="00892437" w:rsidP="004B3789">
      <w:pPr>
        <w:pStyle w:val="Ttulo3"/>
        <w:rPr>
          <w:rStyle w:val="Ttulo3Char"/>
          <w:b/>
          <w:noProof w:val="0"/>
          <w:lang w:val="pt-BR"/>
        </w:rPr>
      </w:pPr>
      <w:r>
        <w:rPr>
          <w:rStyle w:val="Ttulo3Char"/>
          <w:b/>
          <w:noProof w:val="0"/>
          <w:lang w:val="pt-BR"/>
        </w:rPr>
        <w:t>Teoria de Theodorsen</w:t>
      </w:r>
    </w:p>
    <w:p w14:paraId="03869C10" w14:textId="45E90B4A" w:rsidR="004B3789" w:rsidRPr="00B7013B" w:rsidRDefault="004B3789" w:rsidP="004B3789">
      <w:pPr>
        <w:rPr>
          <w:lang w:val="pt-BR"/>
        </w:rPr>
      </w:pPr>
    </w:p>
    <w:p w14:paraId="78B45111" w14:textId="4AB8EF5A" w:rsidR="00A3623A" w:rsidRDefault="00DE3806" w:rsidP="002E2C39">
      <w:pPr>
        <w:rPr>
          <w:lang w:val="pt-BR"/>
        </w:rPr>
      </w:pPr>
      <w:r>
        <w:rPr>
          <w:lang w:val="pt-BR"/>
        </w:rPr>
        <w:t xml:space="preserve">Dando continuidade ao trabalho de Goldstein, Theodorsen então retrabalha a teoria de vórtices para propulsor, porém agora considera não somente a hipótese de carregamento baixo. </w:t>
      </w:r>
    </w:p>
    <w:p w14:paraId="62740FFE" w14:textId="47CF60AB" w:rsidR="00A3623A" w:rsidRDefault="00DE3806" w:rsidP="002E2C39">
      <w:pPr>
        <w:rPr>
          <w:lang w:val="pt-BR"/>
        </w:rPr>
      </w:pPr>
      <w:r>
        <w:rPr>
          <w:lang w:val="pt-BR"/>
        </w:rPr>
        <w:t>Theodorsen avaliou que é possível utilizar a hipótese de Betz também para rotores com valor de carregamento alto, resultando também para este caso que a partir da circulação ideal gera-se uma esteira de geometria helicoidal</w:t>
      </w:r>
      <w:r w:rsidR="00A3623A">
        <w:rPr>
          <w:lang w:val="pt-BR"/>
        </w:rPr>
        <w:t>, porém para isso uma correção foi feita na superfície da esteira, seguindo a condição abaixo:</w:t>
      </w:r>
    </w:p>
    <w:p w14:paraId="3BBACDF6" w14:textId="7F244DA3" w:rsidR="00A3623A" w:rsidRDefault="00A3623A" w:rsidP="002E2C39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722"/>
      </w:tblGrid>
      <w:tr w:rsidR="00A3623A" w:rsidRPr="00575CAF" w14:paraId="290184CF" w14:textId="77777777" w:rsidTr="0081049D">
        <w:tc>
          <w:tcPr>
            <w:tcW w:w="6373" w:type="dxa"/>
            <w:vAlign w:val="center"/>
          </w:tcPr>
          <w:p w14:paraId="16180CD5" w14:textId="178C89CA" w:rsidR="00A3623A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0"/>
                      </w:rPr>
                    </m:ctrlPr>
                  </m:funcPr>
                  <m:fNam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z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V+</m:t>
                        </m:r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w</m:t>
                        </m:r>
                      </m:den>
                    </m:f>
                  </m:fName>
                  <m:e>
                    <m:r>
                      <w:rPr>
                        <w:rFonts w:ascii="Cambria Math" w:hAnsi="Cambria Math"/>
                        <w:sz w:val="20"/>
                      </w:rPr>
                      <m:t>=constante para r&lt;R</m:t>
                    </m:r>
                  </m:e>
                </m:func>
              </m:oMath>
            </m:oMathPara>
          </w:p>
        </w:tc>
        <w:tc>
          <w:tcPr>
            <w:tcW w:w="1134" w:type="dxa"/>
            <w:vAlign w:val="center"/>
          </w:tcPr>
          <w:p w14:paraId="33B1045F" w14:textId="395C1EA6" w:rsidR="00A3623A" w:rsidRPr="00575CAF" w:rsidRDefault="00A3623A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13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2EC35170" w14:textId="77777777" w:rsidR="00A3623A" w:rsidRDefault="00A3623A" w:rsidP="002E2C39">
      <w:pPr>
        <w:rPr>
          <w:lang w:val="pt-BR"/>
        </w:rPr>
      </w:pPr>
    </w:p>
    <w:p w14:paraId="1B5B3ABF" w14:textId="78AA5B1D" w:rsidR="00A3623A" w:rsidRDefault="00A3623A" w:rsidP="002E2C39">
      <w:pPr>
        <w:rPr>
          <w:lang w:val="pt-BR"/>
        </w:rPr>
      </w:pPr>
      <w:r>
        <w:rPr>
          <w:lang w:val="pt-BR"/>
        </w:rPr>
        <w:t xml:space="preserve">Ao comparar então a teoria de Goldstein e Theodorsen conclui-se que para que um rotor de carregamento alto seja modelado de maneira correta é necessário </w:t>
      </w:r>
      <w:r w:rsidRPr="006124A6">
        <w:rPr>
          <w:lang w:val="pt-BR"/>
        </w:rPr>
        <w:t>considerar um incremento na componente axial de velocidade</w:t>
      </w:r>
      <w:r w:rsidR="004C14DA" w:rsidRPr="006124A6">
        <w:rPr>
          <w:lang w:val="pt-BR"/>
        </w:rPr>
        <w:t xml:space="preserve">, portanto, </w:t>
      </w:r>
      <m:oMath>
        <m:r>
          <w:rPr>
            <w:rFonts w:ascii="Cambria Math" w:hAnsi="Cambria Math" w:cs="Cambria Math"/>
            <w:lang w:val="pt-BR"/>
          </w:rPr>
          <m:t>w</m:t>
        </m:r>
      </m:oMath>
      <w:r w:rsidR="004C14DA" w:rsidRPr="006124A6">
        <w:rPr>
          <w:rFonts w:eastAsiaTheme="minorEastAsia"/>
          <w:lang w:val="pt-BR"/>
        </w:rPr>
        <w:t xml:space="preserve"> é a velocidade axial de avanço da esteira de vórtices helicoidal.</w:t>
      </w:r>
      <w:r w:rsidRPr="006124A6">
        <w:rPr>
          <w:lang w:val="pt-BR"/>
        </w:rPr>
        <w:t xml:space="preserve"> Como</w:t>
      </w:r>
      <w:r>
        <w:rPr>
          <w:lang w:val="pt-BR"/>
        </w:rPr>
        <w:t xml:space="preserve"> consequência desta nova formulação o ângulo de hélice da esteira será diferente ao serem comparados os dois métodos</w:t>
      </w:r>
      <w:r w:rsidR="004C14DA">
        <w:rPr>
          <w:lang w:val="pt-BR"/>
        </w:rPr>
        <w:t>.</w:t>
      </w:r>
    </w:p>
    <w:p w14:paraId="48BD01FA" w14:textId="09B90AE4" w:rsidR="004B3789" w:rsidRDefault="00A3623A" w:rsidP="002E2C39">
      <w:pPr>
        <w:rPr>
          <w:lang w:val="pt-BR"/>
        </w:rPr>
      </w:pPr>
      <w:r>
        <w:rPr>
          <w:lang w:val="pt-BR"/>
        </w:rPr>
        <w:t xml:space="preserve">A função de circulação </w:t>
      </w:r>
      <m:oMath>
        <m:r>
          <w:rPr>
            <w:rFonts w:ascii="Cambria Math" w:hAnsi="Cambria Math"/>
            <w:lang w:val="pt-BR"/>
          </w:rPr>
          <m:t>G</m:t>
        </m:r>
      </m:oMath>
      <w:r>
        <w:rPr>
          <w:lang w:val="pt-BR"/>
        </w:rPr>
        <w:t xml:space="preserve"> deve então ser reescrita como: </w:t>
      </w:r>
    </w:p>
    <w:p w14:paraId="0A6D5B7B" w14:textId="7E8A0532" w:rsidR="00DE3806" w:rsidRDefault="00DE3806" w:rsidP="002E2C39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798"/>
      </w:tblGrid>
      <w:tr w:rsidR="008C4FC5" w:rsidRPr="00575CAF" w14:paraId="50D68516" w14:textId="77777777" w:rsidTr="008C4FC5">
        <w:tc>
          <w:tcPr>
            <w:tcW w:w="3569" w:type="dxa"/>
            <w:vAlign w:val="center"/>
          </w:tcPr>
          <w:p w14:paraId="77CB3568" w14:textId="06126619" w:rsidR="008C4FC5" w:rsidRDefault="008C4FC5" w:rsidP="008C4FC5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w:bookmarkStart w:id="0" w:name="_Hlk108272225"/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0"/>
                      </w:rPr>
                      <m:t>BΓΩ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 w:val="20"/>
                      </w:rPr>
                      <m:t>πw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+</m:t>
                        </m:r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w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0"/>
                      </w:rPr>
                      <m:t>BΓ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 w:val="20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</w:rPr>
                      <m:t>w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  <w:bookmarkEnd w:id="0"/>
          </w:p>
        </w:tc>
        <w:tc>
          <w:tcPr>
            <w:tcW w:w="798" w:type="dxa"/>
            <w:vAlign w:val="center"/>
          </w:tcPr>
          <w:p w14:paraId="49CCCCB8" w14:textId="63AE5531" w:rsidR="008C4FC5" w:rsidRPr="00575CAF" w:rsidRDefault="008C4FC5" w:rsidP="008C4FC5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14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0FF65297" w14:textId="32073662" w:rsidR="006124A6" w:rsidRDefault="006124A6" w:rsidP="002E2C39">
      <w:pPr>
        <w:rPr>
          <w:lang w:val="pt-BR"/>
        </w:rPr>
      </w:pPr>
    </w:p>
    <w:p w14:paraId="59BE1FF2" w14:textId="6709E382" w:rsidR="008C4FC5" w:rsidRPr="00B7013B" w:rsidRDefault="008C4FC5" w:rsidP="002E2C39">
      <w:pPr>
        <w:rPr>
          <w:lang w:val="pt-BR"/>
        </w:rPr>
      </w:pPr>
      <w:r>
        <w:rPr>
          <w:lang w:val="pt-BR"/>
        </w:rPr>
        <w:t xml:space="preserve">Onde </w:t>
      </w:r>
      <m:oMath>
        <m:r>
          <w:rPr>
            <w:rFonts w:ascii="Cambria Math" w:hAnsi="Cambria Math"/>
            <w:lang w:val="pt-BR"/>
          </w:rPr>
          <m:t>λ</m:t>
        </m:r>
      </m:oMath>
      <w:r>
        <w:rPr>
          <w:rFonts w:eastAsiaTheme="minorEastAsia"/>
          <w:lang w:val="pt-BR"/>
        </w:rPr>
        <w:t xml:space="preserve"> é a razão de avanço</w:t>
      </w:r>
      <w:r w:rsidR="000E57BC">
        <w:rPr>
          <w:rFonts w:eastAsiaTheme="minorEastAsia"/>
          <w:lang w:val="pt-BR"/>
        </w:rPr>
        <w:t xml:space="preserve"> e o índice 2 conforme descrito ao final do capítulo 2.1.</w:t>
      </w:r>
    </w:p>
    <w:p w14:paraId="37A8E3A8" w14:textId="62E0F6F3" w:rsidR="00E34C3A" w:rsidRDefault="00E34C3A" w:rsidP="002E2C39">
      <w:pPr>
        <w:rPr>
          <w:lang w:val="pt-BR"/>
        </w:rPr>
      </w:pPr>
      <w:r>
        <w:rPr>
          <w:lang w:val="pt-BR"/>
        </w:rPr>
        <w:t>Através então destes desenvolvimentos, as equações que determinam o empuxo podem ser reescritas em termos das funções de circulação, de massa e energia cinética axial:</w:t>
      </w:r>
    </w:p>
    <w:p w14:paraId="7778AF04" w14:textId="77777777" w:rsidR="00E34C3A" w:rsidRDefault="00E34C3A" w:rsidP="00E34C3A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129"/>
        <w:gridCol w:w="732"/>
      </w:tblGrid>
      <w:tr w:rsidR="00E34C3A" w14:paraId="010F46A3" w14:textId="77777777" w:rsidTr="0081049D">
        <w:tc>
          <w:tcPr>
            <w:tcW w:w="1134" w:type="dxa"/>
          </w:tcPr>
          <w:p w14:paraId="6BDF2190" w14:textId="77777777" w:rsidR="00E34C3A" w:rsidRDefault="00E34C3A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6A178DEA" w14:textId="77777777" w:rsidR="00E34C3A" w:rsidRDefault="00E34C3A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r>
                  <w:rPr>
                    <w:rFonts w:ascii="Cambria Math" w:hAnsi="Cambria Math" w:cs="Cambria Math"/>
                    <w:sz w:val="20"/>
                  </w:rPr>
                  <m:t>κρπ</m:t>
                </m:r>
                <m:sSup>
                  <m:sSup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2</m:t>
                    </m:r>
                  </m:sup>
                </m:sSup>
                <m:acc>
                  <m:accPr>
                    <m:chr m:val="̅"/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acc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w</m:t>
                    </m:r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1+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w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ε</m:t>
                            </m:r>
                          </m:num>
                          <m:den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κ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24AC4CE9" w14:textId="77777777" w:rsidR="00E34C3A" w:rsidRPr="00575CAF" w:rsidRDefault="00E34C3A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15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6B6EB598" w14:textId="6C041439" w:rsidR="00E34C3A" w:rsidRDefault="00E34C3A" w:rsidP="002E2C39">
      <w:pPr>
        <w:rPr>
          <w:lang w:val="pt-BR"/>
        </w:rPr>
      </w:pPr>
    </w:p>
    <w:p w14:paraId="7388C8EA" w14:textId="3CA13CA4" w:rsidR="008C4FC5" w:rsidRDefault="008C4FC5" w:rsidP="002E2C39">
      <w:pPr>
        <w:rPr>
          <w:lang w:val="pt-BR"/>
        </w:rPr>
      </w:pPr>
      <w:r>
        <w:rPr>
          <w:lang w:val="pt-BR"/>
        </w:rPr>
        <w:t>Onde:</w:t>
      </w:r>
    </w:p>
    <w:p w14:paraId="10A029C3" w14:textId="6B6ECA92" w:rsidR="008C4FC5" w:rsidRDefault="008C4FC5" w:rsidP="002E2C39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845"/>
      </w:tblGrid>
      <w:tr w:rsidR="008C4FC5" w:rsidRPr="009A3E34" w14:paraId="47D071F8" w14:textId="77777777" w:rsidTr="0081049D">
        <w:tc>
          <w:tcPr>
            <w:tcW w:w="6373" w:type="dxa"/>
            <w:vAlign w:val="center"/>
          </w:tcPr>
          <w:bookmarkStart w:id="1" w:name="_Hlk108280198"/>
          <w:p w14:paraId="492249D3" w14:textId="77777777" w:rsidR="008C4FC5" w:rsidRPr="009A3E34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acc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w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-1</m:t>
                </m:r>
              </m:oMath>
            </m:oMathPara>
            <w:bookmarkEnd w:id="1"/>
          </w:p>
        </w:tc>
        <w:tc>
          <w:tcPr>
            <w:tcW w:w="1134" w:type="dxa"/>
            <w:vAlign w:val="center"/>
          </w:tcPr>
          <w:p w14:paraId="43770390" w14:textId="346FA281" w:rsidR="008C4FC5" w:rsidRPr="009A3E34" w:rsidRDefault="008C4FC5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9A3E34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</w:t>
            </w:r>
            <w:r w:rsidR="004B6C12">
              <w:rPr>
                <w:sz w:val="20"/>
                <w:szCs w:val="24"/>
              </w:rPr>
              <w:t>6</w:t>
            </w:r>
            <w:r w:rsidRPr="009A3E34">
              <w:rPr>
                <w:sz w:val="20"/>
                <w:szCs w:val="24"/>
              </w:rPr>
              <w:t>)</w:t>
            </w:r>
          </w:p>
        </w:tc>
      </w:tr>
    </w:tbl>
    <w:p w14:paraId="145E2DBD" w14:textId="77777777" w:rsidR="008C4FC5" w:rsidRDefault="008C4FC5" w:rsidP="002E2C39">
      <w:pPr>
        <w:rPr>
          <w:lang w:val="pt-BR"/>
        </w:rPr>
      </w:pPr>
    </w:p>
    <w:p w14:paraId="5BFCD23A" w14:textId="6AAADCAB" w:rsidR="00E34C3A" w:rsidRDefault="00E34C3A" w:rsidP="002E2C39">
      <w:pPr>
        <w:rPr>
          <w:lang w:val="pt-BR"/>
        </w:rPr>
      </w:pPr>
      <w:r>
        <w:rPr>
          <w:lang w:val="pt-BR"/>
        </w:rPr>
        <w:t xml:space="preserve">A energia gasta pelo propulsor para gerar o empuxo desejado em termos também destas funções, pode ser calculada da seguinte maneira: </w:t>
      </w:r>
    </w:p>
    <w:p w14:paraId="37E07313" w14:textId="77777777" w:rsidR="00E34C3A" w:rsidRDefault="00E34C3A" w:rsidP="002E2C39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818"/>
      </w:tblGrid>
      <w:tr w:rsidR="00E34C3A" w:rsidRPr="00575CAF" w14:paraId="5F86AA21" w14:textId="77777777" w:rsidTr="0081049D">
        <w:tc>
          <w:tcPr>
            <w:tcW w:w="6373" w:type="dxa"/>
            <w:vAlign w:val="center"/>
          </w:tcPr>
          <w:p w14:paraId="2416BE60" w14:textId="77777777" w:rsidR="00E34C3A" w:rsidRDefault="00E34C3A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r>
                  <w:rPr>
                    <w:rFonts w:ascii="Cambria Math" w:hAnsi="Cambria Math" w:cs="Cambria Math"/>
                    <w:sz w:val="20"/>
                  </w:rPr>
                  <m:t>ρV</m:t>
                </m:r>
                <m:d>
                  <m:d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+</m:t>
                    </m:r>
                    <m:r>
                      <w:rPr>
                        <w:rFonts w:ascii="Cambria Math" w:hAnsi="Cambria Math" w:cs="Cambria Math"/>
                        <w:sz w:val="20"/>
                      </w:rPr>
                      <m:t>w</m:t>
                    </m:r>
                  </m:e>
                </m:d>
                <m:r>
                  <w:rPr>
                    <w:rFonts w:ascii="Cambria Math" w:hAnsi="Cambria Math" w:cs="Cambria Math"/>
                    <w:sz w:val="20"/>
                  </w:rPr>
                  <m:t>wS</m:t>
                </m:r>
                <m:d>
                  <m:d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κ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εw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V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1792384D" w14:textId="30B335A6" w:rsidR="00E34C3A" w:rsidRPr="00575CAF" w:rsidRDefault="00E34C3A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</w:t>
            </w:r>
            <w:r w:rsidR="004B6C12">
              <w:rPr>
                <w:sz w:val="20"/>
                <w:szCs w:val="24"/>
              </w:rPr>
              <w:t>7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717BCC28" w14:textId="77777777" w:rsidR="00E34C3A" w:rsidRDefault="00E34C3A" w:rsidP="002E2C39">
      <w:pPr>
        <w:rPr>
          <w:lang w:val="pt-BR"/>
        </w:rPr>
      </w:pPr>
    </w:p>
    <w:p w14:paraId="15F96F01" w14:textId="0A04B40B" w:rsidR="009B4D5F" w:rsidRPr="00B7013B" w:rsidRDefault="004E7E8A" w:rsidP="002E2C39">
      <w:pPr>
        <w:rPr>
          <w:lang w:val="pt-BR"/>
        </w:rPr>
      </w:pPr>
      <w:r>
        <w:rPr>
          <w:lang w:val="pt-BR"/>
        </w:rPr>
        <w:t xml:space="preserve">O procedimento de cálculo do algoritmo desenvolvido resolve o conjunto de equações acima através de método iterativo, considerando o auxílio de mais algumas equações que serão apresentadas e identificadas </w:t>
      </w:r>
      <w:r w:rsidR="009F06B9">
        <w:rPr>
          <w:lang w:val="pt-BR"/>
        </w:rPr>
        <w:t xml:space="preserve">no capítulo 2.4. Antes da sequência de cálculo </w:t>
      </w:r>
      <w:r w:rsidR="00227B93">
        <w:rPr>
          <w:lang w:val="pt-BR"/>
        </w:rPr>
        <w:t>as considerações relacionadas com modelamento do cubo serão discorridas.</w:t>
      </w:r>
    </w:p>
    <w:p w14:paraId="6A76338E" w14:textId="185F47EE" w:rsidR="00D27DB6" w:rsidRPr="00B7013B" w:rsidRDefault="00D27DB6" w:rsidP="00D27DB6">
      <w:pPr>
        <w:rPr>
          <w:lang w:val="pt-BR"/>
        </w:rPr>
      </w:pPr>
    </w:p>
    <w:p w14:paraId="52693F76" w14:textId="73A1A792" w:rsidR="00D27DB6" w:rsidRPr="00B7013B" w:rsidRDefault="00227B93" w:rsidP="000E57BC">
      <w:pPr>
        <w:pStyle w:val="Ttulo2"/>
        <w:rPr>
          <w:lang w:val="pt-BR"/>
        </w:rPr>
      </w:pPr>
      <w:r>
        <w:rPr>
          <w:lang w:val="pt-BR"/>
        </w:rPr>
        <w:t xml:space="preserve">Modelamento do </w:t>
      </w:r>
      <w:r w:rsidR="00C31A36">
        <w:rPr>
          <w:lang w:val="pt-BR"/>
        </w:rPr>
        <w:t>c</w:t>
      </w:r>
      <w:r>
        <w:rPr>
          <w:lang w:val="pt-BR"/>
        </w:rPr>
        <w:t>ubo</w:t>
      </w:r>
    </w:p>
    <w:p w14:paraId="4F3D3408" w14:textId="0FF03B6E" w:rsidR="00593312" w:rsidRPr="00B7013B" w:rsidRDefault="00593312" w:rsidP="00D27DB6">
      <w:pPr>
        <w:rPr>
          <w:b/>
          <w:lang w:val="pt-BR"/>
        </w:rPr>
      </w:pPr>
    </w:p>
    <w:p w14:paraId="09A512FD" w14:textId="77777777" w:rsidR="00104EDA" w:rsidRDefault="00104EDA" w:rsidP="002E2C39">
      <w:pPr>
        <w:rPr>
          <w:lang w:val="pt-BR"/>
        </w:rPr>
      </w:pPr>
      <w:r>
        <w:rPr>
          <w:lang w:val="pt-BR"/>
        </w:rPr>
        <w:t xml:space="preserve">O modelo apresentado neste trabalho considera a influência do cubo no cálculo do propulsor, as equações abaixo são referenciadas e descritas nos trabalhos de [1] e [5]. </w:t>
      </w:r>
    </w:p>
    <w:p w14:paraId="40A75ACF" w14:textId="364F57F8" w:rsidR="00900F53" w:rsidRDefault="00900F53" w:rsidP="002E2C39">
      <w:pPr>
        <w:rPr>
          <w:lang w:val="pt-BR"/>
        </w:rPr>
      </w:pPr>
      <w:r>
        <w:rPr>
          <w:lang w:val="pt-BR"/>
        </w:rPr>
        <w:t>Ao relacionar a geometria do propulsor com a esteira helicoidal através da seguinte equação:</w:t>
      </w:r>
    </w:p>
    <w:p w14:paraId="369453D5" w14:textId="77777777" w:rsidR="00900F53" w:rsidRDefault="00900F53" w:rsidP="002E2C39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801"/>
      </w:tblGrid>
      <w:tr w:rsidR="00900F53" w:rsidRPr="00575CAF" w14:paraId="7FD674F3" w14:textId="77777777" w:rsidTr="0081049D">
        <w:tc>
          <w:tcPr>
            <w:tcW w:w="6373" w:type="dxa"/>
            <w:vAlign w:val="center"/>
          </w:tcPr>
          <w:p w14:paraId="3D8ACCA3" w14:textId="77777777" w:rsidR="00900F53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2</m:t>
                </m:r>
                <m:r>
                  <w:rPr>
                    <w:rFonts w:ascii="Cambria Math" w:hAnsi="Cambria Math" w:cs="Cambria Math"/>
                    <w:sz w:val="20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2</m:t>
                </m:r>
                <m:r>
                  <w:rPr>
                    <w:rFonts w:ascii="Cambria Math" w:hAnsi="Cambria Math" w:cs="Cambria Math"/>
                    <w:sz w:val="20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mbria Math"/>
                    <w:sz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10D96A7A" w14:textId="2801C310" w:rsidR="00900F53" w:rsidRPr="00575CAF" w:rsidRDefault="00900F53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1</w:t>
            </w:r>
            <w:r w:rsidR="004B6C12">
              <w:rPr>
                <w:sz w:val="20"/>
                <w:szCs w:val="24"/>
              </w:rPr>
              <w:t>8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73796BA4" w14:textId="142365AC" w:rsidR="00900F53" w:rsidRPr="00104EDA" w:rsidRDefault="00900F53" w:rsidP="002E2C39">
      <w:pPr>
        <w:rPr>
          <w:lang w:val="pt-BR"/>
        </w:rPr>
      </w:pPr>
    </w:p>
    <w:p w14:paraId="2D002AF6" w14:textId="23241D0D" w:rsidR="00900F53" w:rsidRDefault="00900F53" w:rsidP="002E2C39">
      <w:pPr>
        <w:rPr>
          <w:rFonts w:eastAsiaTheme="minorEastAsia"/>
          <w:szCs w:val="24"/>
          <w:lang w:val="pt-BR"/>
        </w:rPr>
      </w:pPr>
      <w:r w:rsidRPr="00104EDA">
        <w:rPr>
          <w:lang w:val="pt-BR"/>
        </w:rPr>
        <w:t xml:space="preserve">E ao </w:t>
      </w:r>
      <w:r w:rsidR="00104EDA">
        <w:rPr>
          <w:lang w:val="pt-BR"/>
        </w:rPr>
        <w:t>assumir</w:t>
      </w:r>
      <w:r w:rsidRPr="00104EDA">
        <w:rPr>
          <w:lang w:val="pt-BR"/>
        </w:rPr>
        <w:t xml:space="preserve"> que</w:t>
      </w:r>
      <w:r w:rsidR="00104EDA">
        <w:rPr>
          <w:lang w:val="pt-BR"/>
        </w:rPr>
        <w:t xml:space="preserve"> a diferença entre</w:t>
      </w:r>
      <w:r w:rsidRPr="00104EDA">
        <w:rPr>
          <w:lang w:val="pt-BR"/>
        </w:rPr>
        <w:t xml:space="preserve"> </w:t>
      </w:r>
      <m:oMath>
        <m:d>
          <m:dPr>
            <m:ctrlPr>
              <w:rPr>
                <w:rFonts w:ascii="Cambria Math" w:hAnsi="Cambria Math"/>
                <w:szCs w:val="24"/>
                <w:lang w:val="pt-BR"/>
              </w:rPr>
            </m:ctrlPr>
          </m:dPr>
          <m:e>
            <m:r>
              <w:rPr>
                <w:rFonts w:ascii="Cambria Math" w:hAnsi="Cambria Math"/>
                <w:szCs w:val="24"/>
                <w:lang w:val="pt-BR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pt-BR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4"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pt-BR"/>
                  </w:rPr>
                  <m:t>u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pt-BR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pt-BR"/>
                      </w:rPr>
                      <m:t>0</m:t>
                    </m:r>
                  </m:sub>
                </m:sSub>
              </m:sub>
            </m:sSub>
          </m:e>
        </m:d>
      </m:oMath>
      <w:r w:rsidRPr="00104EDA">
        <w:rPr>
          <w:rFonts w:eastAsiaTheme="minorEastAsia"/>
          <w:szCs w:val="24"/>
          <w:lang w:val="pt-BR"/>
        </w:rPr>
        <w:t xml:space="preserve"> </w:t>
      </w:r>
      <w:r w:rsidR="00104EDA" w:rsidRPr="00104EDA">
        <w:rPr>
          <w:rFonts w:eastAsiaTheme="minorEastAsia"/>
          <w:szCs w:val="24"/>
          <w:lang w:val="pt-BR"/>
        </w:rPr>
        <w:t xml:space="preserve">e </w:t>
      </w:r>
      <m:oMath>
        <m:d>
          <m:dPr>
            <m:ctrlPr>
              <w:rPr>
                <w:rFonts w:ascii="Cambria Math" w:hAnsi="Cambria Math"/>
                <w:szCs w:val="24"/>
                <w:lang w:val="pt-BR"/>
              </w:rPr>
            </m:ctrlPr>
          </m:dPr>
          <m:e>
            <m:r>
              <w:rPr>
                <w:rFonts w:ascii="Cambria Math" w:hAnsi="Cambria Math"/>
                <w:szCs w:val="24"/>
                <w:lang w:val="pt-BR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pt-BR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4"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pt-BR"/>
                  </w:rPr>
                  <m:t>u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pt-BR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pt-BR"/>
                      </w:rPr>
                      <m:t>1</m:t>
                    </m:r>
                  </m:sub>
                </m:sSub>
              </m:sub>
            </m:sSub>
          </m:e>
        </m:d>
      </m:oMath>
      <w:r w:rsidR="00104EDA" w:rsidRPr="00104EDA">
        <w:rPr>
          <w:rFonts w:eastAsiaTheme="minorEastAsia"/>
          <w:szCs w:val="24"/>
          <w:lang w:val="pt-BR"/>
        </w:rPr>
        <w:t xml:space="preserve"> </w:t>
      </w:r>
      <w:r w:rsidR="00104EDA">
        <w:rPr>
          <w:rFonts w:eastAsiaTheme="minorEastAsia"/>
          <w:szCs w:val="24"/>
          <w:lang w:val="pt-BR"/>
        </w:rPr>
        <w:t xml:space="preserve">é desprezível e ambos os valores então podem ser iguais e constantes, eles serão denotados pela variável </w:t>
      </w:r>
      <m:oMath>
        <m:r>
          <w:rPr>
            <w:rFonts w:ascii="Cambria Math" w:eastAsiaTheme="minorEastAsia" w:hAnsi="Cambria Math"/>
            <w:szCs w:val="24"/>
            <w:lang w:val="pt-BR"/>
          </w:rPr>
          <m:t>m</m:t>
        </m:r>
      </m:oMath>
      <w:r w:rsidR="00CE0698">
        <w:rPr>
          <w:rFonts w:eastAsiaTheme="minorEastAsia"/>
          <w:szCs w:val="24"/>
          <w:lang w:val="pt-BR"/>
        </w:rPr>
        <w:t xml:space="preserve">. Ao integrar a equação acima, o </w:t>
      </w:r>
      <w:r w:rsidR="00104EDA">
        <w:rPr>
          <w:rFonts w:eastAsiaTheme="minorEastAsia"/>
          <w:szCs w:val="24"/>
          <w:lang w:val="pt-BR"/>
        </w:rPr>
        <w:t>result</w:t>
      </w:r>
      <w:r w:rsidR="00CE0698">
        <w:rPr>
          <w:rFonts w:eastAsiaTheme="minorEastAsia"/>
          <w:szCs w:val="24"/>
          <w:lang w:val="pt-BR"/>
        </w:rPr>
        <w:t xml:space="preserve">ado é </w:t>
      </w:r>
      <w:r w:rsidR="00104EDA">
        <w:rPr>
          <w:rFonts w:eastAsiaTheme="minorEastAsia"/>
          <w:szCs w:val="24"/>
          <w:lang w:val="pt-BR"/>
        </w:rPr>
        <w:t>a seguinte equação:</w:t>
      </w:r>
    </w:p>
    <w:p w14:paraId="37C26CFE" w14:textId="77777777" w:rsidR="00104EDA" w:rsidRDefault="00104EDA" w:rsidP="002E2C39">
      <w:pPr>
        <w:rPr>
          <w:rFonts w:eastAsiaTheme="minorEastAsia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820"/>
      </w:tblGrid>
      <w:tr w:rsidR="00104EDA" w:rsidRPr="00575CAF" w14:paraId="70C1FBEF" w14:textId="77777777" w:rsidTr="0081049D">
        <w:tc>
          <w:tcPr>
            <w:tcW w:w="6373" w:type="dxa"/>
            <w:vAlign w:val="center"/>
          </w:tcPr>
          <w:p w14:paraId="0C113660" w14:textId="77777777" w:rsidR="00104EDA" w:rsidRDefault="00104EDA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m</m:t>
                </m:r>
                <m:nary>
                  <m:naryPr>
                    <m:limLoc m:val="undOvr"/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h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0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0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0B5FAECF" w14:textId="4FA8EDB5" w:rsidR="00104EDA" w:rsidRPr="00575CAF" w:rsidRDefault="00104EDA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4B6C12">
              <w:rPr>
                <w:sz w:val="20"/>
                <w:szCs w:val="24"/>
              </w:rPr>
              <w:t>19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1017AE11" w14:textId="77777777" w:rsidR="00104EDA" w:rsidRPr="00104EDA" w:rsidRDefault="00104EDA" w:rsidP="002E2C39">
      <w:pPr>
        <w:rPr>
          <w:lang w:val="pt-BR"/>
        </w:rPr>
      </w:pPr>
    </w:p>
    <w:p w14:paraId="3190EF93" w14:textId="451F8EF1" w:rsidR="00CE0698" w:rsidRDefault="00CE0698" w:rsidP="002E2C39">
      <w:pPr>
        <w:rPr>
          <w:szCs w:val="24"/>
        </w:rPr>
      </w:pPr>
      <w:r>
        <w:rPr>
          <w:lang w:val="pt-BR"/>
        </w:rPr>
        <w:t xml:space="preserve">Ao aplicar as condições de contorno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=1</m:t>
        </m:r>
      </m:oMath>
      <w:r>
        <w:rPr>
          <w:szCs w:val="24"/>
        </w:rPr>
        <w:t>, sendo:</w:t>
      </w:r>
    </w:p>
    <w:p w14:paraId="66BB8538" w14:textId="77777777" w:rsidR="00CE0698" w:rsidRDefault="00CE0698" w:rsidP="002E2C39">
      <w:pPr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983"/>
        <w:gridCol w:w="789"/>
      </w:tblGrid>
      <w:tr w:rsidR="00CE0698" w14:paraId="34B91EC7" w14:textId="77777777" w:rsidTr="00CE0698">
        <w:tc>
          <w:tcPr>
            <w:tcW w:w="595" w:type="dxa"/>
          </w:tcPr>
          <w:p w14:paraId="6D501522" w14:textId="77777777" w:rsidR="00CE0698" w:rsidRDefault="00CE069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3447B030" w14:textId="77777777" w:rsidR="00CE0698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r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89" w:type="dxa"/>
            <w:vAlign w:val="center"/>
          </w:tcPr>
          <w:p w14:paraId="3D3EFE93" w14:textId="0950D707" w:rsidR="00CE0698" w:rsidRPr="00575CAF" w:rsidRDefault="00CE069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4B6C12">
              <w:rPr>
                <w:sz w:val="20"/>
                <w:szCs w:val="24"/>
              </w:rPr>
              <w:t>20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3CDE75CF" w14:textId="77777777" w:rsidR="00CE0698" w:rsidRDefault="00CE0698" w:rsidP="00CE0698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982"/>
        <w:gridCol w:w="789"/>
      </w:tblGrid>
      <w:tr w:rsidR="00CE0698" w14:paraId="1A9748FA" w14:textId="77777777" w:rsidTr="0081049D">
        <w:tc>
          <w:tcPr>
            <w:tcW w:w="1134" w:type="dxa"/>
          </w:tcPr>
          <w:p w14:paraId="3D5A64E9" w14:textId="77777777" w:rsidR="00CE0698" w:rsidRDefault="00CE069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4FDE08E6" w14:textId="77777777" w:rsidR="00CE0698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r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1408399F" w14:textId="5BED7715" w:rsidR="00CE0698" w:rsidRPr="00575CAF" w:rsidRDefault="00CE069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4B6C12">
              <w:rPr>
                <w:sz w:val="20"/>
                <w:szCs w:val="24"/>
              </w:rPr>
              <w:t>21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38D76BD9" w14:textId="77777777" w:rsidR="00CE0698" w:rsidRDefault="00CE0698" w:rsidP="00CE0698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984"/>
        <w:gridCol w:w="789"/>
      </w:tblGrid>
      <w:tr w:rsidR="00CE0698" w14:paraId="0DF9F393" w14:textId="77777777" w:rsidTr="0081049D">
        <w:tc>
          <w:tcPr>
            <w:tcW w:w="1134" w:type="dxa"/>
          </w:tcPr>
          <w:p w14:paraId="3B51332F" w14:textId="77777777" w:rsidR="00CE0698" w:rsidRDefault="00CE069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35255343" w14:textId="77777777" w:rsidR="00CE0698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73F80C3A" w14:textId="0E54001B" w:rsidR="00CE0698" w:rsidRPr="00575CAF" w:rsidRDefault="00CE069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4B6C12">
              <w:rPr>
                <w:sz w:val="20"/>
                <w:szCs w:val="24"/>
              </w:rPr>
              <w:t>22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5CDA2910" w14:textId="14C53E21" w:rsidR="00CE0698" w:rsidRDefault="00CE0698" w:rsidP="002E2C39">
      <w:pPr>
        <w:rPr>
          <w:szCs w:val="24"/>
        </w:rPr>
      </w:pPr>
    </w:p>
    <w:p w14:paraId="6DED47A2" w14:textId="41DB3C49" w:rsidR="00CE0698" w:rsidRDefault="00CE0698" w:rsidP="002E2C39">
      <w:pPr>
        <w:rPr>
          <w:rFonts w:eastAsiaTheme="minorEastAsia"/>
          <w:lang w:val="pt-BR"/>
        </w:rPr>
      </w:pPr>
      <w:r w:rsidRPr="00CE0698">
        <w:rPr>
          <w:szCs w:val="24"/>
          <w:lang w:val="pt-BR"/>
        </w:rPr>
        <w:t>Temos como resultado a relação entre</w:t>
      </w:r>
      <w:r w:rsidR="00866184">
        <w:rPr>
          <w:rFonts w:eastAsiaTheme="minorEastAsia"/>
          <w:szCs w:val="24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Cs w:val="24"/>
                <w:lang w:val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pt-BR"/>
              </w:rPr>
              <m:t>0</m:t>
            </m:r>
          </m:sub>
        </m:sSub>
      </m:oMath>
      <w:r w:rsidR="00866184">
        <w:rPr>
          <w:rFonts w:eastAsiaTheme="minorEastAsia"/>
          <w:szCs w:val="24"/>
          <w:lang w:val="pt-BR"/>
        </w:rPr>
        <w:t>,</w:t>
      </w:r>
      <w:r w:rsidRPr="00CE0698">
        <w:rPr>
          <w:szCs w:val="24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Cs w:val="24"/>
                <w:lang w:val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pt-BR"/>
              </w:rPr>
              <m:t>1</m:t>
            </m:r>
          </m:sub>
        </m:sSub>
      </m:oMath>
      <w:r w:rsidRPr="00CE0698">
        <w:rPr>
          <w:rFonts w:eastAsiaTheme="minorEastAsia"/>
          <w:szCs w:val="24"/>
          <w:lang w:val="pt-BR"/>
        </w:rPr>
        <w:t xml:space="preserve"> e </w:t>
      </w:r>
      <m:oMath>
        <m:sSub>
          <m:sSubPr>
            <m:ctrlPr>
              <w:rPr>
                <w:rFonts w:ascii="Cambria Math" w:hAnsi="Cambria Math" w:cs="Cambria Math"/>
                <w:lang w:val="pt-BR"/>
              </w:rPr>
            </m:ctrlPr>
          </m:sSubPr>
          <m:e>
            <m:r>
              <w:rPr>
                <w:rFonts w:ascii="Cambria Math" w:hAnsi="Cambria Math" w:cs="Cambria Math"/>
                <w:lang w:val="pt-BR"/>
              </w:rPr>
              <m:t>x</m:t>
            </m:r>
          </m:e>
          <m:sub>
            <m:r>
              <w:rPr>
                <w:rFonts w:ascii="Cambria Math" w:hAnsi="Cambria Math" w:cs="Cambria Math"/>
                <w:lang w:val="pt-BR"/>
              </w:rPr>
              <m:t>h</m:t>
            </m:r>
          </m:sub>
        </m:sSub>
      </m:oMath>
      <w:r w:rsidRPr="00CE0698">
        <w:rPr>
          <w:rFonts w:eastAsiaTheme="minorEastAsia"/>
          <w:lang w:val="pt-BR"/>
        </w:rPr>
        <w:t>:</w:t>
      </w:r>
    </w:p>
    <w:p w14:paraId="220F0F83" w14:textId="77777777" w:rsidR="00CE0698" w:rsidRPr="00CE0698" w:rsidRDefault="00CE0698" w:rsidP="002E2C39">
      <w:pPr>
        <w:rPr>
          <w:rFonts w:eastAsiaTheme="minorEastAsia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824"/>
      </w:tblGrid>
      <w:tr w:rsidR="00CE0698" w:rsidRPr="00575CAF" w14:paraId="151D2CBB" w14:textId="77777777" w:rsidTr="0081049D">
        <w:tc>
          <w:tcPr>
            <w:tcW w:w="6373" w:type="dxa"/>
            <w:vAlign w:val="center"/>
          </w:tcPr>
          <w:p w14:paraId="4CB7BA8A" w14:textId="1970BA06" w:rsidR="00CE0698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Cambria Math"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0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Cambria Math"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0"/>
                        </w:rPr>
                        <m:t>h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 w:cs="Cambria Math"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ambria Math"/>
                          <w:sz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ambria Math"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Cambria Math"/>
                              <w:sz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sz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Cambria Math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0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Cambria Math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0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Cambria Math"/>
                      <w:sz w:val="20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h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h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e>
              </m:d>
            </m:oMath>
            <w:r w:rsidR="00150B64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F7C0D76" w14:textId="30B1C2BC" w:rsidR="00CE0698" w:rsidRPr="00575CAF" w:rsidRDefault="00CE069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2</w:t>
            </w:r>
            <w:r w:rsidR="004B6C12">
              <w:rPr>
                <w:sz w:val="20"/>
                <w:szCs w:val="24"/>
              </w:rPr>
              <w:t>3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2C277163" w14:textId="77777777" w:rsidR="00CE0698" w:rsidRDefault="00CE0698" w:rsidP="002E2C39">
      <w:pPr>
        <w:rPr>
          <w:szCs w:val="24"/>
        </w:rPr>
      </w:pPr>
    </w:p>
    <w:p w14:paraId="04565D78" w14:textId="23049919" w:rsidR="00C078CF" w:rsidRDefault="00866184" w:rsidP="002E2C39">
      <w:pPr>
        <w:rPr>
          <w:lang w:val="pt-BR"/>
        </w:rPr>
      </w:pPr>
      <w:r>
        <w:rPr>
          <w:lang w:val="pt-BR"/>
        </w:rPr>
        <w:t xml:space="preserve">Esta relação será usada para correção das equações </w:t>
      </w:r>
      <w:r w:rsidR="00BB075F">
        <w:rPr>
          <w:lang w:val="pt-BR"/>
        </w:rPr>
        <w:t>de modo a</w:t>
      </w:r>
      <w:r>
        <w:rPr>
          <w:lang w:val="pt-BR"/>
        </w:rPr>
        <w:t xml:space="preserve"> considerar a presença do cubo. </w:t>
      </w:r>
      <w:r w:rsidR="00150B64">
        <w:rPr>
          <w:lang w:val="pt-BR"/>
        </w:rPr>
        <w:t>O empuxo pode então ser reescrito da seguinte maneira:</w:t>
      </w:r>
    </w:p>
    <w:p w14:paraId="0272236F" w14:textId="6FC61A82" w:rsidR="00150B64" w:rsidRDefault="00150B64" w:rsidP="002E2C39">
      <w:pPr>
        <w:rPr>
          <w:lang w:val="pt-BR"/>
        </w:rPr>
      </w:pPr>
    </w:p>
    <w:p w14:paraId="3210BBD4" w14:textId="77777777" w:rsidR="00150B64" w:rsidRDefault="00150B64" w:rsidP="00150B64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3106"/>
        <w:gridCol w:w="741"/>
      </w:tblGrid>
      <w:tr w:rsidR="00150B64" w14:paraId="71C97ACF" w14:textId="77777777" w:rsidTr="0081049D">
        <w:tc>
          <w:tcPr>
            <w:tcW w:w="1134" w:type="dxa"/>
          </w:tcPr>
          <w:p w14:paraId="47027102" w14:textId="77777777" w:rsidR="00150B64" w:rsidRDefault="00150B64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43B62E05" w14:textId="2E2E62DD" w:rsidR="00150B64" w:rsidRDefault="00150B64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>
              <m:r>
                <w:rPr>
                  <w:rFonts w:ascii="Cambria Math" w:hAnsi="Cambria Math"/>
                  <w:sz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</m:t>
              </m:r>
              <m:r>
                <w:rPr>
                  <w:rFonts w:ascii="Cambria Math" w:hAnsi="Cambria Math"/>
                  <w:sz w:val="20"/>
                </w:rPr>
                <m:t>ρπ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w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1+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w</m:t>
                      </m:r>
                    </m:e>
                  </m:acc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κ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h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w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1-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w</m:t>
                          </m:r>
                        </m:e>
                      </m:acc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F105CEB" w14:textId="4ABF9ECF" w:rsidR="00150B64" w:rsidRPr="00575CAF" w:rsidRDefault="00150B64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2</w:t>
            </w:r>
            <w:r w:rsidR="004B6C12">
              <w:rPr>
                <w:sz w:val="20"/>
                <w:szCs w:val="24"/>
              </w:rPr>
              <w:t>4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1DF3EE7C" w14:textId="2B57C278" w:rsidR="00150B64" w:rsidRDefault="00150B64" w:rsidP="002E2C39">
      <w:pPr>
        <w:rPr>
          <w:lang w:val="pt-BR"/>
        </w:rPr>
      </w:pPr>
    </w:p>
    <w:p w14:paraId="60CC4158" w14:textId="5BEC9F3D" w:rsidR="00150B64" w:rsidRDefault="00150B64" w:rsidP="002E2C39">
      <w:pPr>
        <w:rPr>
          <w:lang w:val="pt-BR"/>
        </w:rPr>
      </w:pPr>
      <w:r>
        <w:rPr>
          <w:lang w:val="pt-BR"/>
        </w:rPr>
        <w:t>Onde:</w:t>
      </w:r>
    </w:p>
    <w:p w14:paraId="1FA5DC80" w14:textId="3908DF36" w:rsidR="00150B64" w:rsidRDefault="00150B64" w:rsidP="002E2C39">
      <w:pPr>
        <w:rPr>
          <w:lang w:val="pt-BR"/>
        </w:rPr>
      </w:pPr>
    </w:p>
    <w:p w14:paraId="4098FB04" w14:textId="77777777" w:rsidR="00150B64" w:rsidRDefault="00150B64" w:rsidP="00150B64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3573"/>
        <w:gridCol w:w="559"/>
      </w:tblGrid>
      <w:tr w:rsidR="00150B64" w14:paraId="3490E930" w14:textId="77777777" w:rsidTr="0081049D">
        <w:tc>
          <w:tcPr>
            <w:tcW w:w="1134" w:type="dxa"/>
          </w:tcPr>
          <w:p w14:paraId="47E2A01E" w14:textId="77777777" w:rsidR="00150B64" w:rsidRDefault="00150B64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5C258CAB" w14:textId="14056641" w:rsidR="00150B64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sz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h</m:t>
                                            </m:r>
                                          </m:sub>
                                        </m:sSub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den>
                            </m:f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sz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279259EF" w14:textId="07D53AF0" w:rsidR="00150B64" w:rsidRPr="00575CAF" w:rsidRDefault="00150B64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2</w:t>
            </w:r>
            <w:r w:rsidR="004B6C12">
              <w:rPr>
                <w:sz w:val="20"/>
                <w:szCs w:val="24"/>
              </w:rPr>
              <w:t>5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2467E3C0" w14:textId="77777777" w:rsidR="00150B64" w:rsidRDefault="00150B64" w:rsidP="002E2C39">
      <w:pPr>
        <w:rPr>
          <w:lang w:val="pt-BR"/>
        </w:rPr>
      </w:pPr>
    </w:p>
    <w:p w14:paraId="7D4C7BEB" w14:textId="2FC8B94E" w:rsidR="009B4D5F" w:rsidRDefault="00150B64" w:rsidP="002E2C39">
      <w:pPr>
        <w:rPr>
          <w:lang w:val="pt-BR" w:eastAsia="es-CO"/>
        </w:rPr>
      </w:pPr>
      <w:r>
        <w:rPr>
          <w:lang w:val="pt-BR" w:eastAsia="es-CO"/>
        </w:rPr>
        <w:t>Ao final temos que a relação entre o raio do propulsor e o raio da esteira de vórtices pode ser calculada com a seguinte equação:</w:t>
      </w:r>
    </w:p>
    <w:p w14:paraId="4279ACD1" w14:textId="50E7B2B4" w:rsidR="00150B64" w:rsidRDefault="00150B64" w:rsidP="002E2C39">
      <w:pPr>
        <w:rPr>
          <w:lang w:val="pt-BR" w:eastAsia="es-C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678"/>
      </w:tblGrid>
      <w:tr w:rsidR="00150B64" w:rsidRPr="00575CAF" w14:paraId="396A950B" w14:textId="77777777" w:rsidTr="0081049D">
        <w:tc>
          <w:tcPr>
            <w:tcW w:w="6373" w:type="dxa"/>
            <w:vAlign w:val="center"/>
          </w:tcPr>
          <w:p w14:paraId="556B40F0" w14:textId="77777777" w:rsidR="00150B64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1+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w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ε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κ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1+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w</m:t>
                                </m:r>
                              </m:e>
                            </m:acc>
                          </m:e>
                        </m:d>
                      </m:den>
                    </m:f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h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w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1+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w</m:t>
                                    </m:r>
                                  </m:e>
                                </m:acc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λ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κ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0EA70B56" w14:textId="116C1CEF" w:rsidR="00150B64" w:rsidRPr="00575CAF" w:rsidRDefault="00150B64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2</w:t>
            </w:r>
            <w:r w:rsidR="004B6C12">
              <w:rPr>
                <w:sz w:val="20"/>
                <w:szCs w:val="24"/>
              </w:rPr>
              <w:t>6</w:t>
            </w:r>
            <w:r>
              <w:rPr>
                <w:sz w:val="20"/>
                <w:szCs w:val="24"/>
              </w:rPr>
              <w:t>)</w:t>
            </w:r>
          </w:p>
        </w:tc>
      </w:tr>
    </w:tbl>
    <w:p w14:paraId="63BF88FE" w14:textId="0C86405B" w:rsidR="00150B64" w:rsidRDefault="00150B64" w:rsidP="002E2C39">
      <w:pPr>
        <w:rPr>
          <w:lang w:val="pt-BR" w:eastAsia="es-CO"/>
        </w:rPr>
      </w:pPr>
    </w:p>
    <w:p w14:paraId="1D35EF18" w14:textId="75C44B30" w:rsidR="000C337D" w:rsidRDefault="000C337D" w:rsidP="002E2C39">
      <w:pPr>
        <w:rPr>
          <w:lang w:val="pt-BR" w:eastAsia="es-CO"/>
        </w:rPr>
      </w:pPr>
      <w:r>
        <w:rPr>
          <w:lang w:val="pt-BR" w:eastAsia="es-CO"/>
        </w:rPr>
        <w:t>E a equação da circulação pode ser reescrita da seguinte forma:</w:t>
      </w:r>
    </w:p>
    <w:p w14:paraId="0685681A" w14:textId="46F76411" w:rsidR="000C337D" w:rsidRDefault="000C337D" w:rsidP="002E2C39">
      <w:pPr>
        <w:rPr>
          <w:lang w:val="pt-BR" w:eastAsia="es-C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790"/>
      </w:tblGrid>
      <w:tr w:rsidR="000C337D" w:rsidRPr="00575CAF" w14:paraId="11FBDC90" w14:textId="77777777" w:rsidTr="0081049D">
        <w:tc>
          <w:tcPr>
            <w:tcW w:w="6373" w:type="dxa"/>
            <w:vAlign w:val="center"/>
          </w:tcPr>
          <w:p w14:paraId="34C1A5A7" w14:textId="77777777" w:rsidR="000C337D" w:rsidRDefault="000C337D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Γ=2</m:t>
                </m:r>
                <m:r>
                  <w:rPr>
                    <w:rFonts w:ascii="Cambria Math" w:hAnsi="Cambria Math"/>
                    <w:sz w:val="20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w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=2</m:t>
                </m:r>
                <m:r>
                  <w:rPr>
                    <w:rFonts w:ascii="Cambria Math" w:hAnsi="Cambria Math"/>
                    <w:sz w:val="20"/>
                  </w:rPr>
                  <m:t>πRλw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1+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w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14:paraId="03FCBD6E" w14:textId="11AD6DD9" w:rsidR="000C337D" w:rsidRPr="00575CAF" w:rsidRDefault="000C337D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2</w:t>
            </w:r>
            <w:r w:rsidR="004B6C12"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)</w:t>
            </w:r>
          </w:p>
        </w:tc>
      </w:tr>
    </w:tbl>
    <w:p w14:paraId="1BC6C9FA" w14:textId="5C686171" w:rsidR="000C337D" w:rsidRDefault="000C337D" w:rsidP="002E2C39">
      <w:pPr>
        <w:rPr>
          <w:lang w:val="pt-BR" w:eastAsia="es-CO"/>
        </w:rPr>
      </w:pPr>
    </w:p>
    <w:p w14:paraId="2B6F0EE2" w14:textId="220E7D33" w:rsidR="000C337D" w:rsidRDefault="000C337D" w:rsidP="002E2C39">
      <w:pPr>
        <w:rPr>
          <w:lang w:val="pt-BR" w:eastAsia="es-CO"/>
        </w:rPr>
      </w:pPr>
      <w:r>
        <w:rPr>
          <w:lang w:val="pt-BR" w:eastAsia="es-CO"/>
        </w:rPr>
        <w:t>Logo o produto do fator de solidez e o coeficiente de sustentação pode ser reescrito em termos de circulação conforme abaixo:</w:t>
      </w:r>
    </w:p>
    <w:p w14:paraId="30A5C09F" w14:textId="77777777" w:rsidR="00E80A50" w:rsidRPr="009A3E34" w:rsidRDefault="00E80A50" w:rsidP="00E80A50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3166"/>
        <w:gridCol w:w="718"/>
      </w:tblGrid>
      <w:tr w:rsidR="00E80A50" w:rsidRPr="009A3E34" w14:paraId="5D6B7A1D" w14:textId="77777777" w:rsidTr="0081049D">
        <w:tc>
          <w:tcPr>
            <w:tcW w:w="1134" w:type="dxa"/>
          </w:tcPr>
          <w:p w14:paraId="61DB65A8" w14:textId="77777777" w:rsidR="00E80A50" w:rsidRPr="009A3E34" w:rsidRDefault="00E80A50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38D7CC54" w14:textId="77777777" w:rsidR="00E80A50" w:rsidRPr="009A3E34" w:rsidRDefault="00E80A5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σ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l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Calc</m:t>
                            </m:r>
                          </m:e>
                        </m:d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  <m:r>
                      <w:rPr>
                        <w:rFonts w:ascii="Cambria Math" w:hAnsi="Cambria Math"/>
                        <w:sz w:val="20"/>
                      </w:rPr>
                      <m:t>λ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w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1+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w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V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49C67461" w14:textId="7971DEE5" w:rsidR="00E80A50" w:rsidRPr="009A3E34" w:rsidRDefault="00E80A50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9A3E34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28</w:t>
            </w:r>
            <w:r w:rsidRPr="009A3E34">
              <w:rPr>
                <w:sz w:val="20"/>
                <w:szCs w:val="24"/>
              </w:rPr>
              <w:t>)</w:t>
            </w:r>
          </w:p>
        </w:tc>
      </w:tr>
    </w:tbl>
    <w:p w14:paraId="7F38924F" w14:textId="62F1360C" w:rsidR="00E80A50" w:rsidRDefault="00E80A50" w:rsidP="00E80A50">
      <w:pPr>
        <w:rPr>
          <w:rFonts w:cs="Times New Roman"/>
          <w:lang w:val="en-US"/>
        </w:rPr>
      </w:pPr>
    </w:p>
    <w:p w14:paraId="5AB34FE3" w14:textId="5512B6B5" w:rsidR="00E80A50" w:rsidRDefault="00E80A50" w:rsidP="00E80A50">
      <w:pPr>
        <w:rPr>
          <w:rFonts w:cs="Times New Roman"/>
          <w:lang w:val="pt-BR"/>
        </w:rPr>
      </w:pPr>
      <w:r w:rsidRPr="004519F7">
        <w:rPr>
          <w:rFonts w:cs="Times New Roman"/>
          <w:lang w:val="pt-BR"/>
        </w:rPr>
        <w:t>E em termos de dados de entrada (quando os mesmos são fornecidos</w:t>
      </w:r>
      <w:r w:rsidR="004519F7">
        <w:rPr>
          <w:rFonts w:cs="Times New Roman"/>
          <w:lang w:val="pt-BR"/>
        </w:rPr>
        <w:t>, dependendo se o cálculo é para a definição de geometria ou para um propulsor com geometria conhecida</w:t>
      </w:r>
      <w:r w:rsidRPr="004519F7">
        <w:rPr>
          <w:rFonts w:cs="Times New Roman"/>
          <w:lang w:val="pt-BR"/>
        </w:rPr>
        <w:t>)</w:t>
      </w:r>
      <w:r w:rsidR="004519F7" w:rsidRPr="004519F7">
        <w:rPr>
          <w:rFonts w:cs="Times New Roman"/>
          <w:lang w:val="pt-BR"/>
        </w:rPr>
        <w:t xml:space="preserve"> através da equação: </w:t>
      </w:r>
      <w:r w:rsidRPr="004519F7">
        <w:rPr>
          <w:rFonts w:cs="Times New Roman"/>
          <w:lang w:val="pt-BR"/>
        </w:rPr>
        <w:t xml:space="preserve"> </w:t>
      </w:r>
    </w:p>
    <w:p w14:paraId="3558844A" w14:textId="77777777" w:rsidR="004519F7" w:rsidRPr="004519F7" w:rsidRDefault="004519F7" w:rsidP="00E80A50">
      <w:pPr>
        <w:rPr>
          <w:rFonts w:cs="Times New Roman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3023"/>
        <w:gridCol w:w="773"/>
      </w:tblGrid>
      <w:tr w:rsidR="00E80A50" w:rsidRPr="009A3E34" w14:paraId="47977BB5" w14:textId="77777777" w:rsidTr="0081049D">
        <w:tc>
          <w:tcPr>
            <w:tcW w:w="1134" w:type="dxa"/>
          </w:tcPr>
          <w:p w14:paraId="3851D07E" w14:textId="77777777" w:rsidR="00E80A50" w:rsidRPr="009A3E34" w:rsidRDefault="00E80A50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35B84BEA" w14:textId="77777777" w:rsidR="00E80A50" w:rsidRPr="009A3E34" w:rsidRDefault="00E80A5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σ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l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Input</m:t>
                            </m:r>
                          </m:e>
                        </m:d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2πr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7A451730" w14:textId="33B2C1FC" w:rsidR="00E80A50" w:rsidRPr="009A3E34" w:rsidRDefault="00E80A50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9A3E34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29</w:t>
            </w:r>
            <w:r w:rsidRPr="009A3E34">
              <w:rPr>
                <w:sz w:val="20"/>
                <w:szCs w:val="24"/>
              </w:rPr>
              <w:t>)</w:t>
            </w:r>
          </w:p>
        </w:tc>
      </w:tr>
    </w:tbl>
    <w:p w14:paraId="55BAD2B5" w14:textId="77777777" w:rsidR="00E80A50" w:rsidRDefault="00E80A50" w:rsidP="002E2C39">
      <w:pPr>
        <w:rPr>
          <w:lang w:val="pt-BR" w:eastAsia="es-CO"/>
        </w:rPr>
      </w:pPr>
    </w:p>
    <w:p w14:paraId="7E5D4D38" w14:textId="3058B23E" w:rsidR="000C337D" w:rsidRDefault="008C39B5" w:rsidP="002E2C39">
      <w:pPr>
        <w:rPr>
          <w:lang w:val="pt-BR" w:eastAsia="es-CO"/>
        </w:rPr>
      </w:pPr>
      <w:r>
        <w:rPr>
          <w:lang w:val="pt-BR" w:eastAsia="es-CO"/>
        </w:rPr>
        <w:t>Onde o fator de solidez ficou definido para este caso como:</w:t>
      </w:r>
    </w:p>
    <w:p w14:paraId="3C1382F8" w14:textId="77777777" w:rsidR="008C39B5" w:rsidRDefault="008C39B5" w:rsidP="008C39B5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997"/>
        <w:gridCol w:w="783"/>
      </w:tblGrid>
      <w:tr w:rsidR="008C39B5" w14:paraId="31E69393" w14:textId="77777777" w:rsidTr="0081049D">
        <w:tc>
          <w:tcPr>
            <w:tcW w:w="1134" w:type="dxa"/>
          </w:tcPr>
          <w:p w14:paraId="53944799" w14:textId="77777777" w:rsidR="008C39B5" w:rsidRDefault="008C39B5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7A8B9ACF" w14:textId="77777777" w:rsidR="008C39B5" w:rsidRDefault="008C39B5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Bc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  <m:r>
                      <w:rPr>
                        <w:rFonts w:ascii="Cambria Math" w:hAnsi="Cambria Math"/>
                        <w:sz w:val="20"/>
                      </w:rPr>
                      <m:t>πr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58BEFC6C" w14:textId="6DFB762B" w:rsidR="008C39B5" w:rsidRPr="00575CAF" w:rsidRDefault="008C39B5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E80A50">
              <w:rPr>
                <w:sz w:val="20"/>
                <w:szCs w:val="24"/>
              </w:rPr>
              <w:t>30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12B49F41" w14:textId="500DFAE3" w:rsidR="008C39B5" w:rsidRDefault="008C39B5" w:rsidP="002E2C39">
      <w:pPr>
        <w:rPr>
          <w:lang w:val="pt-BR" w:eastAsia="es-CO"/>
        </w:rPr>
      </w:pPr>
    </w:p>
    <w:p w14:paraId="435EC150" w14:textId="77777777" w:rsidR="00E80A50" w:rsidRDefault="00E80A50" w:rsidP="002E2C39">
      <w:pPr>
        <w:rPr>
          <w:lang w:val="pt-BR" w:eastAsia="es-CO"/>
        </w:rPr>
      </w:pPr>
    </w:p>
    <w:p w14:paraId="4A35A380" w14:textId="04A20425" w:rsidR="008C39B5" w:rsidRDefault="008C39B5" w:rsidP="002E2C39">
      <w:pPr>
        <w:rPr>
          <w:lang w:val="pt-BR" w:eastAsia="es-CO"/>
        </w:rPr>
      </w:pPr>
      <w:r>
        <w:rPr>
          <w:lang w:val="pt-BR" w:eastAsia="es-CO"/>
        </w:rPr>
        <w:t>E o ângulo do passo de hélice calculado conforme definido na Figura 1:</w:t>
      </w:r>
    </w:p>
    <w:p w14:paraId="51CF1A8E" w14:textId="77777777" w:rsidR="008C39B5" w:rsidRDefault="008C39B5" w:rsidP="008C39B5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983"/>
        <w:gridCol w:w="789"/>
      </w:tblGrid>
      <w:tr w:rsidR="008C39B5" w14:paraId="315D4725" w14:textId="77777777" w:rsidTr="0081049D">
        <w:tc>
          <w:tcPr>
            <w:tcW w:w="1134" w:type="dxa"/>
          </w:tcPr>
          <w:p w14:paraId="113A8E68" w14:textId="77777777" w:rsidR="008C39B5" w:rsidRDefault="008C39B5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0E75F6F0" w14:textId="77777777" w:rsidR="008C39B5" w:rsidRDefault="008C39B5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β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r>
                  <w:rPr>
                    <w:rFonts w:ascii="Cambria Math" w:hAnsi="Cambria Math"/>
                    <w:sz w:val="20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ϕ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5E8F0FC8" w14:textId="35F03B97" w:rsidR="008C39B5" w:rsidRPr="00575CAF" w:rsidRDefault="008C39B5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3</w:t>
            </w:r>
            <w:r w:rsidR="004519F7">
              <w:rPr>
                <w:sz w:val="20"/>
                <w:szCs w:val="24"/>
              </w:rPr>
              <w:t>1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1BE206EC" w14:textId="5A0A8B00" w:rsidR="003D7A44" w:rsidRDefault="003D7A44" w:rsidP="002E2C39">
      <w:pPr>
        <w:rPr>
          <w:lang w:val="pt-BR" w:eastAsia="es-CO"/>
        </w:rPr>
      </w:pPr>
    </w:p>
    <w:p w14:paraId="5983330A" w14:textId="49497246" w:rsidR="003D7A44" w:rsidRDefault="003D7A44" w:rsidP="002E2C39">
      <w:pPr>
        <w:rPr>
          <w:lang w:val="pt-BR" w:eastAsia="es-CO"/>
        </w:rPr>
      </w:pPr>
      <w:r>
        <w:rPr>
          <w:lang w:val="pt-BR" w:eastAsia="es-CO"/>
        </w:rPr>
        <w:t>Complementando as formulações acima é necessário acrescentar as contribuições de força oriundas da força de arrasto dos perfis. Esses acréscimos podem ser calculados considerando as equações abaixo:</w:t>
      </w:r>
    </w:p>
    <w:p w14:paraId="07DA20E0" w14:textId="77777777" w:rsidR="003D7A44" w:rsidRDefault="003D7A44" w:rsidP="003D7A44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308"/>
        <w:gridCol w:w="662"/>
      </w:tblGrid>
      <w:tr w:rsidR="003D7A44" w14:paraId="753CE051" w14:textId="77777777" w:rsidTr="0081049D">
        <w:tc>
          <w:tcPr>
            <w:tcW w:w="1134" w:type="dxa"/>
          </w:tcPr>
          <w:p w14:paraId="562BEF57" w14:textId="77777777" w:rsidR="003D7A44" w:rsidRDefault="003D7A44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6E89BEC2" w14:textId="77777777" w:rsidR="003D7A44" w:rsidRDefault="003D7A44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Cambria Math"/>
                    <w:sz w:val="20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0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0"/>
                  </w:rPr>
                  <m:t>σπ</m:t>
                </m:r>
                <m:sSup>
                  <m:sSup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ϕ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="Cambria Math"/>
                    <w:sz w:val="20"/>
                  </w:rPr>
                  <m:t>dx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56816BB" w14:textId="7462AE32" w:rsidR="003D7A44" w:rsidRPr="00575CAF" w:rsidRDefault="003D7A44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3</w:t>
            </w:r>
            <w:r w:rsidR="004519F7">
              <w:rPr>
                <w:sz w:val="20"/>
                <w:szCs w:val="24"/>
              </w:rPr>
              <w:t>2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3B768234" w14:textId="77777777" w:rsidR="003D7A44" w:rsidRDefault="003D7A44" w:rsidP="003D7A44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05"/>
        <w:gridCol w:w="663"/>
      </w:tblGrid>
      <w:tr w:rsidR="003D7A44" w14:paraId="39BB9021" w14:textId="77777777" w:rsidTr="00A44F28">
        <w:tc>
          <w:tcPr>
            <w:tcW w:w="399" w:type="dxa"/>
          </w:tcPr>
          <w:p w14:paraId="4C6DEB9E" w14:textId="77777777" w:rsidR="003D7A44" w:rsidRDefault="003D7A44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3305" w:type="dxa"/>
            <w:vAlign w:val="center"/>
          </w:tcPr>
          <w:p w14:paraId="2FF4E75D" w14:textId="77777777" w:rsidR="003D7A44" w:rsidRDefault="003D7A44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Cambria Math"/>
                    <w:sz w:val="20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0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0"/>
                  </w:rPr>
                  <m:t>σπ</m:t>
                </m:r>
                <m:sSup>
                  <m:sSup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3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ϕ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="Cambria Math"/>
                    <w:sz w:val="20"/>
                  </w:rPr>
                  <m:t>xdx</m:t>
                </m:r>
              </m:oMath>
            </m:oMathPara>
          </w:p>
        </w:tc>
        <w:tc>
          <w:tcPr>
            <w:tcW w:w="663" w:type="dxa"/>
            <w:vAlign w:val="center"/>
          </w:tcPr>
          <w:p w14:paraId="615CA1E4" w14:textId="0A428B1F" w:rsidR="003D7A44" w:rsidRPr="00575CAF" w:rsidRDefault="003D7A44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3</w:t>
            </w:r>
            <w:r w:rsidR="004519F7">
              <w:rPr>
                <w:sz w:val="20"/>
                <w:szCs w:val="24"/>
              </w:rPr>
              <w:t>3</w:t>
            </w:r>
            <w:r w:rsidRPr="00575CAF">
              <w:rPr>
                <w:sz w:val="20"/>
                <w:szCs w:val="24"/>
              </w:rPr>
              <w:t>)</w:t>
            </w:r>
          </w:p>
        </w:tc>
      </w:tr>
      <w:tr w:rsidR="00A44F28" w14:paraId="4F83A2EC" w14:textId="77777777" w:rsidTr="00A44F28">
        <w:tc>
          <w:tcPr>
            <w:tcW w:w="399" w:type="dxa"/>
          </w:tcPr>
          <w:p w14:paraId="0CD696E5" w14:textId="080E2848" w:rsidR="00A44F28" w:rsidRDefault="00A44F2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3305" w:type="dxa"/>
            <w:vAlign w:val="center"/>
          </w:tcPr>
          <w:p w14:paraId="1F679135" w14:textId="77777777" w:rsidR="00A44F28" w:rsidRDefault="00A44F28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63" w:type="dxa"/>
            <w:vAlign w:val="center"/>
          </w:tcPr>
          <w:p w14:paraId="633A52B4" w14:textId="77777777" w:rsidR="00A44F28" w:rsidRPr="00575CAF" w:rsidRDefault="00A44F2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14:paraId="19C3AA5D" w14:textId="117E559F" w:rsidR="002A2268" w:rsidRDefault="002A2268" w:rsidP="00A44F28">
      <w:pPr>
        <w:rPr>
          <w:lang w:val="pt-BR"/>
        </w:rPr>
      </w:pPr>
      <w:r>
        <w:rPr>
          <w:lang w:val="pt-BR"/>
        </w:rPr>
        <w:t>Que em termos de coeficientes de empuxo e torque</w:t>
      </w:r>
      <w:r w:rsidR="00695A0D">
        <w:rPr>
          <w:lang w:val="pt-BR"/>
        </w:rPr>
        <w:t xml:space="preserve"> ficam da seguinte forma:</w:t>
      </w:r>
    </w:p>
    <w:p w14:paraId="02F49B6B" w14:textId="77777777" w:rsidR="00695A0D" w:rsidRDefault="00695A0D" w:rsidP="00695A0D">
      <w:pPr>
        <w:ind w:firstLine="238"/>
        <w:rPr>
          <w:rFonts w:cs="Times New Roman"/>
          <w:lang w:val="en-US"/>
        </w:rPr>
      </w:pPr>
      <w:bookmarkStart w:id="2" w:name="_Hlk108281591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335"/>
        <w:gridCol w:w="651"/>
      </w:tblGrid>
      <w:tr w:rsidR="00695A0D" w14:paraId="29083762" w14:textId="77777777" w:rsidTr="0081049D">
        <w:tc>
          <w:tcPr>
            <w:tcW w:w="1134" w:type="dxa"/>
          </w:tcPr>
          <w:p w14:paraId="7CFB183B" w14:textId="77777777" w:rsidR="00695A0D" w:rsidRDefault="00695A0D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47DD90C3" w14:textId="77777777" w:rsidR="00695A0D" w:rsidRDefault="00695A0D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=-2</m:t>
                </m:r>
                <m:nary>
                  <m:naryPr>
                    <m:limLoc m:val="undOvr"/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</w:rPr>
                      <m:t>σ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V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ϕ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 w:cs="Cambria Math"/>
                        <w:sz w:val="20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1A076707" w14:textId="6A697C8B" w:rsidR="00695A0D" w:rsidRPr="00575CAF" w:rsidRDefault="00695A0D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3</w:t>
            </w:r>
            <w:r w:rsidR="004519F7">
              <w:rPr>
                <w:sz w:val="20"/>
                <w:szCs w:val="24"/>
              </w:rPr>
              <w:t>4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5640AC27" w14:textId="77777777" w:rsidR="00695A0D" w:rsidRDefault="00695A0D" w:rsidP="00695A0D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3335"/>
        <w:gridCol w:w="652"/>
      </w:tblGrid>
      <w:tr w:rsidR="00695A0D" w14:paraId="6D7CB420" w14:textId="77777777" w:rsidTr="0081049D">
        <w:tc>
          <w:tcPr>
            <w:tcW w:w="1134" w:type="dxa"/>
          </w:tcPr>
          <w:p w14:paraId="0A1940AB" w14:textId="77777777" w:rsidR="00695A0D" w:rsidRDefault="00695A0D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05D29433" w14:textId="77777777" w:rsidR="00695A0D" w:rsidRDefault="00695A0D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iCs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Q</m:t>
                    </m:r>
                  </m:sub>
                </m:sSub>
                <m:r>
                  <w:rPr>
                    <w:rFonts w:ascii="Cambria Math" w:hAnsi="Cambria Math" w:cs="Cambria Math"/>
                    <w:sz w:val="20"/>
                  </w:rPr>
                  <m:t>=2</m:t>
                </m:r>
                <m:nary>
                  <m:naryPr>
                    <m:limLoc m:val="undOvr"/>
                    <m:ctrlPr>
                      <w:rPr>
                        <w:rFonts w:ascii="Cambria Math" w:hAnsi="Cambria Math" w:cs="Cambria Math"/>
                        <w:i/>
                        <w:iCs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Cambria Math"/>
                        <w:sz w:val="20"/>
                      </w:rPr>
                      <m:t>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iCs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</w:rPr>
                      <m:t>σ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iCs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iCs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iCs/>
                                    <w:sz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iCs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V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  <w:iCs/>
                            <w:sz w:val="20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iCs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iCs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ϕ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 w:cs="Cambria Math"/>
                        <w:sz w:val="20"/>
                      </w:rPr>
                      <m:t>xdx</m:t>
                    </m:r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14:paraId="7A8C2537" w14:textId="680F60D5" w:rsidR="00695A0D" w:rsidRPr="00575CAF" w:rsidRDefault="00695A0D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3</w:t>
            </w:r>
            <w:r w:rsidR="004519F7">
              <w:rPr>
                <w:sz w:val="20"/>
                <w:szCs w:val="24"/>
              </w:rPr>
              <w:t>5</w:t>
            </w:r>
            <w:r w:rsidRPr="00575CAF">
              <w:rPr>
                <w:sz w:val="20"/>
                <w:szCs w:val="24"/>
              </w:rPr>
              <w:t>)</w:t>
            </w:r>
          </w:p>
        </w:tc>
      </w:tr>
      <w:bookmarkEnd w:id="2"/>
    </w:tbl>
    <w:p w14:paraId="27D0187D" w14:textId="77777777" w:rsidR="00695A0D" w:rsidRDefault="00695A0D" w:rsidP="00A44F28">
      <w:pPr>
        <w:rPr>
          <w:lang w:val="pt-BR"/>
        </w:rPr>
      </w:pPr>
    </w:p>
    <w:p w14:paraId="4A1C7683" w14:textId="106C96FA" w:rsidR="002A2268" w:rsidRDefault="00695A0D" w:rsidP="00A44F28">
      <w:pPr>
        <w:rPr>
          <w:lang w:val="pt-BR"/>
        </w:rPr>
      </w:pPr>
      <w:r>
        <w:rPr>
          <w:lang w:val="pt-BR"/>
        </w:rPr>
        <w:t>Logo ao final dos cálculos os coeficientes de empuxo e torque precisam ter um acréscimo de valores conforme as equações acima:</w:t>
      </w:r>
    </w:p>
    <w:p w14:paraId="732C7770" w14:textId="77777777" w:rsidR="00695A0D" w:rsidRDefault="00695A0D" w:rsidP="00695A0D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019"/>
        <w:gridCol w:w="775"/>
      </w:tblGrid>
      <w:tr w:rsidR="00695A0D" w14:paraId="5369C923" w14:textId="77777777" w:rsidTr="0081049D">
        <w:tc>
          <w:tcPr>
            <w:tcW w:w="1134" w:type="dxa"/>
          </w:tcPr>
          <w:p w14:paraId="0BEF0791" w14:textId="77777777" w:rsidR="00695A0D" w:rsidRDefault="00695A0D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6C01ED29" w14:textId="77777777" w:rsidR="00695A0D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</w:rPr>
                              <m:t>1</m:t>
                            </m:r>
                          </m:sub>
                        </m:sSub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R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+Δ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20F43389" w14:textId="511D8C51" w:rsidR="00695A0D" w:rsidRPr="00575CAF" w:rsidRDefault="00695A0D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3</w:t>
            </w:r>
            <w:r w:rsidR="004519F7">
              <w:rPr>
                <w:sz w:val="20"/>
                <w:szCs w:val="24"/>
              </w:rPr>
              <w:t>6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1C5630AA" w14:textId="77777777" w:rsidR="00695A0D" w:rsidRDefault="00695A0D" w:rsidP="00695A0D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019"/>
        <w:gridCol w:w="775"/>
      </w:tblGrid>
      <w:tr w:rsidR="00695A0D" w14:paraId="4B7D18B9" w14:textId="77777777" w:rsidTr="0081049D">
        <w:tc>
          <w:tcPr>
            <w:tcW w:w="1134" w:type="dxa"/>
          </w:tcPr>
          <w:p w14:paraId="3195A148" w14:textId="77777777" w:rsidR="00695A0D" w:rsidRDefault="00695A0D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5459117C" w14:textId="77777777" w:rsidR="00695A0D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</w:rPr>
                              <m:t>1</m:t>
                            </m:r>
                          </m:sub>
                        </m:sSub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R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+Δ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7800A313" w14:textId="1DF44F9E" w:rsidR="00695A0D" w:rsidRPr="00575CAF" w:rsidRDefault="00695A0D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3</w:t>
            </w:r>
            <w:r w:rsidR="004519F7">
              <w:rPr>
                <w:sz w:val="20"/>
                <w:szCs w:val="24"/>
              </w:rPr>
              <w:t>7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5FC47D5D" w14:textId="7E912E74" w:rsidR="00695A0D" w:rsidRDefault="00695A0D" w:rsidP="00A44F28">
      <w:pPr>
        <w:rPr>
          <w:lang w:val="pt-BR"/>
        </w:rPr>
      </w:pPr>
    </w:p>
    <w:p w14:paraId="1292A4ED" w14:textId="0F729E4D" w:rsidR="00695A0D" w:rsidRDefault="00695A0D" w:rsidP="00A44F28">
      <w:pPr>
        <w:rPr>
          <w:lang w:val="pt-BR"/>
        </w:rPr>
      </w:pPr>
      <w:r>
        <w:rPr>
          <w:lang w:val="pt-BR"/>
        </w:rPr>
        <w:t>Onde:</w:t>
      </w:r>
    </w:p>
    <w:p w14:paraId="3F897903" w14:textId="77777777" w:rsidR="00695A0D" w:rsidRDefault="00695A0D" w:rsidP="00695A0D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3000"/>
        <w:gridCol w:w="782"/>
      </w:tblGrid>
      <w:tr w:rsidR="00695A0D" w14:paraId="373FA76D" w14:textId="77777777" w:rsidTr="0081049D">
        <w:tc>
          <w:tcPr>
            <w:tcW w:w="1134" w:type="dxa"/>
          </w:tcPr>
          <w:p w14:paraId="17F430FF" w14:textId="77777777" w:rsidR="00695A0D" w:rsidRDefault="00695A0D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0E08765D" w14:textId="77777777" w:rsidR="00695A0D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Δ</m:t>
                    </m:r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Δ</m:t>
                        </m:r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Q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sz w:val="20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75B18B73" w14:textId="34EF25D6" w:rsidR="00695A0D" w:rsidRPr="00575CAF" w:rsidRDefault="00695A0D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3</w:t>
            </w:r>
            <w:r w:rsidR="004519F7">
              <w:rPr>
                <w:sz w:val="20"/>
                <w:szCs w:val="24"/>
              </w:rPr>
              <w:t>8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6FA22138" w14:textId="77777777" w:rsidR="00695A0D" w:rsidRDefault="00695A0D" w:rsidP="00A44F28">
      <w:pPr>
        <w:rPr>
          <w:lang w:val="pt-BR"/>
        </w:rPr>
      </w:pPr>
    </w:p>
    <w:p w14:paraId="43AA58E9" w14:textId="454127D6" w:rsidR="00A44F28" w:rsidRDefault="00A44F28" w:rsidP="00A44F28">
      <w:pPr>
        <w:rPr>
          <w:lang w:val="pt-BR"/>
        </w:rPr>
      </w:pPr>
      <w:r>
        <w:rPr>
          <w:lang w:val="pt-BR"/>
        </w:rPr>
        <w:t>A seguir serão apresentados parâmetros adimensionais que auxiliarão no desenvolvimento das equações e na avaliação das características de um propulsor, começando pelo coeficiente de empuxo:</w:t>
      </w:r>
    </w:p>
    <w:p w14:paraId="7A9D3B64" w14:textId="77777777" w:rsidR="00A44F28" w:rsidRPr="00A44F28" w:rsidRDefault="00A44F28" w:rsidP="00A44F28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104"/>
        <w:gridCol w:w="742"/>
      </w:tblGrid>
      <w:tr w:rsidR="00A44F28" w14:paraId="0694870A" w14:textId="77777777" w:rsidTr="0081049D">
        <w:tc>
          <w:tcPr>
            <w:tcW w:w="1134" w:type="dxa"/>
          </w:tcPr>
          <w:p w14:paraId="7921B583" w14:textId="77777777" w:rsidR="00A44F28" w:rsidRDefault="00A44F2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1D3D5EC0" w14:textId="77777777" w:rsidR="00A44F28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Input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T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0.5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ρ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56689E7A" w14:textId="5DE757C0" w:rsidR="00A44F28" w:rsidRPr="00575CAF" w:rsidRDefault="00A44F2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3</w:t>
            </w:r>
            <w:r w:rsidR="004519F7">
              <w:rPr>
                <w:sz w:val="20"/>
                <w:szCs w:val="24"/>
              </w:rPr>
              <w:t>9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0B0D4083" w14:textId="77777777" w:rsidR="00A44F28" w:rsidRDefault="00A44F28" w:rsidP="00A44F28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3101"/>
        <w:gridCol w:w="743"/>
      </w:tblGrid>
      <w:tr w:rsidR="00A44F28" w14:paraId="3FBC335E" w14:textId="77777777" w:rsidTr="0081049D">
        <w:tc>
          <w:tcPr>
            <w:tcW w:w="1134" w:type="dxa"/>
          </w:tcPr>
          <w:p w14:paraId="167085B5" w14:textId="77777777" w:rsidR="00A44F28" w:rsidRDefault="00A44F2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75C6395B" w14:textId="3274E2EC" w:rsidR="00A44F28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Calc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2k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w</m:t>
                      </m:r>
                    </m:e>
                  </m:acc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1+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w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ε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κ</m:t>
                              </m:r>
                            </m:den>
                          </m:f>
                        </m:e>
                      </m:d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R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0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T</m:t>
                  </m:r>
                </m:sub>
              </m:sSub>
            </m:oMath>
            <w:r w:rsidR="00A44F28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09358A3" w14:textId="27441140" w:rsidR="00A44F28" w:rsidRPr="00575CAF" w:rsidRDefault="00A44F2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4519F7">
              <w:rPr>
                <w:sz w:val="20"/>
                <w:szCs w:val="24"/>
              </w:rPr>
              <w:t>40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657314D3" w14:textId="7CFC5B0B" w:rsidR="008C39B5" w:rsidRDefault="008C39B5" w:rsidP="002E2C39">
      <w:pPr>
        <w:rPr>
          <w:lang w:val="pt-BR" w:eastAsia="es-CO"/>
        </w:rPr>
      </w:pPr>
    </w:p>
    <w:p w14:paraId="783DAE9A" w14:textId="414E70A8" w:rsidR="00A44F28" w:rsidRDefault="008419A1" w:rsidP="002E2C39">
      <w:pPr>
        <w:rPr>
          <w:lang w:val="pt-BR" w:eastAsia="es-CO"/>
        </w:rPr>
      </w:pPr>
      <w:r>
        <w:rPr>
          <w:lang w:val="pt-BR" w:eastAsia="es-CO"/>
        </w:rPr>
        <w:t>Denomina-se r</w:t>
      </w:r>
      <w:r w:rsidR="00A44F28">
        <w:rPr>
          <w:lang w:val="pt-BR" w:eastAsia="es-CO"/>
        </w:rPr>
        <w:t>azão de avanço</w:t>
      </w:r>
      <w:r>
        <w:rPr>
          <w:lang w:val="pt-BR" w:eastAsia="es-CO"/>
        </w:rPr>
        <w:t xml:space="preserve"> como</w:t>
      </w:r>
      <w:r w:rsidR="00A44F28">
        <w:rPr>
          <w:lang w:val="pt-BR" w:eastAsia="es-CO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021"/>
        <w:gridCol w:w="774"/>
      </w:tblGrid>
      <w:tr w:rsidR="00A44F28" w:rsidRPr="009A3E34" w14:paraId="5168F223" w14:textId="77777777" w:rsidTr="0081049D">
        <w:tc>
          <w:tcPr>
            <w:tcW w:w="1134" w:type="dxa"/>
          </w:tcPr>
          <w:p w14:paraId="1916FDC5" w14:textId="77777777" w:rsidR="00A44F28" w:rsidRPr="009A3E34" w:rsidRDefault="00A44F2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2212250B" w14:textId="77777777" w:rsidR="00A44F28" w:rsidRPr="009A3E34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λ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Input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0"/>
                      </w:rPr>
                      <m:t>V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Ω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2D23CC7F" w14:textId="0A9FAE2B" w:rsidR="00A44F28" w:rsidRPr="009A3E34" w:rsidRDefault="00A44F2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9A3E34">
              <w:rPr>
                <w:sz w:val="20"/>
                <w:szCs w:val="24"/>
              </w:rPr>
              <w:t>(</w:t>
            </w:r>
            <w:r w:rsidR="004B6C12">
              <w:rPr>
                <w:sz w:val="20"/>
                <w:szCs w:val="24"/>
              </w:rPr>
              <w:t>4</w:t>
            </w:r>
            <w:r w:rsidR="004519F7">
              <w:rPr>
                <w:sz w:val="20"/>
                <w:szCs w:val="24"/>
              </w:rPr>
              <w:t>1</w:t>
            </w:r>
            <w:r w:rsidRPr="009A3E34">
              <w:rPr>
                <w:sz w:val="20"/>
                <w:szCs w:val="24"/>
              </w:rPr>
              <w:t>)</w:t>
            </w:r>
          </w:p>
        </w:tc>
      </w:tr>
    </w:tbl>
    <w:p w14:paraId="421E05ED" w14:textId="77777777" w:rsidR="00A44F28" w:rsidRPr="009A3E34" w:rsidRDefault="00A44F28" w:rsidP="00A44F28">
      <w:pPr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3007"/>
        <w:gridCol w:w="779"/>
      </w:tblGrid>
      <w:tr w:rsidR="00A44F28" w:rsidRPr="009A3E34" w14:paraId="40E1624F" w14:textId="77777777" w:rsidTr="0081049D">
        <w:tc>
          <w:tcPr>
            <w:tcW w:w="1134" w:type="dxa"/>
          </w:tcPr>
          <w:p w14:paraId="14D62D71" w14:textId="77777777" w:rsidR="00A44F28" w:rsidRPr="009A3E34" w:rsidRDefault="00A44F2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779A0171" w14:textId="77777777" w:rsidR="00A44F28" w:rsidRPr="009A3E34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λ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Calc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6A36517F" w14:textId="57D1034D" w:rsidR="00A44F28" w:rsidRPr="009A3E34" w:rsidRDefault="00A44F2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9A3E34">
              <w:rPr>
                <w:sz w:val="20"/>
                <w:szCs w:val="24"/>
              </w:rPr>
              <w:t>(</w:t>
            </w:r>
            <w:r w:rsidR="004B6C12">
              <w:rPr>
                <w:sz w:val="20"/>
                <w:szCs w:val="24"/>
              </w:rPr>
              <w:t>4</w:t>
            </w:r>
            <w:r w:rsidR="004519F7">
              <w:rPr>
                <w:sz w:val="20"/>
                <w:szCs w:val="24"/>
              </w:rPr>
              <w:t>2</w:t>
            </w:r>
            <w:r w:rsidRPr="009A3E34">
              <w:rPr>
                <w:sz w:val="20"/>
                <w:szCs w:val="24"/>
              </w:rPr>
              <w:t>)</w:t>
            </w:r>
          </w:p>
        </w:tc>
      </w:tr>
    </w:tbl>
    <w:p w14:paraId="426E35E9" w14:textId="77777777" w:rsidR="00A44F28" w:rsidRDefault="00A44F28" w:rsidP="002E2C39">
      <w:pPr>
        <w:rPr>
          <w:lang w:val="pt-BR" w:eastAsia="es-CO"/>
        </w:rPr>
      </w:pPr>
    </w:p>
    <w:p w14:paraId="783D7AC3" w14:textId="6BBF8B90" w:rsidR="00A44F28" w:rsidRDefault="008419A1" w:rsidP="002E2C39">
      <w:pPr>
        <w:rPr>
          <w:lang w:val="pt-BR" w:eastAsia="es-CO"/>
        </w:rPr>
      </w:pPr>
      <w:r>
        <w:rPr>
          <w:lang w:val="pt-BR" w:eastAsia="es-CO"/>
        </w:rPr>
        <w:t>Determina-se como coeficiente de avanço:</w:t>
      </w:r>
    </w:p>
    <w:p w14:paraId="71078583" w14:textId="77777777" w:rsidR="008419A1" w:rsidRPr="009A3E34" w:rsidRDefault="008419A1" w:rsidP="008419A1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2989"/>
        <w:gridCol w:w="787"/>
      </w:tblGrid>
      <w:tr w:rsidR="008419A1" w:rsidRPr="009A3E34" w14:paraId="16CB6CC9" w14:textId="77777777" w:rsidTr="0081049D">
        <w:tc>
          <w:tcPr>
            <w:tcW w:w="1134" w:type="dxa"/>
          </w:tcPr>
          <w:p w14:paraId="4899D5B8" w14:textId="77777777" w:rsidR="008419A1" w:rsidRPr="009A3E34" w:rsidRDefault="008419A1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50A8D9AC" w14:textId="77777777" w:rsidR="008419A1" w:rsidRPr="009A3E34" w:rsidRDefault="008419A1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0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0"/>
                      </w:rPr>
                      <m:t>nD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78B36F8D" w14:textId="131777B3" w:rsidR="008419A1" w:rsidRPr="009A3E34" w:rsidRDefault="008419A1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9A3E34">
              <w:rPr>
                <w:sz w:val="20"/>
                <w:szCs w:val="24"/>
              </w:rPr>
              <w:t>(</w:t>
            </w:r>
            <w:r w:rsidR="004B6C12">
              <w:rPr>
                <w:sz w:val="20"/>
                <w:szCs w:val="24"/>
              </w:rPr>
              <w:t>4</w:t>
            </w:r>
            <w:r w:rsidR="004519F7">
              <w:rPr>
                <w:sz w:val="20"/>
                <w:szCs w:val="24"/>
              </w:rPr>
              <w:t>3</w:t>
            </w:r>
            <w:r w:rsidRPr="009A3E34">
              <w:rPr>
                <w:sz w:val="20"/>
                <w:szCs w:val="24"/>
              </w:rPr>
              <w:t>)</w:t>
            </w:r>
          </w:p>
        </w:tc>
      </w:tr>
    </w:tbl>
    <w:p w14:paraId="3F2231C0" w14:textId="77777777" w:rsidR="00F038C8" w:rsidRDefault="00F038C8" w:rsidP="002E2C39">
      <w:pPr>
        <w:rPr>
          <w:lang w:val="pt-BR" w:eastAsia="es-CO"/>
        </w:rPr>
      </w:pPr>
    </w:p>
    <w:p w14:paraId="2E59F326" w14:textId="40E98D5F" w:rsidR="008419A1" w:rsidRDefault="00F038C8" w:rsidP="002E2C39">
      <w:pPr>
        <w:rPr>
          <w:lang w:val="pt-BR" w:eastAsia="es-CO"/>
        </w:rPr>
      </w:pPr>
      <w:r>
        <w:rPr>
          <w:lang w:val="pt-BR" w:eastAsia="es-CO"/>
        </w:rPr>
        <w:t>Considerar como coeficiente de potência:</w:t>
      </w:r>
    </w:p>
    <w:p w14:paraId="27516D93" w14:textId="77777777" w:rsidR="00F038C8" w:rsidRDefault="00F038C8" w:rsidP="002E2C39">
      <w:pPr>
        <w:rPr>
          <w:lang w:val="pt-BR" w:eastAsia="es-C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733"/>
      </w:tblGrid>
      <w:tr w:rsidR="00F038C8" w:rsidRPr="009A3E34" w14:paraId="7E528F87" w14:textId="77777777" w:rsidTr="0081049D">
        <w:tc>
          <w:tcPr>
            <w:tcW w:w="6373" w:type="dxa"/>
            <w:vAlign w:val="center"/>
          </w:tcPr>
          <w:p w14:paraId="033E0496" w14:textId="77777777" w:rsidR="00F038C8" w:rsidRPr="009A3E34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0"/>
                      </w:rPr>
                      <m:t>P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0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πR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2k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w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1+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w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1+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w</m:t>
                                </m:r>
                              </m:e>
                            </m:acc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ε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V</m:t>
                                </m:r>
                              </m:den>
                            </m:f>
                          </m:e>
                        </m:d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R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7D4294C7" w14:textId="722B2690" w:rsidR="00F038C8" w:rsidRPr="009A3E34" w:rsidRDefault="00F038C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9A3E34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4</w:t>
            </w:r>
            <w:r w:rsidR="004519F7">
              <w:rPr>
                <w:sz w:val="20"/>
                <w:szCs w:val="24"/>
              </w:rPr>
              <w:t>4</w:t>
            </w:r>
            <w:r w:rsidRPr="009A3E34">
              <w:rPr>
                <w:sz w:val="20"/>
                <w:szCs w:val="24"/>
              </w:rPr>
              <w:t>)</w:t>
            </w:r>
          </w:p>
        </w:tc>
      </w:tr>
    </w:tbl>
    <w:p w14:paraId="76C145E8" w14:textId="5AE15831" w:rsidR="008419A1" w:rsidRDefault="008419A1" w:rsidP="002E2C39">
      <w:pPr>
        <w:rPr>
          <w:lang w:val="pt-BR" w:eastAsia="es-CO"/>
        </w:rPr>
      </w:pPr>
    </w:p>
    <w:p w14:paraId="0AF09BDB" w14:textId="46AE7E03" w:rsidR="00F038C8" w:rsidRDefault="00F038C8" w:rsidP="002E2C39">
      <w:pPr>
        <w:rPr>
          <w:lang w:val="pt-BR" w:eastAsia="es-CO"/>
        </w:rPr>
      </w:pPr>
      <w:r>
        <w:rPr>
          <w:lang w:val="pt-BR" w:eastAsia="es-CO"/>
        </w:rPr>
        <w:t>Coeficiente de torque pode ser calculado usando a seguinte fórmula:</w:t>
      </w:r>
    </w:p>
    <w:p w14:paraId="2F2509CA" w14:textId="3AF555E9" w:rsidR="00F038C8" w:rsidRDefault="00F038C8" w:rsidP="002E2C39">
      <w:pPr>
        <w:rPr>
          <w:lang w:val="pt-BR" w:eastAsia="es-C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027"/>
        <w:gridCol w:w="772"/>
      </w:tblGrid>
      <w:tr w:rsidR="00F038C8" w:rsidRPr="009A3E34" w14:paraId="41113446" w14:textId="77777777" w:rsidTr="00F038C8">
        <w:tc>
          <w:tcPr>
            <w:tcW w:w="568" w:type="dxa"/>
          </w:tcPr>
          <w:p w14:paraId="05BACFA5" w14:textId="77777777" w:rsidR="00F038C8" w:rsidRPr="009A3E34" w:rsidRDefault="00F038C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6ABC994C" w14:textId="77777777" w:rsidR="00F038C8" w:rsidRPr="009A3E34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0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0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mbria Math"/>
                    <w:sz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0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</w:rPr>
                  <m:t>λ</m:t>
                </m:r>
              </m:oMath>
            </m:oMathPara>
          </w:p>
        </w:tc>
        <w:tc>
          <w:tcPr>
            <w:tcW w:w="772" w:type="dxa"/>
            <w:vAlign w:val="center"/>
          </w:tcPr>
          <w:p w14:paraId="6051E6D4" w14:textId="7129F89D" w:rsidR="00F038C8" w:rsidRPr="009A3E34" w:rsidRDefault="00F038C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9A3E34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4</w:t>
            </w:r>
            <w:r w:rsidR="004519F7">
              <w:rPr>
                <w:sz w:val="20"/>
                <w:szCs w:val="24"/>
              </w:rPr>
              <w:t>5</w:t>
            </w:r>
            <w:r w:rsidRPr="009A3E34">
              <w:rPr>
                <w:sz w:val="20"/>
                <w:szCs w:val="24"/>
              </w:rPr>
              <w:t>)</w:t>
            </w:r>
          </w:p>
        </w:tc>
      </w:tr>
    </w:tbl>
    <w:p w14:paraId="70EDA914" w14:textId="7D01CC77" w:rsidR="00F038C8" w:rsidRDefault="00F038C8" w:rsidP="002E2C39">
      <w:pPr>
        <w:rPr>
          <w:lang w:val="pt-BR" w:eastAsia="es-CO"/>
        </w:rPr>
      </w:pPr>
    </w:p>
    <w:p w14:paraId="490DDFF9" w14:textId="5912054C" w:rsidR="00F038C8" w:rsidRDefault="00F038C8" w:rsidP="002E2C39">
      <w:pPr>
        <w:rPr>
          <w:lang w:val="pt-BR" w:eastAsia="es-CO"/>
        </w:rPr>
      </w:pPr>
      <w:r>
        <w:rPr>
          <w:lang w:val="pt-BR" w:eastAsia="es-CO"/>
        </w:rPr>
        <w:t>A eficiência é definida como:</w:t>
      </w:r>
    </w:p>
    <w:p w14:paraId="2FC086B0" w14:textId="07FBE8E7" w:rsidR="00F038C8" w:rsidRDefault="00F038C8" w:rsidP="002E2C39">
      <w:pPr>
        <w:rPr>
          <w:lang w:val="pt-BR" w:eastAsia="es-C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015"/>
        <w:gridCol w:w="776"/>
      </w:tblGrid>
      <w:tr w:rsidR="00F038C8" w:rsidRPr="009A3E34" w14:paraId="0E0797D6" w14:textId="77777777" w:rsidTr="0081049D">
        <w:tc>
          <w:tcPr>
            <w:tcW w:w="1134" w:type="dxa"/>
          </w:tcPr>
          <w:p w14:paraId="5B54A77B" w14:textId="77777777" w:rsidR="00F038C8" w:rsidRPr="009A3E34" w:rsidRDefault="00F038C8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59A9ED87" w14:textId="77777777" w:rsidR="00F038C8" w:rsidRPr="009A3E34" w:rsidRDefault="00F038C8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0"/>
                      </w:rPr>
                      <m:t>J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Q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 w:val="20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670A37B2" w14:textId="3D26AA4F" w:rsidR="00F038C8" w:rsidRPr="009A3E34" w:rsidRDefault="00F038C8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9A3E34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4</w:t>
            </w:r>
            <w:r w:rsidR="004519F7">
              <w:rPr>
                <w:sz w:val="20"/>
                <w:szCs w:val="24"/>
              </w:rPr>
              <w:t>6</w:t>
            </w:r>
            <w:r w:rsidRPr="009A3E34">
              <w:rPr>
                <w:sz w:val="20"/>
                <w:szCs w:val="24"/>
              </w:rPr>
              <w:t>)</w:t>
            </w:r>
          </w:p>
        </w:tc>
      </w:tr>
    </w:tbl>
    <w:p w14:paraId="0DCAA6FD" w14:textId="77777777" w:rsidR="00A44F28" w:rsidRPr="00B7013B" w:rsidRDefault="00A44F28" w:rsidP="002E2C39">
      <w:pPr>
        <w:rPr>
          <w:lang w:val="pt-BR" w:eastAsia="es-CO"/>
        </w:rPr>
      </w:pPr>
    </w:p>
    <w:p w14:paraId="720644C5" w14:textId="5DC3EAB0" w:rsidR="008C7C81" w:rsidRPr="00B7013B" w:rsidRDefault="005E6290" w:rsidP="000E57BC">
      <w:pPr>
        <w:pStyle w:val="Ttulo2"/>
        <w:rPr>
          <w:lang w:val="pt-BR"/>
        </w:rPr>
      </w:pPr>
      <w:r>
        <w:rPr>
          <w:lang w:val="pt-BR"/>
        </w:rPr>
        <w:t xml:space="preserve">Características dos </w:t>
      </w:r>
      <w:r w:rsidR="00C31A36">
        <w:rPr>
          <w:lang w:val="pt-BR"/>
        </w:rPr>
        <w:t>h</w:t>
      </w:r>
      <w:r>
        <w:rPr>
          <w:lang w:val="pt-BR"/>
        </w:rPr>
        <w:t>idrofólios</w:t>
      </w:r>
    </w:p>
    <w:p w14:paraId="4E14628B" w14:textId="6EB0E991" w:rsidR="003134B7" w:rsidRPr="00B7013B" w:rsidRDefault="003134B7" w:rsidP="00D452D6">
      <w:pPr>
        <w:pStyle w:val="Ttulo3"/>
        <w:numPr>
          <w:ilvl w:val="0"/>
          <w:numId w:val="0"/>
        </w:numPr>
        <w:rPr>
          <w:lang w:val="pt-BR"/>
        </w:rPr>
      </w:pPr>
    </w:p>
    <w:p w14:paraId="6DC62E99" w14:textId="4557FA4A" w:rsidR="00E07968" w:rsidRDefault="00E07968" w:rsidP="004B3789">
      <w:pPr>
        <w:rPr>
          <w:rFonts w:eastAsiaTheme="minorEastAsia"/>
          <w:lang w:val="pt-BR"/>
        </w:rPr>
      </w:pPr>
      <w:r>
        <w:rPr>
          <w:lang w:val="pt-BR"/>
        </w:rPr>
        <w:t>Quatro hidrofólios distintos foram usados, o primeiro foi um perfil da série NACA 66 modificado considerando</w:t>
      </w:r>
      <w:r w:rsidR="00456901">
        <w:rPr>
          <w:lang w:val="pt-BR"/>
        </w:rPr>
        <w:t xml:space="preserve"> a=0,8</w:t>
      </w:r>
      <w:r>
        <w:rPr>
          <w:rFonts w:eastAsiaTheme="minorEastAsia"/>
          <w:lang w:val="pt-BR"/>
        </w:rPr>
        <w:t xml:space="preserve"> visto que a validação e comparação feita com dados experimentais considerou o trabalho [7], </w:t>
      </w:r>
      <w:r w:rsidR="00150B64">
        <w:rPr>
          <w:rFonts w:eastAsiaTheme="minorEastAsia"/>
          <w:lang w:val="pt-BR"/>
        </w:rPr>
        <w:t xml:space="preserve">que utilizada este </w:t>
      </w:r>
      <w:r>
        <w:rPr>
          <w:rFonts w:eastAsiaTheme="minorEastAsia"/>
          <w:lang w:val="pt-BR"/>
        </w:rPr>
        <w:t>hidrofólio</w:t>
      </w:r>
      <w:r w:rsidR="00150B64">
        <w:rPr>
          <w:rFonts w:eastAsiaTheme="minorEastAsia"/>
          <w:lang w:val="pt-BR"/>
        </w:rPr>
        <w:t>.</w:t>
      </w:r>
    </w:p>
    <w:p w14:paraId="66883CA0" w14:textId="0A3C9085" w:rsidR="00E07968" w:rsidRDefault="00E07968" w:rsidP="004B3789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Outros aerofólios que foram investigados e usados neste trabalho foram</w:t>
      </w:r>
      <w:r w:rsidR="00864509">
        <w:rPr>
          <w:rFonts w:eastAsiaTheme="minorEastAsia"/>
          <w:lang w:val="pt-BR"/>
        </w:rPr>
        <w:t xml:space="preserve"> Joukowski (12%),</w:t>
      </w:r>
      <w:r>
        <w:rPr>
          <w:rFonts w:eastAsiaTheme="minorEastAsia"/>
          <w:lang w:val="pt-BR"/>
        </w:rPr>
        <w:t xml:space="preserve"> Clark Y</w:t>
      </w:r>
      <w:r w:rsidR="00864509">
        <w:rPr>
          <w:rFonts w:eastAsiaTheme="minorEastAsia"/>
          <w:lang w:val="pt-BR"/>
        </w:rPr>
        <w:t xml:space="preserve"> e</w:t>
      </w:r>
      <w:r>
        <w:rPr>
          <w:rFonts w:eastAsiaTheme="minorEastAsia"/>
          <w:lang w:val="pt-BR"/>
        </w:rPr>
        <w:t xml:space="preserve"> NACA 4415</w:t>
      </w:r>
      <w:r w:rsidR="00864509">
        <w:rPr>
          <w:rFonts w:eastAsiaTheme="minorEastAsia"/>
          <w:lang w:val="pt-BR"/>
        </w:rPr>
        <w:t>.</w:t>
      </w:r>
      <w:r>
        <w:rPr>
          <w:rFonts w:eastAsiaTheme="minorEastAsia"/>
          <w:lang w:val="pt-BR"/>
        </w:rPr>
        <w:t xml:space="preserve"> Eles foram usados para estudos comparativos, avaliando sua influência nos parâmetros adimensionais do propulsor, incluindo a eficiência. </w:t>
      </w:r>
    </w:p>
    <w:p w14:paraId="7095E3F9" w14:textId="211D9B55" w:rsidR="00456901" w:rsidRDefault="00E07968" w:rsidP="004B3789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As características </w:t>
      </w:r>
      <w:r w:rsidR="00456901">
        <w:rPr>
          <w:rFonts w:eastAsiaTheme="minorEastAsia"/>
          <w:lang w:val="pt-BR"/>
        </w:rPr>
        <w:t>hidrodinâmicas, sustentação e arrasto, foram calculadas usado o programa X</w:t>
      </w:r>
      <w:r w:rsidR="001E410B">
        <w:rPr>
          <w:rFonts w:eastAsiaTheme="minorEastAsia"/>
          <w:lang w:val="pt-BR"/>
        </w:rPr>
        <w:t>F</w:t>
      </w:r>
      <w:r w:rsidR="00456901">
        <w:rPr>
          <w:rFonts w:eastAsiaTheme="minorEastAsia"/>
          <w:lang w:val="pt-BR"/>
        </w:rPr>
        <w:t>oil para diferentes números de Reynolds: 50.000, 100.000, 200.000, 500.000 e 1.000.000. Considerando que o número de Reynolds usa como geometria característica a corda, ou seja:</w:t>
      </w:r>
    </w:p>
    <w:p w14:paraId="24F53A8E" w14:textId="77777777" w:rsidR="00456901" w:rsidRDefault="00E07968" w:rsidP="004B3789">
      <w:pPr>
        <w:rPr>
          <w:lang w:val="pt-BR"/>
        </w:rPr>
      </w:pPr>
      <w:r>
        <w:rPr>
          <w:rFonts w:eastAsiaTheme="minorEastAsia"/>
          <w:lang w:val="pt-BR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843"/>
      </w:tblGrid>
      <w:tr w:rsidR="00456901" w:rsidRPr="00575CAF" w14:paraId="6E14EB1C" w14:textId="77777777" w:rsidTr="0081049D">
        <w:tc>
          <w:tcPr>
            <w:tcW w:w="6373" w:type="dxa"/>
            <w:vAlign w:val="center"/>
          </w:tcPr>
          <w:p w14:paraId="6ED432F9" w14:textId="77777777" w:rsidR="00456901" w:rsidRDefault="00456901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Re=</m:t>
                </m:r>
                <m:f>
                  <m:f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0"/>
                      </w:rPr>
                      <m:t>Vc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0"/>
                      </w:rPr>
                      <m:t>ν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14:paraId="5DB46F0B" w14:textId="03479C1A" w:rsidR="00456901" w:rsidRPr="00575CAF" w:rsidRDefault="00456901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D714A7">
              <w:rPr>
                <w:sz w:val="20"/>
                <w:szCs w:val="24"/>
              </w:rPr>
              <w:t>4</w:t>
            </w:r>
            <w:r w:rsidR="004519F7">
              <w:rPr>
                <w:sz w:val="20"/>
                <w:szCs w:val="24"/>
              </w:rPr>
              <w:t>7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74619C16" w14:textId="12997A4B" w:rsidR="004B3789" w:rsidRDefault="004B3789" w:rsidP="004B3789">
      <w:pPr>
        <w:rPr>
          <w:lang w:val="pt-BR"/>
        </w:rPr>
      </w:pPr>
    </w:p>
    <w:p w14:paraId="02D942B8" w14:textId="27D60986" w:rsidR="00456901" w:rsidRDefault="00456901" w:rsidP="004B3789">
      <w:pPr>
        <w:rPr>
          <w:lang w:val="pt-BR"/>
        </w:rPr>
      </w:pPr>
      <w:r>
        <w:rPr>
          <w:lang w:val="pt-BR"/>
        </w:rPr>
        <w:t xml:space="preserve">Os resultados serão apresentados abaixo em forma de gráficos: </w:t>
      </w:r>
    </w:p>
    <w:p w14:paraId="06094225" w14:textId="2C3B285C" w:rsidR="00CA0909" w:rsidRDefault="00CA0909" w:rsidP="004B3789">
      <w:pPr>
        <w:rPr>
          <w:lang w:val="pt-BR"/>
        </w:rPr>
      </w:pPr>
    </w:p>
    <w:p w14:paraId="74881D9F" w14:textId="77777777" w:rsidR="00CA0909" w:rsidRDefault="00CA0909" w:rsidP="004B3789">
      <w:pPr>
        <w:rPr>
          <w:lang w:val="pt-BR"/>
        </w:rPr>
      </w:pPr>
    </w:p>
    <w:p w14:paraId="21878837" w14:textId="397A8214" w:rsidR="00456901" w:rsidRDefault="00CA0909" w:rsidP="004B3789">
      <w:pPr>
        <w:rPr>
          <w:lang w:val="pt-BR"/>
        </w:rPr>
      </w:pPr>
      <w:r>
        <w:rPr>
          <w:noProof/>
          <w:lang w:val="pt-BR"/>
        </w:rPr>
        <w:lastRenderedPageBreak/>
        <w:drawing>
          <wp:inline distT="0" distB="0" distL="0" distR="0" wp14:anchorId="13B9BA9C" wp14:editId="69777BD2">
            <wp:extent cx="2772000" cy="17352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7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D05EB" w14:textId="7302CCF3" w:rsidR="00CA0909" w:rsidRDefault="00CA0909" w:rsidP="004B3789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180FBAFF" wp14:editId="305A0C9D">
            <wp:extent cx="2772000" cy="182160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8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764D8" w14:textId="4179176A" w:rsidR="00456901" w:rsidRDefault="00456901" w:rsidP="00456901">
      <w:pPr>
        <w:jc w:val="center"/>
        <w:rPr>
          <w:lang w:val="pt-BR"/>
        </w:rPr>
      </w:pPr>
      <w:r>
        <w:rPr>
          <w:lang w:val="pt-BR"/>
        </w:rPr>
        <w:t xml:space="preserve">Figura 2. Valores de sustentação e arrasto do hidrofólio </w:t>
      </w:r>
      <w:r w:rsidR="00864509">
        <w:rPr>
          <w:lang w:val="pt-BR"/>
        </w:rPr>
        <w:t>Joukowski (12%)</w:t>
      </w:r>
      <w:r>
        <w:rPr>
          <w:lang w:val="pt-BR"/>
        </w:rPr>
        <w:t xml:space="preserve"> para diversos valores de Reynolds.</w:t>
      </w:r>
    </w:p>
    <w:p w14:paraId="2806ECBA" w14:textId="2CB4556B" w:rsidR="00456901" w:rsidRDefault="00456901" w:rsidP="00456901">
      <w:pPr>
        <w:jc w:val="center"/>
        <w:rPr>
          <w:lang w:val="pt-BR"/>
        </w:rPr>
      </w:pPr>
    </w:p>
    <w:p w14:paraId="1D3DA60A" w14:textId="28D08365" w:rsidR="00456901" w:rsidRDefault="00CA0909" w:rsidP="00456901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462E0E2D" wp14:editId="4B94DC34">
            <wp:extent cx="2772000" cy="16992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6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D7EA0" w14:textId="57ED9449" w:rsidR="00CA0909" w:rsidRPr="00B7013B" w:rsidRDefault="00CA0909" w:rsidP="00456901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6CB92AE6" wp14:editId="505E9B8C">
            <wp:extent cx="2772000" cy="17172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7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6A5A2" w14:textId="716BD6DC" w:rsidR="00456901" w:rsidRDefault="00456901" w:rsidP="00456901">
      <w:pPr>
        <w:jc w:val="center"/>
        <w:rPr>
          <w:lang w:val="pt-BR"/>
        </w:rPr>
      </w:pPr>
      <w:r>
        <w:rPr>
          <w:lang w:val="pt-BR"/>
        </w:rPr>
        <w:t>Figura 3. Valores de sustentação e arrasto do hidrofólio Clark Y para diversos valores de Reynolds.</w:t>
      </w:r>
    </w:p>
    <w:p w14:paraId="59D65CA8" w14:textId="7CAE7A67" w:rsidR="00456901" w:rsidRPr="00B7013B" w:rsidRDefault="00864509" w:rsidP="004B3789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696B9C4C" wp14:editId="4C9AA9CB">
            <wp:extent cx="2772000" cy="1735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7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958D7" w14:textId="005CD20E" w:rsidR="00B2522C" w:rsidRDefault="00864509" w:rsidP="004B3789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06785CE1" wp14:editId="03F32135">
            <wp:extent cx="2772000" cy="17352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7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A1C31" w14:textId="299D3DF2" w:rsidR="00B2522C" w:rsidRDefault="00B2522C" w:rsidP="00B2522C">
      <w:pPr>
        <w:jc w:val="center"/>
        <w:rPr>
          <w:lang w:val="pt-BR"/>
        </w:rPr>
      </w:pPr>
      <w:r>
        <w:rPr>
          <w:lang w:val="pt-BR"/>
        </w:rPr>
        <w:t>Figura 4. Valores de sustentação e arrasto do hidrofólio NACA 4415 para diversos valores de Reynolds.</w:t>
      </w:r>
    </w:p>
    <w:p w14:paraId="2D4535A4" w14:textId="77777777" w:rsidR="00B2522C" w:rsidRDefault="00B2522C" w:rsidP="004B3789">
      <w:pPr>
        <w:rPr>
          <w:lang w:val="pt-BR"/>
        </w:rPr>
      </w:pPr>
    </w:p>
    <w:p w14:paraId="08EFE536" w14:textId="2CA970BA" w:rsidR="009B4D5F" w:rsidRDefault="00751D2C" w:rsidP="000E57BC">
      <w:pPr>
        <w:pStyle w:val="Ttulo2"/>
        <w:rPr>
          <w:lang w:val="pt-BR" w:eastAsia="es-CO"/>
        </w:rPr>
      </w:pPr>
      <w:r>
        <w:rPr>
          <w:lang w:val="pt-BR" w:eastAsia="es-CO"/>
        </w:rPr>
        <w:t>Procedimento de Cálculo</w:t>
      </w:r>
    </w:p>
    <w:p w14:paraId="22381C0F" w14:textId="0D615AE8" w:rsidR="00751D2C" w:rsidRDefault="00751D2C" w:rsidP="00751D2C">
      <w:pPr>
        <w:rPr>
          <w:lang w:val="pt-BR" w:eastAsia="es-CO"/>
        </w:rPr>
      </w:pPr>
    </w:p>
    <w:p w14:paraId="6AE92FC0" w14:textId="682709BB" w:rsidR="006F43E4" w:rsidRDefault="006F43E4" w:rsidP="00751D2C">
      <w:pPr>
        <w:rPr>
          <w:rFonts w:eastAsiaTheme="minorEastAsia"/>
          <w:lang w:val="pt-BR" w:eastAsia="es-CO"/>
        </w:rPr>
      </w:pPr>
      <w:r>
        <w:rPr>
          <w:lang w:val="pt-BR" w:eastAsia="es-CO"/>
        </w:rPr>
        <w:t>Para o cálculo de um propulsor</w:t>
      </w:r>
      <w:r w:rsidR="008D0422">
        <w:rPr>
          <w:lang w:val="pt-BR" w:eastAsia="es-CO"/>
        </w:rPr>
        <w:t xml:space="preserve">, denominado como de otimização, </w:t>
      </w:r>
      <w:r>
        <w:rPr>
          <w:lang w:val="pt-BR" w:eastAsia="es-CO"/>
        </w:rPr>
        <w:t xml:space="preserve">será </w:t>
      </w:r>
      <w:r w:rsidR="00D714A7">
        <w:rPr>
          <w:lang w:val="pt-BR" w:eastAsia="es-CO"/>
        </w:rPr>
        <w:t>calculado</w:t>
      </w:r>
      <w:r>
        <w:rPr>
          <w:lang w:val="pt-BR" w:eastAsia="es-CO"/>
        </w:rPr>
        <w:t xml:space="preserve"> o ângulo de posição </w:t>
      </w:r>
      <w:r w:rsidR="000F2EFC">
        <w:rPr>
          <w:lang w:val="pt-BR" w:eastAsia="es-CO"/>
        </w:rPr>
        <w:t>e a corda (</w:t>
      </w:r>
      <m:oMath>
        <m:r>
          <w:rPr>
            <w:rFonts w:ascii="Cambria Math" w:hAnsi="Cambria Math"/>
            <w:lang w:val="pt-BR" w:eastAsia="es-CO"/>
          </w:rPr>
          <m:t xml:space="preserve">c) </m:t>
        </m:r>
      </m:oMath>
      <w:r>
        <w:rPr>
          <w:lang w:val="pt-BR" w:eastAsia="es-CO"/>
        </w:rPr>
        <w:t xml:space="preserve">dos hidrofólios e tendo com dados de entrada: </w:t>
      </w:r>
      <m:oMath>
        <m:r>
          <w:rPr>
            <w:rFonts w:ascii="Cambria Math" w:hAnsi="Cambria Math"/>
            <w:lang w:val="pt-BR" w:eastAsia="es-CO"/>
          </w:rPr>
          <m:t>B</m:t>
        </m:r>
      </m:oMath>
      <w:r>
        <w:rPr>
          <w:rFonts w:eastAsiaTheme="minorEastAsia"/>
          <w:lang w:val="pt-BR" w:eastAsia="es-CO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 w:eastAsia="es-CO"/>
              </w:rPr>
            </m:ctrlPr>
          </m:sSubPr>
          <m:e>
            <m:r>
              <w:rPr>
                <w:rFonts w:ascii="Cambria Math" w:eastAsiaTheme="minorEastAsia" w:hAnsi="Cambria Math"/>
                <w:lang w:val="pt-BR" w:eastAsia="es-CO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pt-BR" w:eastAsia="es-CO"/>
              </w:rPr>
              <m:t>h</m:t>
            </m:r>
          </m:sub>
        </m:sSub>
      </m:oMath>
      <w:r>
        <w:rPr>
          <w:rFonts w:eastAsiaTheme="minorEastAsia"/>
          <w:lang w:val="pt-BR" w:eastAsia="es-CO"/>
        </w:rPr>
        <w:t xml:space="preserve">, </w:t>
      </w:r>
      <m:oMath>
        <m:r>
          <w:rPr>
            <w:rFonts w:ascii="Cambria Math" w:eastAsiaTheme="minorEastAsia" w:hAnsi="Cambria Math"/>
            <w:lang w:val="pt-BR" w:eastAsia="es-CO"/>
          </w:rPr>
          <m:t>n</m:t>
        </m:r>
      </m:oMath>
      <w:r>
        <w:rPr>
          <w:rFonts w:eastAsiaTheme="minorEastAsia"/>
          <w:lang w:val="pt-BR" w:eastAsia="es-CO"/>
        </w:rPr>
        <w:t xml:space="preserve">, </w:t>
      </w:r>
      <m:oMath>
        <m:r>
          <w:rPr>
            <w:rFonts w:ascii="Cambria Math" w:eastAsiaTheme="minorEastAsia" w:hAnsi="Cambria Math"/>
            <w:lang w:val="pt-BR" w:eastAsia="es-CO"/>
          </w:rPr>
          <m:t>T</m:t>
        </m:r>
      </m:oMath>
      <w:r>
        <w:rPr>
          <w:rFonts w:eastAsiaTheme="minorEastAsia"/>
          <w:lang w:val="pt-BR" w:eastAsia="es-CO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 w:eastAsia="es-CO"/>
              </w:rPr>
            </m:ctrlPr>
          </m:sSubPr>
          <m:e>
            <m:r>
              <w:rPr>
                <w:rFonts w:ascii="Cambria Math" w:eastAsiaTheme="minorEastAsia" w:hAnsi="Cambria Math"/>
                <w:lang w:val="pt-BR" w:eastAsia="es-CO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pt-BR" w:eastAsia="es-CO"/>
              </w:rPr>
              <m:t>0</m:t>
            </m:r>
          </m:sub>
        </m:sSub>
      </m:oMath>
      <w:r w:rsidR="00C43172">
        <w:rPr>
          <w:rFonts w:eastAsiaTheme="minorEastAsia"/>
          <w:lang w:val="pt-BR" w:eastAsia="es-CO"/>
        </w:rPr>
        <w:t xml:space="preserve">, </w:t>
      </w:r>
      <m:oMath>
        <m:r>
          <w:rPr>
            <w:rFonts w:ascii="Cambria Math" w:eastAsiaTheme="minorEastAsia" w:hAnsi="Cambria Math"/>
            <w:lang w:val="pt-BR" w:eastAsia="es-CO"/>
          </w:rPr>
          <m:t>ρ</m:t>
        </m:r>
      </m:oMath>
      <w:r w:rsidR="00C43172">
        <w:rPr>
          <w:rFonts w:eastAsiaTheme="minorEastAsia"/>
          <w:lang w:val="pt-BR" w:eastAsia="es-CO"/>
        </w:rPr>
        <w:t xml:space="preserve"> e </w:t>
      </w:r>
      <m:oMath>
        <m:r>
          <w:rPr>
            <w:rFonts w:ascii="Cambria Math" w:eastAsiaTheme="minorEastAsia" w:hAnsi="Cambria Math"/>
            <w:lang w:val="pt-BR" w:eastAsia="es-CO"/>
          </w:rPr>
          <m:t>V</m:t>
        </m:r>
      </m:oMath>
      <w:r w:rsidR="00C43172">
        <w:rPr>
          <w:rFonts w:eastAsiaTheme="minorEastAsia"/>
          <w:lang w:val="pt-BR" w:eastAsia="es-CO"/>
        </w:rPr>
        <w:t xml:space="preserve">. Onde </w:t>
      </w:r>
      <m:oMath>
        <m:r>
          <w:rPr>
            <w:rFonts w:ascii="Cambria Math" w:eastAsiaTheme="minorEastAsia" w:hAnsi="Cambria Math"/>
            <w:lang w:val="pt-BR" w:eastAsia="es-CO"/>
          </w:rPr>
          <m:t>n</m:t>
        </m:r>
      </m:oMath>
      <w:r w:rsidR="00C43172">
        <w:rPr>
          <w:rFonts w:eastAsiaTheme="minorEastAsia"/>
          <w:lang w:val="pt-BR" w:eastAsia="es-CO"/>
        </w:rPr>
        <w:t xml:space="preserve"> é a rotação. </w:t>
      </w:r>
    </w:p>
    <w:p w14:paraId="1CF3652F" w14:textId="66C9B795" w:rsidR="00C43172" w:rsidRPr="00751D2C" w:rsidRDefault="00C43172" w:rsidP="00751D2C">
      <w:pPr>
        <w:rPr>
          <w:lang w:val="pt-BR" w:eastAsia="es-CO"/>
        </w:rPr>
      </w:pPr>
      <w:r>
        <w:rPr>
          <w:rFonts w:eastAsiaTheme="minorEastAsia"/>
          <w:lang w:val="pt-BR" w:eastAsia="es-CO"/>
        </w:rPr>
        <w:t xml:space="preserve">Com estes valores é possível calcular os valores de </w:t>
      </w:r>
      <m:oMath>
        <m:sSub>
          <m:sSubPr>
            <m:ctrlPr>
              <w:rPr>
                <w:rFonts w:ascii="Cambria Math" w:hAnsi="Cambria Math" w:cs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</w:rPr>
              <m:t>λ</m:t>
            </m:r>
          </m:e>
          <m:sub>
            <m:d>
              <m:dPr>
                <m:ctrlPr>
                  <w:rPr>
                    <w:rFonts w:ascii="Cambria Math" w:hAnsi="Cambria Math" w:cs="Cambria Math"/>
                  </w:rPr>
                </m:ctrlPr>
              </m:dPr>
              <m:e>
                <m:r>
                  <w:rPr>
                    <w:rFonts w:ascii="Cambria Math" w:hAnsi="Cambria Math" w:cs="Cambria Math"/>
                  </w:rPr>
                  <m:t>Input</m:t>
                </m:r>
              </m:e>
            </m:d>
          </m:sub>
        </m:sSub>
      </m:oMath>
      <w:r>
        <w:rPr>
          <w:rFonts w:eastAsiaTheme="minorEastAsia"/>
          <w:lang w:val="pt-BR" w:eastAsia="es-CO"/>
        </w:rPr>
        <w:t xml:space="preserve"> através da equação </w:t>
      </w:r>
      <w:r w:rsidR="00AC3566">
        <w:rPr>
          <w:rFonts w:eastAsiaTheme="minorEastAsia"/>
          <w:lang w:val="pt-BR" w:eastAsia="es-CO"/>
        </w:rPr>
        <w:t xml:space="preserve">(37) e o valor de </w:t>
      </w:r>
      <m:oMath>
        <m:sSub>
          <m:sSubPr>
            <m:ctrlPr>
              <w:rPr>
                <w:rFonts w:ascii="Cambria Math" w:hAnsi="Cambria Math" w:cs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</w:rPr>
              <m:t>T (</m:t>
            </m:r>
            <m:r>
              <w:rPr>
                <w:rFonts w:ascii="Cambria Math" w:hAnsi="Cambria Math" w:cs="Cambria Math"/>
              </w:rPr>
              <m:t>Input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)</m:t>
            </m:r>
          </m:sub>
        </m:sSub>
      </m:oMath>
      <w:r w:rsidR="00AC3566">
        <w:rPr>
          <w:rFonts w:eastAsiaTheme="minorEastAsia"/>
          <w:lang w:val="pt-BR" w:eastAsia="es-CO"/>
        </w:rPr>
        <w:t xml:space="preserve"> através da equação (35).</w:t>
      </w:r>
    </w:p>
    <w:p w14:paraId="2A69EDDB" w14:textId="3B2DFDE7" w:rsidR="002514D5" w:rsidRDefault="00EC2C31" w:rsidP="002E2C39">
      <w:pPr>
        <w:rPr>
          <w:rFonts w:eastAsiaTheme="minorEastAsia"/>
          <w:lang w:val="pt-BR" w:eastAsia="es-CO"/>
        </w:rPr>
      </w:pPr>
      <w:r>
        <w:rPr>
          <w:lang w:val="pt-BR" w:eastAsia="es-CO"/>
        </w:rPr>
        <w:t>O</w:t>
      </w:r>
      <w:r w:rsidR="006F43E4">
        <w:rPr>
          <w:lang w:val="pt-BR" w:eastAsia="es-CO"/>
        </w:rPr>
        <w:t>s</w:t>
      </w:r>
      <w:r>
        <w:rPr>
          <w:lang w:val="pt-BR" w:eastAsia="es-CO"/>
        </w:rPr>
        <w:t xml:space="preserve"> valor</w:t>
      </w:r>
      <w:r w:rsidR="006F43E4">
        <w:rPr>
          <w:lang w:val="pt-BR" w:eastAsia="es-CO"/>
        </w:rPr>
        <w:t>e</w:t>
      </w:r>
      <w:r w:rsidR="00C43172">
        <w:rPr>
          <w:lang w:val="pt-BR" w:eastAsia="es-CO"/>
        </w:rPr>
        <w:t>s</w:t>
      </w:r>
      <w:r>
        <w:rPr>
          <w:lang w:val="pt-BR" w:eastAsia="es-CO"/>
        </w:rPr>
        <w:t xml:space="preserve"> de</w:t>
      </w:r>
      <w:r w:rsidR="006F43E4">
        <w:rPr>
          <w:lang w:val="pt-BR" w:eastAsia="es-C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BR" w:eastAsia="es-CO"/>
              </w:rPr>
            </m:ctrlPr>
          </m:sSubPr>
          <m:e>
            <m:r>
              <w:rPr>
                <w:rFonts w:ascii="Cambria Math" w:hAnsi="Cambria Math"/>
                <w:lang w:val="pt-BR" w:eastAsia="es-CO"/>
              </w:rPr>
              <m:t>λ</m:t>
            </m:r>
          </m:e>
          <m:sub>
            <m:r>
              <w:rPr>
                <w:rFonts w:ascii="Cambria Math" w:hAnsi="Cambria Math"/>
                <w:lang w:val="pt-BR" w:eastAsia="es-CO"/>
              </w:rPr>
              <m:t>1</m:t>
            </m:r>
          </m:sub>
        </m:sSub>
      </m:oMath>
      <w:r w:rsidR="008D0422">
        <w:rPr>
          <w:rFonts w:eastAsiaTheme="minorEastAsia"/>
          <w:lang w:val="pt-BR" w:eastAsia="es-CO"/>
        </w:rPr>
        <w:t>,</w:t>
      </w:r>
      <w:r>
        <w:rPr>
          <w:lang w:val="pt-BR" w:eastAsia="es-C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BR" w:eastAsia="es-CO"/>
              </w:rPr>
            </m:ctrlPr>
          </m:sSubPr>
          <m:e>
            <m:r>
              <w:rPr>
                <w:rFonts w:ascii="Cambria Math" w:hAnsi="Cambria Math"/>
                <w:lang w:val="pt-BR" w:eastAsia="es-CO"/>
              </w:rPr>
              <m:t>λ</m:t>
            </m:r>
          </m:e>
          <m:sub>
            <m:r>
              <w:rPr>
                <w:rFonts w:ascii="Cambria Math" w:hAnsi="Cambria Math"/>
                <w:lang w:val="pt-BR" w:eastAsia="es-CO"/>
              </w:rPr>
              <m:t>2</m:t>
            </m:r>
          </m:sub>
        </m:sSub>
      </m:oMath>
      <w:r w:rsidR="008D0422">
        <w:rPr>
          <w:rFonts w:eastAsiaTheme="minorEastAsia"/>
          <w:lang w:val="pt-BR" w:eastAsia="es-CO"/>
        </w:rPr>
        <w:t xml:space="preserve"> e </w:t>
      </w:r>
      <m:oMath>
        <m:r>
          <w:rPr>
            <w:rFonts w:ascii="Cambria Math" w:eastAsiaTheme="minorEastAsia" w:hAnsi="Cambria Math"/>
            <w:lang w:val="pt-BR" w:eastAsia="es-CO"/>
          </w:rPr>
          <m:t>c</m:t>
        </m:r>
      </m:oMath>
      <w:r>
        <w:rPr>
          <w:rFonts w:eastAsiaTheme="minorEastAsia"/>
          <w:lang w:val="pt-BR" w:eastAsia="es-CO"/>
        </w:rPr>
        <w:t xml:space="preserve"> </w:t>
      </w:r>
      <w:r w:rsidR="006F43E4">
        <w:rPr>
          <w:rFonts w:eastAsiaTheme="minorEastAsia"/>
          <w:lang w:val="pt-BR" w:eastAsia="es-CO"/>
        </w:rPr>
        <w:t>são</w:t>
      </w:r>
      <w:r>
        <w:rPr>
          <w:rFonts w:eastAsiaTheme="minorEastAsia"/>
          <w:lang w:val="pt-BR" w:eastAsia="es-CO"/>
        </w:rPr>
        <w:t xml:space="preserve"> arbitrado</w:t>
      </w:r>
      <w:r w:rsidR="006F43E4">
        <w:rPr>
          <w:rFonts w:eastAsiaTheme="minorEastAsia"/>
          <w:lang w:val="pt-BR" w:eastAsia="es-CO"/>
        </w:rPr>
        <w:t>s</w:t>
      </w:r>
      <w:r>
        <w:rPr>
          <w:rFonts w:eastAsiaTheme="minorEastAsia"/>
          <w:lang w:val="pt-BR" w:eastAsia="es-CO"/>
        </w:rPr>
        <w:t xml:space="preserve"> e com o valor de número de pás</w:t>
      </w:r>
      <w:r w:rsidR="00AC3566">
        <w:rPr>
          <w:rFonts w:eastAsiaTheme="minorEastAsia"/>
          <w:lang w:val="pt-BR" w:eastAsia="es-CO"/>
        </w:rPr>
        <w:t xml:space="preserve"> </w:t>
      </w:r>
      <m:oMath>
        <m:r>
          <w:rPr>
            <w:rFonts w:ascii="Cambria Math" w:eastAsiaTheme="minorEastAsia" w:hAnsi="Cambria Math"/>
            <w:lang w:val="pt-BR" w:eastAsia="es-CO"/>
          </w:rPr>
          <m:t>B</m:t>
        </m:r>
      </m:oMath>
      <w:r w:rsidR="00AC3566">
        <w:rPr>
          <w:rFonts w:eastAsiaTheme="minorEastAsia"/>
          <w:lang w:val="pt-BR" w:eastAsia="es-CO"/>
        </w:rPr>
        <w:t>,</w:t>
      </w:r>
      <w:r>
        <w:rPr>
          <w:rFonts w:eastAsiaTheme="minorEastAsia"/>
          <w:lang w:val="pt-BR" w:eastAsia="es-CO"/>
        </w:rPr>
        <w:t xml:space="preserve"> como dado de entrada</w:t>
      </w:r>
      <w:r w:rsidR="00AC3566">
        <w:rPr>
          <w:rFonts w:eastAsiaTheme="minorEastAsia"/>
          <w:lang w:val="pt-BR" w:eastAsia="es-CO"/>
        </w:rPr>
        <w:t>,</w:t>
      </w:r>
      <w:r>
        <w:rPr>
          <w:rFonts w:eastAsiaTheme="minorEastAsia"/>
          <w:lang w:val="pt-BR" w:eastAsia="es-CO"/>
        </w:rPr>
        <w:t xml:space="preserve"> é possível determinar os valores de </w:t>
      </w:r>
      <m:oMath>
        <m:r>
          <w:rPr>
            <w:rFonts w:ascii="Cambria Math" w:eastAsiaTheme="minorEastAsia" w:hAnsi="Cambria Math"/>
            <w:lang w:val="pt-BR" w:eastAsia="es-CO"/>
          </w:rPr>
          <m:t>κ</m:t>
        </m:r>
      </m:oMath>
      <w:r>
        <w:rPr>
          <w:rFonts w:eastAsiaTheme="minorEastAsia"/>
          <w:lang w:val="pt-BR" w:eastAsia="es-CO"/>
        </w:rPr>
        <w:t xml:space="preserve"> e </w:t>
      </w:r>
      <m:oMath>
        <m:r>
          <w:rPr>
            <w:rFonts w:ascii="Cambria Math" w:eastAsiaTheme="minorEastAsia" w:hAnsi="Cambria Math"/>
            <w:lang w:val="pt-BR" w:eastAsia="es-CO"/>
          </w:rPr>
          <m:t>ε</m:t>
        </m:r>
      </m:oMath>
      <w:r>
        <w:rPr>
          <w:rFonts w:eastAsiaTheme="minorEastAsia"/>
          <w:lang w:val="pt-BR" w:eastAsia="es-CO"/>
        </w:rPr>
        <w:t xml:space="preserve"> usando as tabelas de [4] também presentes no trabalho de [1]. </w:t>
      </w:r>
    </w:p>
    <w:p w14:paraId="6844CB93" w14:textId="021655A0" w:rsidR="00C43172" w:rsidRDefault="00C43172" w:rsidP="002E2C39">
      <w:pPr>
        <w:rPr>
          <w:rFonts w:eastAsiaTheme="minorEastAsia"/>
          <w:lang w:val="pt-BR" w:eastAsia="es-CO"/>
        </w:rPr>
      </w:pPr>
      <w:r>
        <w:rPr>
          <w:rFonts w:eastAsiaTheme="minorEastAsia"/>
          <w:lang w:val="pt-BR" w:eastAsia="es-CO"/>
        </w:rPr>
        <w:t xml:space="preserve">Calcula-se </w:t>
      </w:r>
      <m:oMath>
        <m:acc>
          <m:accPr>
            <m:chr m:val="̅"/>
            <m:ctrlPr>
              <w:rPr>
                <w:rFonts w:ascii="Cambria Math" w:hAnsi="Cambria Math" w:cs="Cambria Math"/>
              </w:rPr>
            </m:ctrlPr>
          </m:accPr>
          <m:e>
            <m:r>
              <w:rPr>
                <w:rFonts w:ascii="Cambria Math" w:hAnsi="Cambria Math" w:cs="Cambria Math"/>
              </w:rPr>
              <m:t>w</m:t>
            </m:r>
          </m:e>
        </m:acc>
      </m:oMath>
      <w:r>
        <w:rPr>
          <w:rFonts w:eastAsiaTheme="minorEastAsia"/>
          <w:lang w:val="pt-BR" w:eastAsia="es-CO"/>
        </w:rPr>
        <w:t xml:space="preserve"> conforme a equação (17)</w:t>
      </w:r>
      <w:r w:rsidR="00D714A7">
        <w:rPr>
          <w:rFonts w:eastAsiaTheme="minorEastAsia"/>
          <w:lang w:val="pt-BR" w:eastAsia="es-CO"/>
        </w:rPr>
        <w:t xml:space="preserve"> e </w:t>
      </w:r>
      <w:r w:rsidR="008D0422">
        <w:rPr>
          <w:rFonts w:eastAsiaTheme="minorEastAsia"/>
          <w:lang w:val="pt-BR" w:eastAsia="es-CO"/>
        </w:rPr>
        <w:t>então os outros parâmetros são calculados até que as seguintes diferenças entre os valores das variáveis são feitas</w:t>
      </w:r>
      <w:r w:rsidR="00D714A7">
        <w:rPr>
          <w:rFonts w:eastAsiaTheme="minorEastAsia"/>
          <w:lang w:val="pt-BR" w:eastAsia="es-CO"/>
        </w:rPr>
        <w:t>:</w:t>
      </w:r>
    </w:p>
    <w:p w14:paraId="25808846" w14:textId="77777777" w:rsidR="00D714A7" w:rsidRDefault="00D714A7" w:rsidP="00D714A7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3080"/>
        <w:gridCol w:w="751"/>
      </w:tblGrid>
      <w:tr w:rsidR="00D714A7" w14:paraId="6BC05E40" w14:textId="77777777" w:rsidTr="0081049D">
        <w:tc>
          <w:tcPr>
            <w:tcW w:w="1134" w:type="dxa"/>
          </w:tcPr>
          <w:p w14:paraId="4EF8A6FE" w14:textId="77777777" w:rsidR="00D714A7" w:rsidRDefault="00D714A7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342B35A4" w14:textId="77777777" w:rsidR="00D714A7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 xml:space="preserve">T 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Calculated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T (</m:t>
                    </m:r>
                    <m:r>
                      <w:rPr>
                        <w:rFonts w:ascii="Cambria Math" w:hAnsi="Cambria Math" w:cs="Cambria Math"/>
                        <w:sz w:val="20"/>
                      </w:rPr>
                      <m:t>Input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≤A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8B5A679" w14:textId="39E27DCB" w:rsidR="00D714A7" w:rsidRPr="00575CAF" w:rsidRDefault="00D714A7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4</w:t>
            </w:r>
            <w:r w:rsidR="004519F7">
              <w:rPr>
                <w:sz w:val="20"/>
                <w:szCs w:val="24"/>
              </w:rPr>
              <w:t>8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4DECA57A" w14:textId="77777777" w:rsidR="00D714A7" w:rsidRDefault="00D714A7" w:rsidP="00D714A7">
      <w:pPr>
        <w:ind w:firstLine="238"/>
        <w:rPr>
          <w:rFonts w:cs="Times New Roman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"/>
        <w:gridCol w:w="3056"/>
        <w:gridCol w:w="10"/>
        <w:gridCol w:w="750"/>
      </w:tblGrid>
      <w:tr w:rsidR="00D714A7" w14:paraId="0193C087" w14:textId="77777777" w:rsidTr="000F2EFC">
        <w:tc>
          <w:tcPr>
            <w:tcW w:w="551" w:type="dxa"/>
            <w:gridSpan w:val="2"/>
          </w:tcPr>
          <w:p w14:paraId="0A950646" w14:textId="77777777" w:rsidR="00D714A7" w:rsidRDefault="00D714A7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3056" w:type="dxa"/>
            <w:vAlign w:val="center"/>
          </w:tcPr>
          <w:p w14:paraId="121E73D0" w14:textId="77777777" w:rsidR="00D714A7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λ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Calculated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λ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Input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≤A</m:t>
                </m:r>
              </m:oMath>
            </m:oMathPara>
          </w:p>
        </w:tc>
        <w:tc>
          <w:tcPr>
            <w:tcW w:w="760" w:type="dxa"/>
            <w:gridSpan w:val="2"/>
            <w:vAlign w:val="center"/>
          </w:tcPr>
          <w:p w14:paraId="354DB7DF" w14:textId="4F5C6303" w:rsidR="00D714A7" w:rsidRPr="00575CAF" w:rsidRDefault="00D714A7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4</w:t>
            </w:r>
            <w:r w:rsidR="004519F7">
              <w:rPr>
                <w:sz w:val="20"/>
                <w:szCs w:val="24"/>
              </w:rPr>
              <w:t>9</w:t>
            </w:r>
            <w:r w:rsidRPr="00575CAF">
              <w:rPr>
                <w:sz w:val="20"/>
                <w:szCs w:val="24"/>
              </w:rPr>
              <w:t>)</w:t>
            </w:r>
          </w:p>
        </w:tc>
      </w:tr>
      <w:tr w:rsidR="000F2EFC" w14:paraId="5444A8E3" w14:textId="77777777" w:rsidTr="000F2EFC">
        <w:tc>
          <w:tcPr>
            <w:tcW w:w="551" w:type="dxa"/>
            <w:gridSpan w:val="2"/>
          </w:tcPr>
          <w:p w14:paraId="6853AC8C" w14:textId="690FF79C" w:rsidR="000F2EFC" w:rsidRDefault="000F2EFC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3056" w:type="dxa"/>
            <w:vAlign w:val="center"/>
          </w:tcPr>
          <w:p w14:paraId="6D0F5CC2" w14:textId="77777777" w:rsidR="000F2EFC" w:rsidRDefault="000F2EFC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01667FE2" w14:textId="77777777" w:rsidR="000F2EFC" w:rsidRPr="00575CAF" w:rsidRDefault="000F2EFC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</w:p>
        </w:tc>
      </w:tr>
      <w:tr w:rsidR="000F2EFC" w14:paraId="6773D89D" w14:textId="77777777" w:rsidTr="000F2EFC">
        <w:tc>
          <w:tcPr>
            <w:tcW w:w="534" w:type="dxa"/>
          </w:tcPr>
          <w:p w14:paraId="6E0F3C9B" w14:textId="77777777" w:rsidR="000F2EFC" w:rsidRDefault="000F2EFC" w:rsidP="0081049D">
            <w:pPr>
              <w:pStyle w:val="Els-body-text"/>
              <w:spacing w:line="259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3083" w:type="dxa"/>
            <w:gridSpan w:val="3"/>
            <w:vAlign w:val="center"/>
          </w:tcPr>
          <w:p w14:paraId="5994FCFE" w14:textId="77777777" w:rsidR="000F2EFC" w:rsidRDefault="00000000" w:rsidP="0081049D">
            <w:pPr>
              <w:pStyle w:val="Els-body-text"/>
              <w:spacing w:line="259" w:lineRule="auto"/>
              <w:ind w:firstLine="0"/>
              <w:jc w:val="center"/>
              <w:rPr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σ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l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Calculated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</w:rPr>
                      <m:t>σ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0"/>
                          </w:rPr>
                          <m:t>l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Cambria Math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</w:rPr>
                          <m:t>Input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≤A</m:t>
                </m:r>
              </m:oMath>
            </m:oMathPara>
          </w:p>
        </w:tc>
        <w:tc>
          <w:tcPr>
            <w:tcW w:w="750" w:type="dxa"/>
            <w:vAlign w:val="center"/>
          </w:tcPr>
          <w:p w14:paraId="43BA91B0" w14:textId="75B15BA2" w:rsidR="000F2EFC" w:rsidRPr="00575CAF" w:rsidRDefault="000F2EFC" w:rsidP="0081049D">
            <w:pPr>
              <w:pStyle w:val="Els-body-text"/>
              <w:spacing w:line="259" w:lineRule="auto"/>
              <w:ind w:firstLine="0"/>
              <w:jc w:val="right"/>
              <w:rPr>
                <w:sz w:val="20"/>
                <w:szCs w:val="24"/>
              </w:rPr>
            </w:pPr>
            <w:r w:rsidRPr="00575CAF">
              <w:rPr>
                <w:sz w:val="20"/>
                <w:szCs w:val="24"/>
              </w:rPr>
              <w:t>(</w:t>
            </w:r>
            <w:r w:rsidR="004519F7">
              <w:rPr>
                <w:sz w:val="20"/>
                <w:szCs w:val="24"/>
              </w:rPr>
              <w:t>50</w:t>
            </w:r>
            <w:r w:rsidRPr="00575CAF">
              <w:rPr>
                <w:sz w:val="20"/>
                <w:szCs w:val="24"/>
              </w:rPr>
              <w:t>)</w:t>
            </w:r>
          </w:p>
        </w:tc>
      </w:tr>
    </w:tbl>
    <w:p w14:paraId="1C4DBEB5" w14:textId="5933A1D3" w:rsidR="00D714A7" w:rsidRDefault="00D714A7" w:rsidP="00D714A7">
      <w:pPr>
        <w:ind w:firstLine="238"/>
        <w:rPr>
          <w:rFonts w:cs="Times New Roman"/>
          <w:lang w:val="en-US"/>
        </w:rPr>
      </w:pPr>
    </w:p>
    <w:p w14:paraId="1DD27E29" w14:textId="27992600" w:rsidR="000F2EFC" w:rsidRDefault="000F2EFC" w:rsidP="00D714A7">
      <w:pPr>
        <w:rPr>
          <w:rFonts w:eastAsiaTheme="minorEastAsia" w:cs="Times New Roman"/>
          <w:lang w:val="pt-BR"/>
        </w:rPr>
      </w:pPr>
      <w:r>
        <w:rPr>
          <w:rFonts w:cs="Times New Roman"/>
          <w:lang w:val="pt-BR"/>
        </w:rPr>
        <w:t>Considerar que</w:t>
      </w:r>
      <w:r w:rsidR="00D714A7" w:rsidRPr="00D714A7">
        <w:rPr>
          <w:rFonts w:cs="Times New Roman"/>
          <w:lang w:val="pt-BR"/>
        </w:rPr>
        <w:t xml:space="preserve"> </w:t>
      </w:r>
      <m:oMath>
        <m:r>
          <w:rPr>
            <w:rFonts w:ascii="Cambria Math" w:hAnsi="Cambria Math" w:cs="Times New Roman"/>
            <w:lang w:val="pt-BR"/>
          </w:rPr>
          <m:t>A</m:t>
        </m:r>
      </m:oMath>
      <w:r w:rsidR="00D714A7" w:rsidRPr="00D714A7">
        <w:rPr>
          <w:rFonts w:eastAsiaTheme="minorEastAsia" w:cs="Times New Roman"/>
          <w:lang w:val="pt-BR"/>
        </w:rPr>
        <w:t xml:space="preserve"> </w:t>
      </w:r>
      <w:r>
        <w:rPr>
          <w:rFonts w:eastAsiaTheme="minorEastAsia" w:cs="Times New Roman"/>
          <w:lang w:val="pt-BR"/>
        </w:rPr>
        <w:t xml:space="preserve">é </w:t>
      </w:r>
      <w:r w:rsidR="00D714A7" w:rsidRPr="00D714A7">
        <w:rPr>
          <w:rFonts w:eastAsiaTheme="minorEastAsia" w:cs="Times New Roman"/>
          <w:lang w:val="pt-BR"/>
        </w:rPr>
        <w:t>um critério de convergência, por exemplo, 10</w:t>
      </w:r>
      <w:r w:rsidR="00D714A7" w:rsidRPr="00D714A7">
        <w:rPr>
          <w:rFonts w:eastAsiaTheme="minorEastAsia" w:cs="Times New Roman"/>
          <w:vertAlign w:val="superscript"/>
          <w:lang w:val="pt-BR"/>
        </w:rPr>
        <w:t>-6</w:t>
      </w:r>
      <w:r>
        <w:rPr>
          <w:rFonts w:eastAsiaTheme="minorEastAsia" w:cs="Times New Roman"/>
          <w:lang w:val="pt-BR"/>
        </w:rPr>
        <w:t>.</w:t>
      </w:r>
      <w:r w:rsidR="004519F7">
        <w:rPr>
          <w:rFonts w:eastAsiaTheme="minorEastAsia" w:cs="Times New Roman"/>
          <w:lang w:val="pt-BR"/>
        </w:rPr>
        <w:t xml:space="preserve"> As equações são resolvidas considerando o método de Levernberg-Marquardt</w:t>
      </w:r>
      <w:r w:rsidR="005E5421">
        <w:rPr>
          <w:rFonts w:eastAsiaTheme="minorEastAsia" w:cs="Times New Roman"/>
          <w:lang w:val="pt-BR"/>
        </w:rPr>
        <w:t>, mais detalhes sobre o método e algoritmo utilizado podem ser encontrados na referência [9].</w:t>
      </w:r>
    </w:p>
    <w:p w14:paraId="3314D865" w14:textId="70AE0256" w:rsidR="004B6C12" w:rsidRDefault="00AE62B3" w:rsidP="00D714A7">
      <w:pPr>
        <w:rPr>
          <w:rFonts w:eastAsiaTheme="minorEastAsia" w:cs="Times New Roman"/>
          <w:lang w:val="pt-BR"/>
        </w:rPr>
      </w:pPr>
      <w:r>
        <w:rPr>
          <w:rFonts w:eastAsiaTheme="minorEastAsia" w:cs="Times New Roman"/>
          <w:lang w:val="pt-BR"/>
        </w:rPr>
        <w:t xml:space="preserve">Quando </w:t>
      </w:r>
      <w:r w:rsidR="004B6C12">
        <w:rPr>
          <w:rFonts w:eastAsiaTheme="minorEastAsia" w:cs="Times New Roman"/>
          <w:lang w:val="pt-BR"/>
        </w:rPr>
        <w:t>os valores de corda e de ângulo de posição</w:t>
      </w:r>
      <w:r>
        <w:rPr>
          <w:rFonts w:eastAsiaTheme="minorEastAsia" w:cs="Times New Roman"/>
          <w:lang w:val="pt-BR"/>
        </w:rPr>
        <w:t xml:space="preserve"> são dados de entrada</w:t>
      </w:r>
      <w:r w:rsidR="004B6C12">
        <w:rPr>
          <w:rFonts w:eastAsiaTheme="minorEastAsia" w:cs="Times New Roman"/>
          <w:lang w:val="pt-BR"/>
        </w:rPr>
        <w:t>,</w:t>
      </w:r>
      <w:r w:rsidR="004E563E">
        <w:rPr>
          <w:rFonts w:eastAsiaTheme="minorEastAsia" w:cs="Times New Roman"/>
          <w:lang w:val="pt-BR"/>
        </w:rPr>
        <w:t xml:space="preserve"> ou seja, com um propulsor de </w:t>
      </w:r>
      <w:r w:rsidR="004E563E">
        <w:rPr>
          <w:rFonts w:eastAsiaTheme="minorEastAsia" w:cs="Times New Roman"/>
          <w:lang w:val="pt-BR"/>
        </w:rPr>
        <w:lastRenderedPageBreak/>
        <w:t xml:space="preserve">geometria conhecida, as equações acima são mais simples de resolver, </w:t>
      </w:r>
      <w:r w:rsidR="005B2A68">
        <w:rPr>
          <w:rFonts w:eastAsiaTheme="minorEastAsia" w:cs="Times New Roman"/>
          <w:lang w:val="pt-BR"/>
        </w:rPr>
        <w:t xml:space="preserve">simplificando </w:t>
      </w:r>
      <w:r w:rsidR="004E563E">
        <w:rPr>
          <w:rFonts w:eastAsiaTheme="minorEastAsia" w:cs="Times New Roman"/>
          <w:lang w:val="pt-BR"/>
        </w:rPr>
        <w:t xml:space="preserve">a equação (50). </w:t>
      </w:r>
    </w:p>
    <w:p w14:paraId="67FD0EBB" w14:textId="48DD86F7" w:rsidR="004D5DD4" w:rsidRDefault="001E410B" w:rsidP="002E2C39">
      <w:pPr>
        <w:rPr>
          <w:rFonts w:eastAsiaTheme="minorEastAsia" w:cs="Times New Roman"/>
          <w:lang w:val="pt-BR"/>
        </w:rPr>
      </w:pPr>
      <w:r>
        <w:rPr>
          <w:rFonts w:eastAsiaTheme="minorEastAsia" w:cs="Times New Roman"/>
          <w:lang w:val="pt-BR"/>
        </w:rPr>
        <w:t xml:space="preserve">Os valores dos coeficientes de arrasto e sustentação </w:t>
      </w:r>
      <w:r w:rsidR="004D5DD4">
        <w:rPr>
          <w:rFonts w:eastAsiaTheme="minorEastAsia" w:cs="Times New Roman"/>
          <w:lang w:val="pt-BR"/>
        </w:rPr>
        <w:t>foram calculados e</w:t>
      </w:r>
      <w:r>
        <w:rPr>
          <w:rFonts w:eastAsiaTheme="minorEastAsia" w:cs="Times New Roman"/>
          <w:lang w:val="pt-BR"/>
        </w:rPr>
        <w:t xml:space="preserve"> obtidos através </w:t>
      </w:r>
      <w:r w:rsidR="004D5DD4">
        <w:rPr>
          <w:rFonts w:eastAsiaTheme="minorEastAsia" w:cs="Times New Roman"/>
          <w:lang w:val="pt-BR"/>
        </w:rPr>
        <w:t>d</w:t>
      </w:r>
      <w:r>
        <w:rPr>
          <w:rFonts w:eastAsiaTheme="minorEastAsia" w:cs="Times New Roman"/>
          <w:lang w:val="pt-BR"/>
        </w:rPr>
        <w:t>o programa XFoil</w:t>
      </w:r>
      <w:r w:rsidR="004D5DD4">
        <w:rPr>
          <w:rFonts w:eastAsiaTheme="minorEastAsia" w:cs="Times New Roman"/>
          <w:lang w:val="pt-BR"/>
        </w:rPr>
        <w:t>.</w:t>
      </w:r>
    </w:p>
    <w:p w14:paraId="3D8E9EA0" w14:textId="1033DEAF" w:rsidR="00D714A7" w:rsidRDefault="004D5DD4" w:rsidP="002E2C39">
      <w:pPr>
        <w:rPr>
          <w:rFonts w:eastAsiaTheme="minorEastAsia" w:cs="Times New Roman"/>
          <w:lang w:val="pt-BR"/>
        </w:rPr>
      </w:pPr>
      <w:r>
        <w:rPr>
          <w:rFonts w:eastAsiaTheme="minorEastAsia" w:cs="Times New Roman"/>
          <w:lang w:val="pt-BR"/>
        </w:rPr>
        <w:t>O</w:t>
      </w:r>
      <w:r w:rsidR="001E410B">
        <w:rPr>
          <w:rFonts w:eastAsiaTheme="minorEastAsia" w:cs="Times New Roman"/>
          <w:lang w:val="pt-BR"/>
        </w:rPr>
        <w:t xml:space="preserve"> programa desenvolvido</w:t>
      </w:r>
      <w:r w:rsidR="00BD40E4">
        <w:rPr>
          <w:rFonts w:eastAsiaTheme="minorEastAsia" w:cs="Times New Roman"/>
          <w:lang w:val="pt-BR"/>
        </w:rPr>
        <w:t>, quando n</w:t>
      </w:r>
      <w:r>
        <w:rPr>
          <w:rFonts w:eastAsiaTheme="minorEastAsia" w:cs="Times New Roman"/>
          <w:lang w:val="pt-BR"/>
        </w:rPr>
        <w:t>ão tem o valor da corda</w:t>
      </w:r>
      <w:r w:rsidR="00BD40E4">
        <w:rPr>
          <w:rFonts w:eastAsiaTheme="minorEastAsia" w:cs="Times New Roman"/>
          <w:lang w:val="pt-BR"/>
        </w:rPr>
        <w:t xml:space="preserve"> como dado de entrada, encontra</w:t>
      </w:r>
      <w:r w:rsidR="001E410B">
        <w:rPr>
          <w:rFonts w:eastAsiaTheme="minorEastAsia" w:cs="Times New Roman"/>
          <w:lang w:val="pt-BR"/>
        </w:rPr>
        <w:t xml:space="preserve"> </w:t>
      </w:r>
      <w:r w:rsidR="00BD40E4">
        <w:rPr>
          <w:rFonts w:eastAsiaTheme="minorEastAsia" w:cs="Times New Roman"/>
          <w:lang w:val="pt-BR"/>
        </w:rPr>
        <w:t xml:space="preserve">o </w:t>
      </w:r>
      <w:r w:rsidR="001E410B">
        <w:rPr>
          <w:rFonts w:eastAsiaTheme="minorEastAsia" w:cs="Times New Roman"/>
          <w:lang w:val="pt-BR"/>
        </w:rPr>
        <w:t xml:space="preserve">valor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pt-BR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lang w:val="pt-BR"/>
              </w:rPr>
              <m:t>l</m:t>
            </m:r>
          </m:sub>
        </m:sSub>
      </m:oMath>
      <w:r w:rsidR="001E410B">
        <w:rPr>
          <w:rFonts w:eastAsiaTheme="minorEastAsia" w:cs="Times New Roman"/>
          <w:lang w:val="pt-BR"/>
        </w:rPr>
        <w:t xml:space="preserve"> otimizado considerando a relação mais alta de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pt-B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pt-BR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pt-BR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pt-B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pt-BR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pt-BR"/>
                  </w:rPr>
                  <m:t>d</m:t>
                </m:r>
              </m:sub>
            </m:sSub>
          </m:den>
        </m:f>
      </m:oMath>
      <w:r w:rsidR="00AB066A">
        <w:rPr>
          <w:rFonts w:eastAsiaTheme="minorEastAsia" w:cs="Times New Roman"/>
          <w:lang w:val="pt-BR"/>
        </w:rPr>
        <w:t>, que está atrelada a um valor de ângulo de ataque e que varia</w:t>
      </w:r>
      <w:r w:rsidR="00BD40E4">
        <w:rPr>
          <w:rFonts w:eastAsiaTheme="minorEastAsia" w:cs="Times New Roman"/>
          <w:lang w:val="pt-BR"/>
        </w:rPr>
        <w:t xml:space="preserve"> em função do número de Reynolds para cada seção da pá</w:t>
      </w:r>
      <w:r w:rsidR="00AB066A">
        <w:rPr>
          <w:rFonts w:eastAsiaTheme="minorEastAsia" w:cs="Times New Roman"/>
          <w:lang w:val="pt-BR"/>
        </w:rPr>
        <w:t xml:space="preserve">. Portanto para o cálculo de otimização o ângulo de posição </w:t>
      </w:r>
      <w:r>
        <w:rPr>
          <w:rFonts w:eastAsiaTheme="minorEastAsia" w:cs="Times New Roman"/>
          <w:lang w:val="pt-BR"/>
        </w:rPr>
        <w:t xml:space="preserve">e corda </w:t>
      </w:r>
      <w:r w:rsidR="00AB066A">
        <w:rPr>
          <w:rFonts w:eastAsiaTheme="minorEastAsia" w:cs="Times New Roman"/>
          <w:lang w:val="pt-BR"/>
        </w:rPr>
        <w:t xml:space="preserve">do hidrofólio é definida conforme critério acima descrito otimizando assim o valor de sustentação para uma relação entre sustentação e arrasto otimizada. </w:t>
      </w:r>
    </w:p>
    <w:p w14:paraId="2BB02219" w14:textId="55A135F2" w:rsidR="00AB066A" w:rsidRPr="00B7013B" w:rsidRDefault="00AB066A" w:rsidP="002E2C39">
      <w:pPr>
        <w:rPr>
          <w:lang w:val="pt-BR" w:eastAsia="es-CO"/>
        </w:rPr>
      </w:pPr>
      <w:r>
        <w:rPr>
          <w:rFonts w:eastAsiaTheme="minorEastAsia" w:cs="Times New Roman"/>
          <w:lang w:val="pt-BR"/>
        </w:rPr>
        <w:t xml:space="preserve">Após o fim da iteração são calculados os outros parâmetros do propulsor. </w:t>
      </w:r>
    </w:p>
    <w:p w14:paraId="31346B56" w14:textId="77777777" w:rsidR="00884D1A" w:rsidRPr="00B7013B" w:rsidRDefault="00884D1A" w:rsidP="002E2C39">
      <w:pPr>
        <w:rPr>
          <w:lang w:val="pt-BR"/>
        </w:rPr>
      </w:pPr>
    </w:p>
    <w:p w14:paraId="673B45C0" w14:textId="26460D6C" w:rsidR="009B4D5F" w:rsidRPr="00B7013B" w:rsidRDefault="006A0CC8" w:rsidP="006A0CC8">
      <w:pPr>
        <w:pStyle w:val="Ttulo1"/>
        <w:rPr>
          <w:lang w:val="pt-BR"/>
        </w:rPr>
      </w:pPr>
      <w:r>
        <w:rPr>
          <w:lang w:val="pt-BR"/>
        </w:rPr>
        <w:t xml:space="preserve">Resultados </w:t>
      </w:r>
    </w:p>
    <w:p w14:paraId="67EFB323" w14:textId="0648DA75" w:rsidR="009B4D5F" w:rsidRPr="00B7013B" w:rsidRDefault="009B4D5F" w:rsidP="002E2C39">
      <w:pPr>
        <w:rPr>
          <w:lang w:val="pt-BR"/>
        </w:rPr>
      </w:pPr>
    </w:p>
    <w:p w14:paraId="75EB9433" w14:textId="4A260B30" w:rsidR="00120254" w:rsidRDefault="00E90B61" w:rsidP="002E2C39">
      <w:pPr>
        <w:rPr>
          <w:lang w:val="pt-BR" w:eastAsia="es-CO"/>
        </w:rPr>
      </w:pPr>
      <w:r>
        <w:rPr>
          <w:lang w:val="pt-BR" w:eastAsia="es-CO"/>
        </w:rPr>
        <w:t xml:space="preserve">Considerando o método descrito acima, dois estudos de caso foram elaborados para validação e comparação da metodologia. </w:t>
      </w:r>
      <w:r w:rsidR="00C74608">
        <w:rPr>
          <w:lang w:val="pt-BR" w:eastAsia="es-CO"/>
        </w:rPr>
        <w:t xml:space="preserve">O primeiro caso compara os valores calculados com dados experimentais disponíveis em [7] e </w:t>
      </w:r>
      <w:r w:rsidR="004D5DD4">
        <w:rPr>
          <w:lang w:val="pt-BR" w:eastAsia="es-CO"/>
        </w:rPr>
        <w:t xml:space="preserve">o </w:t>
      </w:r>
      <w:r w:rsidR="00C74608">
        <w:rPr>
          <w:lang w:val="pt-BR" w:eastAsia="es-CO"/>
        </w:rPr>
        <w:t>outro caso compara resultados obtidos com a metodologia do presente trabalho com outra metodologia desenvolvida por [6]</w:t>
      </w:r>
      <w:r w:rsidR="00120254">
        <w:rPr>
          <w:lang w:val="pt-BR" w:eastAsia="es-CO"/>
        </w:rPr>
        <w:t>, notar que para estes casos os valores de corda do perfil para cada seção da pá já foram informados com</w:t>
      </w:r>
      <w:r w:rsidR="004D5DD4">
        <w:rPr>
          <w:lang w:val="pt-BR" w:eastAsia="es-CO"/>
        </w:rPr>
        <w:t>o</w:t>
      </w:r>
      <w:r w:rsidR="00120254">
        <w:rPr>
          <w:lang w:val="pt-BR" w:eastAsia="es-CO"/>
        </w:rPr>
        <w:t xml:space="preserve"> dados de entrada</w:t>
      </w:r>
      <w:r w:rsidR="00C74608">
        <w:rPr>
          <w:lang w:val="pt-BR" w:eastAsia="es-CO"/>
        </w:rPr>
        <w:t>.</w:t>
      </w:r>
    </w:p>
    <w:p w14:paraId="42DB3703" w14:textId="712EC786" w:rsidR="009B4D5F" w:rsidRPr="00B7013B" w:rsidRDefault="008E68E3" w:rsidP="002E2C39">
      <w:pPr>
        <w:rPr>
          <w:lang w:val="pt-BR" w:eastAsia="es-CO"/>
        </w:rPr>
      </w:pPr>
      <w:r>
        <w:rPr>
          <w:lang w:val="pt-BR" w:eastAsia="es-CO"/>
        </w:rPr>
        <w:t>A</w:t>
      </w:r>
      <w:r w:rsidR="00120254">
        <w:rPr>
          <w:lang w:val="pt-BR" w:eastAsia="es-CO"/>
        </w:rPr>
        <w:t xml:space="preserve"> partir destes resultados</w:t>
      </w:r>
      <w:r w:rsidR="00C74608">
        <w:rPr>
          <w:lang w:val="pt-BR" w:eastAsia="es-CO"/>
        </w:rPr>
        <w:t xml:space="preserve"> </w:t>
      </w:r>
      <w:r w:rsidR="00120254">
        <w:rPr>
          <w:lang w:val="pt-BR" w:eastAsia="es-CO"/>
        </w:rPr>
        <w:t>aplicou-se a metodologia de otimização</w:t>
      </w:r>
      <w:r w:rsidR="004D5DD4">
        <w:rPr>
          <w:lang w:val="pt-BR" w:eastAsia="es-CO"/>
        </w:rPr>
        <w:t xml:space="preserve"> </w:t>
      </w:r>
      <w:r>
        <w:rPr>
          <w:lang w:val="pt-BR" w:eastAsia="es-CO"/>
        </w:rPr>
        <w:t>obtendo o valor de</w:t>
      </w:r>
      <w:r w:rsidR="00120254">
        <w:rPr>
          <w:lang w:val="pt-BR" w:eastAsia="es-CO"/>
        </w:rPr>
        <w:t xml:space="preserve"> corda </w:t>
      </w:r>
      <w:r>
        <w:rPr>
          <w:lang w:val="pt-BR" w:eastAsia="es-CO"/>
        </w:rPr>
        <w:t>como</w:t>
      </w:r>
      <w:r w:rsidR="00120254">
        <w:rPr>
          <w:lang w:val="pt-BR" w:eastAsia="es-CO"/>
        </w:rPr>
        <w:t xml:space="preserve"> resultado. </w:t>
      </w:r>
    </w:p>
    <w:p w14:paraId="757473A5" w14:textId="77777777" w:rsidR="00EE5FF0" w:rsidRPr="00B7013B" w:rsidRDefault="00EE5FF0" w:rsidP="002E2C39">
      <w:pPr>
        <w:rPr>
          <w:lang w:val="pt-BR" w:eastAsia="es-CO"/>
        </w:rPr>
      </w:pPr>
    </w:p>
    <w:p w14:paraId="702A469C" w14:textId="30903592" w:rsidR="009B4D5F" w:rsidRPr="00B7013B" w:rsidRDefault="00C31A36" w:rsidP="00960B8F">
      <w:pPr>
        <w:pStyle w:val="Ttulo2"/>
        <w:rPr>
          <w:lang w:val="pt-BR"/>
        </w:rPr>
      </w:pPr>
      <w:r>
        <w:rPr>
          <w:lang w:val="pt-BR"/>
        </w:rPr>
        <w:t xml:space="preserve">Estudo de caso 1: </w:t>
      </w:r>
      <w:r w:rsidR="00E90B61">
        <w:rPr>
          <w:lang w:val="pt-BR"/>
        </w:rPr>
        <w:t>Propulsor DTRC 4119</w:t>
      </w:r>
    </w:p>
    <w:p w14:paraId="20E3D206" w14:textId="77777777" w:rsidR="009B4D5F" w:rsidRPr="00B7013B" w:rsidRDefault="009B4D5F" w:rsidP="002E2C39">
      <w:pPr>
        <w:rPr>
          <w:lang w:val="pt-BR"/>
        </w:rPr>
      </w:pPr>
    </w:p>
    <w:p w14:paraId="32BBB01A" w14:textId="77777777" w:rsidR="00546EF0" w:rsidRDefault="00AB1601" w:rsidP="002E2C39">
      <w:pPr>
        <w:rPr>
          <w:lang w:val="pt-BR"/>
        </w:rPr>
      </w:pPr>
      <w:r>
        <w:rPr>
          <w:lang w:val="pt-BR"/>
        </w:rPr>
        <w:t xml:space="preserve">O primeiro estudo de caso contempla o cálculo de um propulsor existente com geometria conhecida e com resultados experimentais disponíveis. </w:t>
      </w:r>
    </w:p>
    <w:p w14:paraId="47A59278" w14:textId="291E57A6" w:rsidR="00546EF0" w:rsidRDefault="00AB1601" w:rsidP="002E2C39">
      <w:pPr>
        <w:rPr>
          <w:lang w:val="pt-BR"/>
        </w:rPr>
      </w:pPr>
      <w:r>
        <w:rPr>
          <w:lang w:val="pt-BR"/>
        </w:rPr>
        <w:t xml:space="preserve">O propulsor em questão </w:t>
      </w:r>
      <w:r w:rsidR="00546EF0">
        <w:rPr>
          <w:lang w:val="pt-BR"/>
        </w:rPr>
        <w:t>é conhecido</w:t>
      </w:r>
      <w:r>
        <w:rPr>
          <w:lang w:val="pt-BR"/>
        </w:rPr>
        <w:t xml:space="preserve"> como DTRC 4119 e seus dados podem ser encontrados em [7]</w:t>
      </w:r>
      <w:r w:rsidR="00546EF0">
        <w:rPr>
          <w:lang w:val="pt-BR"/>
        </w:rPr>
        <w:t xml:space="preserve"> tais como diâmetro de 0,305 m, quantidade de pás igual a 3 e razão entre diâmetro do cubo e diâmetro do topo de 0,2. </w:t>
      </w:r>
      <w:r w:rsidR="00556E14">
        <w:rPr>
          <w:lang w:val="pt-BR"/>
        </w:rPr>
        <w:t>Os valores</w:t>
      </w:r>
      <w:r w:rsidR="00546EF0">
        <w:rPr>
          <w:lang w:val="pt-BR"/>
        </w:rPr>
        <w:t xml:space="preserve"> de corda, espessura e curvatura ao longo da altura da pá são apresentadas na tabela abaixo:</w:t>
      </w:r>
    </w:p>
    <w:p w14:paraId="083BF947" w14:textId="3DBF8962" w:rsidR="009B4D5F" w:rsidRDefault="00AB1601" w:rsidP="002E2C39">
      <w:pPr>
        <w:rPr>
          <w:lang w:val="pt-BR"/>
        </w:rPr>
      </w:pPr>
      <w:r>
        <w:rPr>
          <w:lang w:val="pt-BR"/>
        </w:rPr>
        <w:t xml:space="preserve">  </w:t>
      </w:r>
    </w:p>
    <w:p w14:paraId="76379F27" w14:textId="3C934BE7" w:rsidR="0026363E" w:rsidRPr="0026363E" w:rsidRDefault="0026363E" w:rsidP="0026363E">
      <w:pPr>
        <w:pStyle w:val="TablaTtulo"/>
        <w:spacing w:before="0" w:after="200"/>
        <w:rPr>
          <w:lang w:val="pt-BR"/>
        </w:rPr>
      </w:pPr>
      <w:r w:rsidRPr="004E768D">
        <w:rPr>
          <w:b/>
          <w:bCs/>
          <w:lang w:val="pt-BR"/>
        </w:rPr>
        <w:t xml:space="preserve">Tabela </w:t>
      </w:r>
      <w:r w:rsidRPr="004E768D">
        <w:rPr>
          <w:b/>
          <w:bCs/>
          <w:lang w:val="pt-BR"/>
        </w:rPr>
        <w:fldChar w:fldCharType="begin"/>
      </w:r>
      <w:r w:rsidRPr="004E768D">
        <w:rPr>
          <w:b/>
          <w:bCs/>
          <w:lang w:val="pt-BR"/>
        </w:rPr>
        <w:instrText xml:space="preserve"> SEQ Tabla \* ARABIC </w:instrText>
      </w:r>
      <w:r w:rsidRPr="004E768D">
        <w:rPr>
          <w:b/>
          <w:bCs/>
          <w:lang w:val="pt-BR"/>
        </w:rPr>
        <w:fldChar w:fldCharType="separate"/>
      </w:r>
      <w:r w:rsidRPr="004E768D">
        <w:rPr>
          <w:b/>
          <w:bCs/>
          <w:noProof/>
          <w:lang w:val="pt-BR"/>
        </w:rPr>
        <w:t>1</w:t>
      </w:r>
      <w:r w:rsidRPr="004E768D">
        <w:rPr>
          <w:b/>
          <w:bCs/>
          <w:noProof/>
          <w:lang w:val="pt-BR"/>
        </w:rPr>
        <w:fldChar w:fldCharType="end"/>
      </w:r>
      <w:r w:rsidRPr="004E768D">
        <w:rPr>
          <w:b/>
          <w:bCs/>
          <w:lang w:val="pt-BR"/>
        </w:rPr>
        <w:t>.</w:t>
      </w:r>
      <w:r w:rsidRPr="0026363E">
        <w:rPr>
          <w:lang w:val="pt-BR"/>
        </w:rPr>
        <w:t xml:space="preserve"> Dados geométricos </w:t>
      </w:r>
      <w:r w:rsidR="008E68E3">
        <w:rPr>
          <w:lang w:val="pt-BR"/>
        </w:rPr>
        <w:t>do</w:t>
      </w:r>
      <w:r w:rsidRPr="0026363E">
        <w:rPr>
          <w:lang w:val="pt-BR"/>
        </w:rPr>
        <w:t xml:space="preserve"> DTRC 4119.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01"/>
        <w:gridCol w:w="1027"/>
        <w:gridCol w:w="1179"/>
        <w:gridCol w:w="1150"/>
      </w:tblGrid>
      <w:tr w:rsidR="0026363E" w:rsidRPr="0026363E" w14:paraId="3E4C31B1" w14:textId="77777777" w:rsidTr="004E7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E18F88" w14:textId="6F1F2B2C" w:rsidR="0026363E" w:rsidRPr="0026363E" w:rsidRDefault="006F797F">
            <w:pPr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 xml:space="preserve">Valores de coda, espessura e curvatura: </w:t>
            </w:r>
            <w:r w:rsidR="004E768D">
              <w:rPr>
                <w:noProof/>
                <w:lang w:val="pt-BR" w:eastAsia="es-CO"/>
              </w:rPr>
              <w:t>DTRC 4119</w:t>
            </w:r>
          </w:p>
        </w:tc>
      </w:tr>
      <w:tr w:rsidR="0026363E" w:rsidRPr="0026363E" w14:paraId="3B6EC429" w14:textId="77777777" w:rsidTr="004E768D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D35" w14:textId="1F746B26" w:rsidR="0026363E" w:rsidRPr="0026363E" w:rsidRDefault="00000000">
            <w:pPr>
              <w:rPr>
                <w:noProof/>
                <w:lang w:val="pt-BR" w:eastAsia="es-C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noProof/>
                        <w:lang w:val="pt-BR" w:eastAsia="es-C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E6D" w14:textId="0286F8CF" w:rsidR="0026363E" w:rsidRPr="0026363E" w:rsidRDefault="00000000">
            <w:pPr>
              <w:rPr>
                <w:noProof/>
                <w:lang w:val="pt-BR" w:eastAsia="es-C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noProof/>
                        <w:lang w:val="pt-BR" w:eastAsia="es-C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329D" w14:textId="534300EA" w:rsidR="0026363E" w:rsidRPr="0026363E" w:rsidRDefault="00000000">
            <w:pPr>
              <w:rPr>
                <w:noProof/>
                <w:lang w:val="pt-BR" w:eastAsia="es-C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noProof/>
                        <w:lang w:val="pt-BR" w:eastAsia="es-C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pt-BR" w:eastAsia="es-C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pt-BR" w:eastAsia="es-CO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pt-BR" w:eastAsia="es-CO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6650" w14:textId="1E9355E0" w:rsidR="0026363E" w:rsidRPr="0026363E" w:rsidRDefault="00000000">
            <w:pPr>
              <w:rPr>
                <w:noProof/>
                <w:lang w:val="pt-BR" w:eastAsia="es-C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noProof/>
                        <w:lang w:val="pt-BR" w:eastAsia="es-C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pt-BR" w:eastAsia="es-C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pt-BR" w:eastAsia="es-CO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pt-BR" w:eastAsia="es-CO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c</m:t>
                    </m:r>
                  </m:den>
                </m:f>
              </m:oMath>
            </m:oMathPara>
          </w:p>
        </w:tc>
      </w:tr>
      <w:tr w:rsidR="0026363E" w:rsidRPr="0026363E" w14:paraId="7F4C4380" w14:textId="77777777" w:rsidTr="004E768D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C9D" w14:textId="5D14EA4D" w:rsidR="0026363E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EC1" w14:textId="37E7A335" w:rsidR="0026363E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0,3200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1C1B" w14:textId="37260AD2" w:rsidR="0026363E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0,2055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0F06" w14:textId="57343457" w:rsidR="0026363E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0,01429</w:t>
            </w:r>
          </w:p>
        </w:tc>
      </w:tr>
      <w:tr w:rsidR="004E768D" w:rsidRPr="0026363E" w14:paraId="7EDA2031" w14:textId="77777777" w:rsidTr="004E768D">
        <w:tc>
          <w:tcPr>
            <w:tcW w:w="1149" w:type="pct"/>
          </w:tcPr>
          <w:p w14:paraId="44BF0A2B" w14:textId="7799A9D3" w:rsidR="004E768D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0,30</w:t>
            </w:r>
          </w:p>
        </w:tc>
        <w:tc>
          <w:tcPr>
            <w:tcW w:w="1178" w:type="pct"/>
          </w:tcPr>
          <w:p w14:paraId="6FF5EDFB" w14:textId="1DAFDC4D" w:rsidR="004E768D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0,3625</w:t>
            </w:r>
          </w:p>
        </w:tc>
        <w:tc>
          <w:tcPr>
            <w:tcW w:w="1353" w:type="pct"/>
            <w:hideMark/>
          </w:tcPr>
          <w:p w14:paraId="48B7B8A2" w14:textId="6424A5BD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0,1553</w:t>
            </w:r>
          </w:p>
        </w:tc>
        <w:tc>
          <w:tcPr>
            <w:tcW w:w="1321" w:type="pct"/>
            <w:hideMark/>
          </w:tcPr>
          <w:p w14:paraId="4B3301D5" w14:textId="69D06C1B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0,02318</w:t>
            </w:r>
          </w:p>
        </w:tc>
      </w:tr>
      <w:tr w:rsidR="004E768D" w:rsidRPr="0026363E" w14:paraId="5907C451" w14:textId="77777777" w:rsidTr="004E768D">
        <w:tc>
          <w:tcPr>
            <w:tcW w:w="1149" w:type="pct"/>
          </w:tcPr>
          <w:p w14:paraId="1111F383" w14:textId="36435112" w:rsidR="004E768D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0,40</w:t>
            </w:r>
          </w:p>
        </w:tc>
        <w:tc>
          <w:tcPr>
            <w:tcW w:w="1178" w:type="pct"/>
          </w:tcPr>
          <w:p w14:paraId="78B797DE" w14:textId="35970AB4" w:rsidR="004E768D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0,4048</w:t>
            </w:r>
          </w:p>
        </w:tc>
        <w:tc>
          <w:tcPr>
            <w:tcW w:w="1353" w:type="pct"/>
            <w:hideMark/>
          </w:tcPr>
          <w:p w14:paraId="364A1117" w14:textId="22C3229A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0,1180</w:t>
            </w:r>
          </w:p>
        </w:tc>
        <w:tc>
          <w:tcPr>
            <w:tcW w:w="1321" w:type="pct"/>
            <w:hideMark/>
          </w:tcPr>
          <w:p w14:paraId="527E797E" w14:textId="63D855A1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0,02303</w:t>
            </w:r>
          </w:p>
        </w:tc>
      </w:tr>
      <w:tr w:rsidR="004E768D" w:rsidRPr="0026363E" w14:paraId="37F27EBF" w14:textId="77777777" w:rsidTr="004E768D">
        <w:tc>
          <w:tcPr>
            <w:tcW w:w="1149" w:type="pct"/>
          </w:tcPr>
          <w:p w14:paraId="1A0346B2" w14:textId="32073A04" w:rsidR="004E768D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0,50</w:t>
            </w:r>
          </w:p>
        </w:tc>
        <w:tc>
          <w:tcPr>
            <w:tcW w:w="1178" w:type="pct"/>
          </w:tcPr>
          <w:p w14:paraId="0ABBEA64" w14:textId="183866AB" w:rsidR="004E768D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0,4392</w:t>
            </w:r>
          </w:p>
        </w:tc>
        <w:tc>
          <w:tcPr>
            <w:tcW w:w="1353" w:type="pct"/>
            <w:hideMark/>
          </w:tcPr>
          <w:p w14:paraId="661BBBFE" w14:textId="408185FE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0,09016</w:t>
            </w:r>
          </w:p>
        </w:tc>
        <w:tc>
          <w:tcPr>
            <w:tcW w:w="1321" w:type="pct"/>
            <w:hideMark/>
          </w:tcPr>
          <w:p w14:paraId="5107EBEB" w14:textId="48F15E68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0,02182</w:t>
            </w:r>
          </w:p>
        </w:tc>
      </w:tr>
      <w:tr w:rsidR="004E768D" w:rsidRPr="0026363E" w14:paraId="79AE9CBC" w14:textId="77777777" w:rsidTr="004E768D">
        <w:tc>
          <w:tcPr>
            <w:tcW w:w="1149" w:type="pct"/>
          </w:tcPr>
          <w:p w14:paraId="6CF54033" w14:textId="1364A051" w:rsidR="004E768D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0,60</w:t>
            </w:r>
          </w:p>
        </w:tc>
        <w:tc>
          <w:tcPr>
            <w:tcW w:w="1178" w:type="pct"/>
          </w:tcPr>
          <w:p w14:paraId="17ACC410" w14:textId="32313FF0" w:rsidR="004E768D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0,4610</w:t>
            </w:r>
          </w:p>
        </w:tc>
        <w:tc>
          <w:tcPr>
            <w:tcW w:w="1353" w:type="pct"/>
            <w:hideMark/>
          </w:tcPr>
          <w:p w14:paraId="59EA6411" w14:textId="5BDDDB7D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0,06960</w:t>
            </w:r>
          </w:p>
        </w:tc>
        <w:tc>
          <w:tcPr>
            <w:tcW w:w="1321" w:type="pct"/>
            <w:hideMark/>
          </w:tcPr>
          <w:p w14:paraId="100DBA3E" w14:textId="05FC9885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0,02072</w:t>
            </w:r>
          </w:p>
        </w:tc>
      </w:tr>
      <w:tr w:rsidR="004E768D" w:rsidRPr="0026363E" w14:paraId="29A572EB" w14:textId="77777777" w:rsidTr="004E768D">
        <w:tc>
          <w:tcPr>
            <w:tcW w:w="1149" w:type="pct"/>
          </w:tcPr>
          <w:p w14:paraId="3ABFCBB0" w14:textId="6BE7EC16" w:rsidR="004E768D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0,70</w:t>
            </w:r>
          </w:p>
        </w:tc>
        <w:tc>
          <w:tcPr>
            <w:tcW w:w="1178" w:type="pct"/>
          </w:tcPr>
          <w:p w14:paraId="6AF5EE49" w14:textId="3185A1BF" w:rsidR="004E768D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0,4622</w:t>
            </w:r>
          </w:p>
        </w:tc>
        <w:tc>
          <w:tcPr>
            <w:tcW w:w="1353" w:type="pct"/>
            <w:hideMark/>
          </w:tcPr>
          <w:p w14:paraId="77C34E11" w14:textId="1D995608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0,05418</w:t>
            </w:r>
          </w:p>
        </w:tc>
        <w:tc>
          <w:tcPr>
            <w:tcW w:w="1321" w:type="pct"/>
            <w:hideMark/>
          </w:tcPr>
          <w:p w14:paraId="1A96E394" w14:textId="4BA69065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0,02003</w:t>
            </w:r>
          </w:p>
        </w:tc>
      </w:tr>
      <w:tr w:rsidR="004E768D" w:rsidRPr="0026363E" w14:paraId="3E954499" w14:textId="77777777" w:rsidTr="004E768D">
        <w:tc>
          <w:tcPr>
            <w:tcW w:w="1149" w:type="pct"/>
          </w:tcPr>
          <w:p w14:paraId="4B366628" w14:textId="19C5FDB3" w:rsidR="004E768D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0,80</w:t>
            </w:r>
          </w:p>
        </w:tc>
        <w:tc>
          <w:tcPr>
            <w:tcW w:w="1178" w:type="pct"/>
          </w:tcPr>
          <w:p w14:paraId="00F9DCA2" w14:textId="1704D081" w:rsidR="004E768D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0,4347</w:t>
            </w:r>
          </w:p>
        </w:tc>
        <w:tc>
          <w:tcPr>
            <w:tcW w:w="1353" w:type="pct"/>
            <w:hideMark/>
          </w:tcPr>
          <w:p w14:paraId="0C91ED00" w14:textId="23F2A9C5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0,04206</w:t>
            </w:r>
          </w:p>
        </w:tc>
        <w:tc>
          <w:tcPr>
            <w:tcW w:w="1321" w:type="pct"/>
            <w:hideMark/>
          </w:tcPr>
          <w:p w14:paraId="553DCAAD" w14:textId="0516DFA2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0,01967</w:t>
            </w:r>
          </w:p>
        </w:tc>
      </w:tr>
      <w:tr w:rsidR="004E768D" w:rsidRPr="0026363E" w14:paraId="72B638CB" w14:textId="77777777" w:rsidTr="004E768D">
        <w:tc>
          <w:tcPr>
            <w:tcW w:w="1149" w:type="pct"/>
          </w:tcPr>
          <w:p w14:paraId="7F757965" w14:textId="5656863A" w:rsidR="004E768D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0,90</w:t>
            </w:r>
          </w:p>
        </w:tc>
        <w:tc>
          <w:tcPr>
            <w:tcW w:w="1178" w:type="pct"/>
          </w:tcPr>
          <w:p w14:paraId="58BF1366" w14:textId="7329B032" w:rsidR="004E768D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0,3613</w:t>
            </w:r>
          </w:p>
        </w:tc>
        <w:tc>
          <w:tcPr>
            <w:tcW w:w="1353" w:type="pct"/>
            <w:hideMark/>
          </w:tcPr>
          <w:p w14:paraId="355805B3" w14:textId="5744AA78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0,03321</w:t>
            </w:r>
          </w:p>
        </w:tc>
        <w:tc>
          <w:tcPr>
            <w:tcW w:w="1321" w:type="pct"/>
            <w:hideMark/>
          </w:tcPr>
          <w:p w14:paraId="0CDF6F1C" w14:textId="4C4A29E6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0,01817</w:t>
            </w:r>
          </w:p>
        </w:tc>
      </w:tr>
      <w:tr w:rsidR="004E768D" w:rsidRPr="0026363E" w14:paraId="1948D493" w14:textId="77777777" w:rsidTr="004E768D">
        <w:tc>
          <w:tcPr>
            <w:tcW w:w="1149" w:type="pct"/>
          </w:tcPr>
          <w:p w14:paraId="53ADC9B8" w14:textId="1AB8FFA0" w:rsidR="004E768D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0,95</w:t>
            </w:r>
          </w:p>
        </w:tc>
        <w:tc>
          <w:tcPr>
            <w:tcW w:w="1178" w:type="pct"/>
          </w:tcPr>
          <w:p w14:paraId="4D2068FE" w14:textId="5A803C12" w:rsidR="004E768D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0,2775</w:t>
            </w:r>
          </w:p>
        </w:tc>
        <w:tc>
          <w:tcPr>
            <w:tcW w:w="1353" w:type="pct"/>
            <w:hideMark/>
          </w:tcPr>
          <w:p w14:paraId="6F68A73F" w14:textId="68567024" w:rsidR="006F797F" w:rsidRPr="0026363E" w:rsidRDefault="006F797F" w:rsidP="006F797F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0,03228</w:t>
            </w:r>
          </w:p>
        </w:tc>
        <w:tc>
          <w:tcPr>
            <w:tcW w:w="1321" w:type="pct"/>
            <w:hideMark/>
          </w:tcPr>
          <w:p w14:paraId="1CE506F6" w14:textId="5D3D52E4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0,01631</w:t>
            </w:r>
          </w:p>
        </w:tc>
      </w:tr>
      <w:tr w:rsidR="004E768D" w:rsidRPr="0026363E" w14:paraId="4488CD95" w14:textId="77777777" w:rsidTr="004E768D">
        <w:tc>
          <w:tcPr>
            <w:tcW w:w="1149" w:type="pct"/>
          </w:tcPr>
          <w:p w14:paraId="1A0FD0A4" w14:textId="6863BD6D" w:rsidR="004E768D" w:rsidRPr="0026363E" w:rsidRDefault="004E768D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1,00</w:t>
            </w:r>
          </w:p>
        </w:tc>
        <w:tc>
          <w:tcPr>
            <w:tcW w:w="1178" w:type="pct"/>
          </w:tcPr>
          <w:p w14:paraId="6BC3D0C2" w14:textId="32D0E879" w:rsidR="004E768D" w:rsidRPr="0026363E" w:rsidRDefault="00556E14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0,0000</w:t>
            </w:r>
          </w:p>
        </w:tc>
        <w:tc>
          <w:tcPr>
            <w:tcW w:w="1353" w:type="pct"/>
            <w:hideMark/>
          </w:tcPr>
          <w:p w14:paraId="522C909F" w14:textId="27AE1489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0,03160</w:t>
            </w:r>
          </w:p>
        </w:tc>
        <w:tc>
          <w:tcPr>
            <w:tcW w:w="1321" w:type="pct"/>
            <w:hideMark/>
          </w:tcPr>
          <w:p w14:paraId="12B4FE34" w14:textId="2E5FE018" w:rsidR="004E768D" w:rsidRPr="0026363E" w:rsidRDefault="006F797F" w:rsidP="004E768D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0,01175</w:t>
            </w:r>
          </w:p>
        </w:tc>
      </w:tr>
    </w:tbl>
    <w:p w14:paraId="6CADCF42" w14:textId="70322B01" w:rsidR="00DA3C7F" w:rsidRDefault="00DA3C7F" w:rsidP="00DA3C7F">
      <w:pPr>
        <w:pStyle w:val="Legenda"/>
        <w:rPr>
          <w:noProof/>
        </w:rPr>
      </w:pPr>
      <w:r w:rsidRPr="009C2728">
        <w:rPr>
          <w:noProof/>
        </w:rPr>
        <w:t>F</w:t>
      </w:r>
      <w:r w:rsidR="00556E14">
        <w:rPr>
          <w:noProof/>
        </w:rPr>
        <w:t>onte</w:t>
      </w:r>
      <w:r>
        <w:rPr>
          <w:noProof/>
        </w:rPr>
        <w:t>:</w:t>
      </w:r>
      <w:r w:rsidRPr="009C2728">
        <w:rPr>
          <w:noProof/>
        </w:rPr>
        <w:t xml:space="preserve"> </w:t>
      </w:r>
      <w:r w:rsidR="00556E14">
        <w:rPr>
          <w:noProof/>
        </w:rPr>
        <w:t>Dados extraídos de [7]</w:t>
      </w:r>
      <w:r w:rsidR="0045409C">
        <w:rPr>
          <w:noProof/>
        </w:rPr>
        <w:t>.</w:t>
      </w:r>
    </w:p>
    <w:p w14:paraId="4B8E510D" w14:textId="286A466B" w:rsidR="0045409C" w:rsidRDefault="0045409C" w:rsidP="0045409C">
      <w:pPr>
        <w:rPr>
          <w:rFonts w:eastAsiaTheme="minorEastAsia"/>
          <w:lang w:val="pt-BR" w:eastAsia="es-CO"/>
        </w:rPr>
      </w:pPr>
      <w:r w:rsidRPr="0045409C">
        <w:rPr>
          <w:lang w:val="pt-BR" w:eastAsia="es-CO"/>
        </w:rPr>
        <w:t>O hidrofólio usado neste trabalho foi o NACA da sér</w:t>
      </w:r>
      <w:r>
        <w:rPr>
          <w:lang w:val="pt-BR" w:eastAsia="es-CO"/>
        </w:rPr>
        <w:t>i</w:t>
      </w:r>
      <w:r w:rsidRPr="0045409C">
        <w:rPr>
          <w:lang w:val="pt-BR" w:eastAsia="es-CO"/>
        </w:rPr>
        <w:t>e 66 modificado com a=0,8</w:t>
      </w:r>
      <w:r>
        <w:rPr>
          <w:lang w:val="pt-BR" w:eastAsia="es-CO"/>
        </w:rPr>
        <w:t xml:space="preserve"> para todas as seções da pá do propulsor. </w:t>
      </w:r>
      <w:r w:rsidR="007A7684">
        <w:rPr>
          <w:lang w:val="pt-BR" w:eastAsia="es-CO"/>
        </w:rPr>
        <w:t>O ponto de projeto deste propulsor tem como referência o valor de 0,833 para o coeficiente de avanço (</w:t>
      </w:r>
      <m:oMath>
        <m:r>
          <w:rPr>
            <w:rFonts w:ascii="Cambria Math" w:hAnsi="Cambria Math"/>
            <w:lang w:val="pt-BR" w:eastAsia="es-CO"/>
          </w:rPr>
          <m:t>J</m:t>
        </m:r>
      </m:oMath>
      <w:r w:rsidR="007A7684">
        <w:rPr>
          <w:rFonts w:eastAsiaTheme="minorEastAsia"/>
          <w:lang w:val="pt-BR" w:eastAsia="es-CO"/>
        </w:rPr>
        <w:t>)</w:t>
      </w:r>
      <w:r w:rsidR="007A7684">
        <w:rPr>
          <w:lang w:val="pt-BR" w:eastAsia="es-CO"/>
        </w:rPr>
        <w:t xml:space="preserve"> e 0,150 para o coeficiente de empuxo (</w:t>
      </w:r>
      <m:oMath>
        <m:sSub>
          <m:sSubPr>
            <m:ctrlPr>
              <w:rPr>
                <w:rFonts w:ascii="Cambria Math" w:hAnsi="Cambria Math"/>
                <w:i/>
                <w:lang w:val="pt-BR" w:eastAsia="es-CO"/>
              </w:rPr>
            </m:ctrlPr>
          </m:sSubPr>
          <m:e>
            <m:r>
              <w:rPr>
                <w:rFonts w:ascii="Cambria Math" w:hAnsi="Cambria Math"/>
                <w:lang w:val="pt-BR" w:eastAsia="es-CO"/>
              </w:rPr>
              <m:t>K</m:t>
            </m:r>
          </m:e>
          <m:sub>
            <m:r>
              <w:rPr>
                <w:rFonts w:ascii="Cambria Math" w:hAnsi="Cambria Math"/>
                <w:lang w:val="pt-BR" w:eastAsia="es-CO"/>
              </w:rPr>
              <m:t>T</m:t>
            </m:r>
          </m:sub>
        </m:sSub>
      </m:oMath>
      <w:r w:rsidR="007A7684">
        <w:rPr>
          <w:rFonts w:eastAsiaTheme="minorEastAsia"/>
          <w:lang w:val="pt-BR" w:eastAsia="es-CO"/>
        </w:rPr>
        <w:t>).</w:t>
      </w:r>
      <w:r w:rsidR="00574F07">
        <w:rPr>
          <w:rFonts w:eastAsiaTheme="minorEastAsia"/>
          <w:lang w:val="pt-BR" w:eastAsia="es-CO"/>
        </w:rPr>
        <w:t xml:space="preserve"> Além do ponto de projeto os parâmetros adimensionais do propulsor foram medidos em outros pontos com coeficientes de avanço 0,5; 0,7; 0,9 e 1,1. Detalhe este relevante, pois permite que as premissas adotadas por Theodorsen sejam avaliadas, ou seja, com diversos valores de carregamento. </w:t>
      </w:r>
    </w:p>
    <w:p w14:paraId="101C4121" w14:textId="69333BD9" w:rsidR="00574F07" w:rsidRPr="0045409C" w:rsidRDefault="00574F07" w:rsidP="0045409C">
      <w:pPr>
        <w:rPr>
          <w:lang w:val="pt-BR" w:eastAsia="es-CO"/>
        </w:rPr>
      </w:pPr>
      <w:r>
        <w:rPr>
          <w:rFonts w:eastAsiaTheme="minorEastAsia"/>
          <w:lang w:val="pt-BR" w:eastAsia="es-CO"/>
        </w:rPr>
        <w:t>Abaixo gráfico</w:t>
      </w:r>
      <w:r w:rsidR="001C2BEE">
        <w:rPr>
          <w:rFonts w:eastAsiaTheme="minorEastAsia"/>
          <w:lang w:val="pt-BR" w:eastAsia="es-CO"/>
        </w:rPr>
        <w:t>s</w:t>
      </w:r>
      <w:r>
        <w:rPr>
          <w:rFonts w:eastAsiaTheme="minorEastAsia"/>
          <w:lang w:val="pt-BR" w:eastAsia="es-CO"/>
        </w:rPr>
        <w:t xml:space="preserve"> indicando os resultados do presente trabalho em comparação com os dados experimentais de [7]</w:t>
      </w:r>
      <w:r w:rsidR="001C2BEE">
        <w:rPr>
          <w:rFonts w:eastAsiaTheme="minorEastAsia"/>
          <w:lang w:val="pt-BR" w:eastAsia="es-CO"/>
        </w:rPr>
        <w:t xml:space="preserve">. Primeiramente são comparados os parâmetros adimensionais como coeficiente de avanço, coeficiente de torque e eficiência. </w:t>
      </w:r>
    </w:p>
    <w:p w14:paraId="4B300E7C" w14:textId="77777777" w:rsidR="00416D02" w:rsidRDefault="00416D02" w:rsidP="002E2C39">
      <w:pPr>
        <w:rPr>
          <w:lang w:val="pt-BR"/>
        </w:rPr>
      </w:pPr>
    </w:p>
    <w:p w14:paraId="2006C791" w14:textId="2F21F29A" w:rsidR="005B2A68" w:rsidRPr="00B7013B" w:rsidRDefault="003E6D2B" w:rsidP="002E2C39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39C2E4D1" wp14:editId="25E77B84">
            <wp:extent cx="2772000" cy="195480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9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5FFBC" w14:textId="15BF49DB" w:rsidR="00574F07" w:rsidRDefault="00574F07" w:rsidP="00574F07">
      <w:pPr>
        <w:jc w:val="center"/>
        <w:rPr>
          <w:lang w:val="pt-BR"/>
        </w:rPr>
      </w:pPr>
      <w:r>
        <w:rPr>
          <w:lang w:val="pt-BR"/>
        </w:rPr>
        <w:t xml:space="preserve">Figura 5. </w:t>
      </w:r>
      <w:r w:rsidR="00E349A6">
        <w:rPr>
          <w:lang w:val="pt-BR"/>
        </w:rPr>
        <w:t xml:space="preserve">Parâmetros adimensionais </w:t>
      </w:r>
      <w:r w:rsidR="00053186">
        <w:rPr>
          <w:lang w:val="pt-BR"/>
        </w:rPr>
        <w:t>calculados com o presente método e medidos experimentalmente do propulsor DTRC 4119.</w:t>
      </w:r>
    </w:p>
    <w:p w14:paraId="40946B9E" w14:textId="77777777" w:rsidR="00504E7D" w:rsidRDefault="00504E7D" w:rsidP="009A69E0">
      <w:pPr>
        <w:rPr>
          <w:lang w:val="pt-BR"/>
        </w:rPr>
      </w:pPr>
    </w:p>
    <w:p w14:paraId="22123ABD" w14:textId="33FBC58F" w:rsidR="00120254" w:rsidRDefault="00120254" w:rsidP="00120254">
      <w:pPr>
        <w:rPr>
          <w:rFonts w:eastAsiaTheme="minorEastAsia"/>
          <w:lang w:val="pt-BR"/>
        </w:rPr>
      </w:pPr>
      <w:r>
        <w:rPr>
          <w:lang w:val="pt-BR"/>
        </w:rPr>
        <w:t xml:space="preserve">Ao realizar uma análise detalhada da Figura 5 verifica-se uma diferença máxima entre valores calculados e medidos experimentalmente de 5,99% para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K</m:t>
            </m:r>
          </m:e>
          <m:sub>
            <m:r>
              <w:rPr>
                <w:rFonts w:ascii="Cambria Math" w:hAnsi="Cambria Math"/>
                <w:lang w:val="pt-BR"/>
              </w:rPr>
              <m:t>Q</m:t>
            </m:r>
          </m:sub>
        </m:sSub>
      </m:oMath>
      <w:r>
        <w:rPr>
          <w:rFonts w:eastAsiaTheme="minorEastAsia"/>
          <w:lang w:val="pt-BR"/>
        </w:rPr>
        <w:t xml:space="preserve"> e 3,43% em termos de eficiência ambos para os valores de coeficiente de avanço de 0,5. Os resultados demonstram aceitável coerência entre os valores calculados e medidos. </w:t>
      </w:r>
    </w:p>
    <w:p w14:paraId="5CD6BDBD" w14:textId="77777777" w:rsidR="00E73FAE" w:rsidRDefault="00E73FAE" w:rsidP="00120254">
      <w:pPr>
        <w:rPr>
          <w:rFonts w:eastAsiaTheme="minorEastAsia"/>
          <w:lang w:val="pt-BR"/>
        </w:rPr>
      </w:pPr>
    </w:p>
    <w:p w14:paraId="236D76FB" w14:textId="419667F1" w:rsidR="009A69E0" w:rsidRDefault="00641954" w:rsidP="009A69E0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37B37B3E" wp14:editId="421E6589">
            <wp:extent cx="2772000" cy="195480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9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47012" w14:textId="2EC47FF5" w:rsidR="00641954" w:rsidRDefault="00641954" w:rsidP="00641954">
      <w:pPr>
        <w:jc w:val="center"/>
        <w:rPr>
          <w:lang w:val="pt-BR"/>
        </w:rPr>
      </w:pPr>
      <w:r>
        <w:rPr>
          <w:lang w:val="pt-BR"/>
        </w:rPr>
        <w:t xml:space="preserve">Figura </w:t>
      </w:r>
      <w:r w:rsidR="00E73FAE">
        <w:rPr>
          <w:lang w:val="pt-BR"/>
        </w:rPr>
        <w:t>6</w:t>
      </w:r>
      <w:r>
        <w:rPr>
          <w:lang w:val="pt-BR"/>
        </w:rPr>
        <w:t>. Distribuição de circulação calculada com o presente método e medida experimentalmente do propulsor DTRC 4119.</w:t>
      </w:r>
    </w:p>
    <w:p w14:paraId="3539DDBE" w14:textId="62D8744B" w:rsidR="00E73FAE" w:rsidRDefault="00E73FAE" w:rsidP="00E73FAE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lastRenderedPageBreak/>
        <w:t xml:space="preserve">Além da avalição destes parâmetros a circulação também foi avaliada, considerando o valor de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Γ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2πRV</m:t>
                </m:r>
              </m:e>
            </m:d>
          </m:den>
        </m:f>
        <m:r>
          <w:rPr>
            <w:rFonts w:ascii="Cambria Math" w:eastAsiaTheme="minorEastAsia" w:hAnsi="Cambria Math"/>
            <w:lang w:val="pt-BR"/>
          </w:rPr>
          <m:t>,</m:t>
        </m:r>
      </m:oMath>
      <w:r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>na Figura 6</w:t>
      </w:r>
      <w:r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 xml:space="preserve">pode ser vista </w:t>
      </w:r>
      <w:r>
        <w:rPr>
          <w:rFonts w:eastAsiaTheme="minorEastAsia"/>
          <w:lang w:val="pt-BR"/>
        </w:rPr>
        <w:t>a comparação dos dados calculados e disponíveis na literatura.</w:t>
      </w:r>
    </w:p>
    <w:p w14:paraId="4AD9D35A" w14:textId="06EB2664" w:rsidR="005F697C" w:rsidRDefault="005F697C" w:rsidP="001C2BEE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Analisando a Figura 6 nota-se concordância entre os valores medidos e os calculados, em especial destaque observa-se que tanto no cubo </w:t>
      </w:r>
      <w:r w:rsidR="00BB4AE8">
        <w:rPr>
          <w:rFonts w:eastAsiaTheme="minorEastAsia"/>
          <w:lang w:val="pt-BR"/>
        </w:rPr>
        <w:t>(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r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R</m:t>
            </m:r>
          </m:den>
        </m:f>
      </m:oMath>
      <w:r w:rsidR="005D0B7B">
        <w:rPr>
          <w:rFonts w:eastAsiaTheme="minorEastAsia"/>
          <w:lang w:val="pt-BR"/>
        </w:rPr>
        <w:t xml:space="preserve"> = 0,2</w:t>
      </w:r>
      <w:r w:rsidR="00BB4AE8">
        <w:rPr>
          <w:rFonts w:eastAsiaTheme="minorEastAsia"/>
          <w:lang w:val="pt-BR"/>
        </w:rPr>
        <w:t xml:space="preserve">) </w:t>
      </w:r>
      <w:r>
        <w:rPr>
          <w:rFonts w:eastAsiaTheme="minorEastAsia"/>
          <w:lang w:val="pt-BR"/>
        </w:rPr>
        <w:t>como no topo da p</w:t>
      </w:r>
      <w:r w:rsidR="00BB4AE8">
        <w:rPr>
          <w:rFonts w:eastAsiaTheme="minorEastAsia"/>
          <w:lang w:val="pt-BR"/>
        </w:rPr>
        <w:t>á</w:t>
      </w:r>
      <w:r>
        <w:rPr>
          <w:rFonts w:eastAsiaTheme="minorEastAsia"/>
          <w:lang w:val="pt-BR"/>
        </w:rPr>
        <w:t xml:space="preserve"> os valores estão bem próximos indicando que a metodologia para considerar o cubo nos cálculos é válida. </w:t>
      </w:r>
    </w:p>
    <w:p w14:paraId="5FD981EF" w14:textId="17A008F9" w:rsidR="00EE5FF0" w:rsidRDefault="00EE5FF0" w:rsidP="002E2C39">
      <w:pPr>
        <w:rPr>
          <w:lang w:val="pt-BR"/>
        </w:rPr>
      </w:pPr>
    </w:p>
    <w:p w14:paraId="13228416" w14:textId="338262C4" w:rsidR="00612E10" w:rsidRPr="00B7013B" w:rsidRDefault="00612E10" w:rsidP="00612E10">
      <w:pPr>
        <w:pStyle w:val="Ttulo2"/>
        <w:rPr>
          <w:lang w:val="pt-BR"/>
        </w:rPr>
      </w:pPr>
      <w:r>
        <w:rPr>
          <w:lang w:val="pt-BR"/>
        </w:rPr>
        <w:t>Estudo de caso 2: Comparação com resultados obtidos pelo programa de cálculo MVPL de [6]</w:t>
      </w:r>
    </w:p>
    <w:p w14:paraId="7184EA6E" w14:textId="77777777" w:rsidR="00612E10" w:rsidRDefault="00612E10" w:rsidP="002E2C39">
      <w:pPr>
        <w:rPr>
          <w:lang w:val="pt-BR"/>
        </w:rPr>
      </w:pPr>
    </w:p>
    <w:p w14:paraId="21215AAB" w14:textId="07C05BAA" w:rsidR="00612E10" w:rsidRDefault="009D732F" w:rsidP="002E2C39">
      <w:pPr>
        <w:rPr>
          <w:lang w:val="pt-BR"/>
        </w:rPr>
      </w:pPr>
      <w:r>
        <w:rPr>
          <w:lang w:val="pt-BR"/>
        </w:rPr>
        <w:t>O segundo caso trata da comparação de resultados entre dois programas de cálculo distintos.</w:t>
      </w:r>
      <w:r w:rsidR="003E19B8">
        <w:rPr>
          <w:lang w:val="pt-BR"/>
        </w:rPr>
        <w:t xml:space="preserve"> E</w:t>
      </w:r>
      <w:r>
        <w:rPr>
          <w:lang w:val="pt-BR"/>
        </w:rPr>
        <w:t xml:space="preserve">sta comparação permitirá extrair informações relevantes </w:t>
      </w:r>
      <w:r w:rsidR="007E7A1C">
        <w:rPr>
          <w:lang w:val="pt-BR"/>
        </w:rPr>
        <w:t xml:space="preserve">para avaliação do método desenvolvido e assim analisar se o presente desenvolvimento é válido para uma avaliação rápida e preliminar, porém com certa riqueza de detalhes geométricos de um propulsor. </w:t>
      </w:r>
    </w:p>
    <w:p w14:paraId="4F384993" w14:textId="254015FA" w:rsidR="00E73FAE" w:rsidRDefault="003E19B8" w:rsidP="00E73FAE">
      <w:pPr>
        <w:rPr>
          <w:lang w:val="pt-BR"/>
        </w:rPr>
      </w:pPr>
      <w:r>
        <w:rPr>
          <w:lang w:val="pt-BR"/>
        </w:rPr>
        <w:t xml:space="preserve">O programa de cálculo de [6] possui a designação MVPL e é um programa baseado na teoria da linha de sustentação e não usa da teoria de Theodorsen em sua formulação. É importante também mencionar que este programa utilizou no exemplo que pode ser encontrado no trabalho de [6] um valor de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c</m:t>
            </m:r>
          </m:e>
          <m:sub>
            <m:r>
              <w:rPr>
                <w:rFonts w:ascii="Cambria Math" w:hAnsi="Cambria Math"/>
                <w:lang w:val="pt-BR"/>
              </w:rPr>
              <m:t>d</m:t>
            </m:r>
          </m:sub>
        </m:sSub>
      </m:oMath>
      <w:r>
        <w:rPr>
          <w:rFonts w:eastAsiaTheme="minorEastAsia"/>
          <w:lang w:val="pt-BR"/>
        </w:rPr>
        <w:t xml:space="preserve"> constante e igual a 0,008</w:t>
      </w:r>
      <w:r w:rsidR="005B1B06">
        <w:rPr>
          <w:rFonts w:eastAsiaTheme="minorEastAsia"/>
          <w:lang w:val="pt-BR"/>
        </w:rPr>
        <w:t>, sem considerar sua variação de acordo com o número de Reynolds e o ângulo de ataque. Logo o presente método foi adaptado para usar esta premissa durante os cálculos.</w:t>
      </w:r>
      <w:r w:rsidR="00E73FAE">
        <w:rPr>
          <w:lang w:val="pt-BR"/>
        </w:rPr>
        <w:t xml:space="preserve"> </w:t>
      </w:r>
    </w:p>
    <w:p w14:paraId="5F716556" w14:textId="2B207F94" w:rsidR="00E73FAE" w:rsidRDefault="00E73FAE" w:rsidP="00E73FAE">
      <w:pPr>
        <w:rPr>
          <w:lang w:val="pt-BR"/>
        </w:rPr>
      </w:pPr>
      <w:r>
        <w:rPr>
          <w:lang w:val="pt-BR"/>
        </w:rPr>
        <w:t>Abaixo</w:t>
      </w:r>
      <w:r>
        <w:rPr>
          <w:lang w:val="pt-BR"/>
        </w:rPr>
        <w:t xml:space="preserve"> a distribuição de corda ao longo da altura da pá</w:t>
      </w:r>
      <w:r>
        <w:rPr>
          <w:lang w:val="pt-BR"/>
        </w:rPr>
        <w:t xml:space="preserve"> em forma de tabela:</w:t>
      </w:r>
    </w:p>
    <w:p w14:paraId="18CB1CF8" w14:textId="77777777" w:rsidR="00E73FAE" w:rsidRDefault="00E73FAE" w:rsidP="00E73FAE">
      <w:pPr>
        <w:rPr>
          <w:lang w:val="pt-BR"/>
        </w:rPr>
      </w:pPr>
    </w:p>
    <w:p w14:paraId="22938839" w14:textId="77777777" w:rsidR="00E73FAE" w:rsidRPr="0026363E" w:rsidRDefault="00E73FAE" w:rsidP="00E73FAE">
      <w:pPr>
        <w:pStyle w:val="TablaTtulo"/>
        <w:spacing w:before="0" w:after="200"/>
        <w:rPr>
          <w:lang w:val="pt-BR"/>
        </w:rPr>
      </w:pPr>
      <w:r w:rsidRPr="004E768D">
        <w:rPr>
          <w:b/>
          <w:bCs/>
          <w:lang w:val="pt-BR"/>
        </w:rPr>
        <w:t>Tabela</w:t>
      </w:r>
      <w:r>
        <w:rPr>
          <w:b/>
          <w:bCs/>
          <w:lang w:val="pt-BR"/>
        </w:rPr>
        <w:t xml:space="preserve"> 2.</w:t>
      </w:r>
      <w:r w:rsidRPr="0026363E">
        <w:rPr>
          <w:lang w:val="pt-BR"/>
        </w:rPr>
        <w:t xml:space="preserve"> Dados geométricos do propulsor </w:t>
      </w:r>
      <w:r>
        <w:rPr>
          <w:lang w:val="pt-BR"/>
        </w:rPr>
        <w:t>usado por [6] para cálculo usando o programa MVPL.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29"/>
        <w:gridCol w:w="2328"/>
      </w:tblGrid>
      <w:tr w:rsidR="00E73FAE" w:rsidRPr="0026363E" w14:paraId="25BE1967" w14:textId="77777777" w:rsidTr="007435D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DBD91" w14:textId="77777777" w:rsidR="00E73FAE" w:rsidRPr="0026363E" w:rsidRDefault="00E73FAE" w:rsidP="007435D0">
            <w:pPr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Valores de coda ao londo da altura da pá</w:t>
            </w:r>
          </w:p>
        </w:tc>
      </w:tr>
      <w:tr w:rsidR="00E73FAE" w:rsidRPr="0026363E" w14:paraId="61108D71" w14:textId="77777777" w:rsidTr="007435D0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0F7" w14:textId="77777777" w:rsidR="00E73FAE" w:rsidRPr="0026363E" w:rsidRDefault="00E73FAE" w:rsidP="007435D0">
            <w:pPr>
              <w:rPr>
                <w:noProof/>
                <w:lang w:val="pt-BR" w:eastAsia="es-C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noProof/>
                        <w:lang w:val="pt-BR" w:eastAsia="es-C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E37" w14:textId="77777777" w:rsidR="00E73FAE" w:rsidRPr="0026363E" w:rsidRDefault="00E73FAE" w:rsidP="007435D0">
            <w:pPr>
              <w:rPr>
                <w:noProof/>
                <w:lang w:val="pt-BR" w:eastAsia="es-CO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noProof/>
                        <w:lang w:val="pt-BR" w:eastAsia="es-C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pt-BR" w:eastAsia="es-CO"/>
                      </w:rPr>
                      <m:t>D</m:t>
                    </m:r>
                  </m:den>
                </m:f>
              </m:oMath>
            </m:oMathPara>
          </w:p>
        </w:tc>
      </w:tr>
      <w:tr w:rsidR="00E73FAE" w:rsidRPr="0026363E" w14:paraId="55E47FB0" w14:textId="77777777" w:rsidTr="007435D0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39B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F4F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0,160</w:t>
            </w:r>
          </w:p>
        </w:tc>
      </w:tr>
      <w:tr w:rsidR="00E73FAE" w:rsidRPr="0026363E" w14:paraId="385DC0FB" w14:textId="77777777" w:rsidTr="007435D0">
        <w:tc>
          <w:tcPr>
            <w:tcW w:w="2328" w:type="pct"/>
          </w:tcPr>
          <w:p w14:paraId="3A03604D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0,25</w:t>
            </w:r>
          </w:p>
        </w:tc>
        <w:tc>
          <w:tcPr>
            <w:tcW w:w="2672" w:type="pct"/>
          </w:tcPr>
          <w:p w14:paraId="2E9229E3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0,171</w:t>
            </w:r>
          </w:p>
        </w:tc>
      </w:tr>
      <w:tr w:rsidR="00E73FAE" w:rsidRPr="0026363E" w14:paraId="6BA345FC" w14:textId="77777777" w:rsidTr="007435D0">
        <w:tc>
          <w:tcPr>
            <w:tcW w:w="2328" w:type="pct"/>
          </w:tcPr>
          <w:p w14:paraId="7FC13D03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0,30</w:t>
            </w:r>
          </w:p>
        </w:tc>
        <w:tc>
          <w:tcPr>
            <w:tcW w:w="2672" w:type="pct"/>
          </w:tcPr>
          <w:p w14:paraId="334EA882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0,182</w:t>
            </w:r>
          </w:p>
        </w:tc>
      </w:tr>
      <w:tr w:rsidR="00E73FAE" w:rsidRPr="0026363E" w14:paraId="1A4B964D" w14:textId="77777777" w:rsidTr="007435D0">
        <w:tc>
          <w:tcPr>
            <w:tcW w:w="2328" w:type="pct"/>
          </w:tcPr>
          <w:p w14:paraId="71C0CEAD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0,40</w:t>
            </w:r>
          </w:p>
        </w:tc>
        <w:tc>
          <w:tcPr>
            <w:tcW w:w="2672" w:type="pct"/>
          </w:tcPr>
          <w:p w14:paraId="0CC5C60D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0,202</w:t>
            </w:r>
          </w:p>
        </w:tc>
      </w:tr>
      <w:tr w:rsidR="00E73FAE" w:rsidRPr="0026363E" w14:paraId="4BD0BE46" w14:textId="77777777" w:rsidTr="007435D0">
        <w:tc>
          <w:tcPr>
            <w:tcW w:w="2328" w:type="pct"/>
          </w:tcPr>
          <w:p w14:paraId="60D1B694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0,50</w:t>
            </w:r>
          </w:p>
        </w:tc>
        <w:tc>
          <w:tcPr>
            <w:tcW w:w="2672" w:type="pct"/>
          </w:tcPr>
          <w:p w14:paraId="685624DA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0,220</w:t>
            </w:r>
          </w:p>
        </w:tc>
      </w:tr>
      <w:tr w:rsidR="00E73FAE" w:rsidRPr="0026363E" w14:paraId="3E61F58D" w14:textId="77777777" w:rsidTr="007435D0">
        <w:tc>
          <w:tcPr>
            <w:tcW w:w="2328" w:type="pct"/>
          </w:tcPr>
          <w:p w14:paraId="22205FAB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0,60</w:t>
            </w:r>
          </w:p>
        </w:tc>
        <w:tc>
          <w:tcPr>
            <w:tcW w:w="2672" w:type="pct"/>
          </w:tcPr>
          <w:p w14:paraId="4F02ED99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0,230</w:t>
            </w:r>
          </w:p>
        </w:tc>
      </w:tr>
      <w:tr w:rsidR="00E73FAE" w:rsidRPr="0026363E" w14:paraId="307F56E4" w14:textId="77777777" w:rsidTr="007435D0">
        <w:tc>
          <w:tcPr>
            <w:tcW w:w="2328" w:type="pct"/>
          </w:tcPr>
          <w:p w14:paraId="4F15FC70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0,70</w:t>
            </w:r>
          </w:p>
        </w:tc>
        <w:tc>
          <w:tcPr>
            <w:tcW w:w="2672" w:type="pct"/>
          </w:tcPr>
          <w:p w14:paraId="198222D7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0,231</w:t>
            </w:r>
          </w:p>
        </w:tc>
      </w:tr>
      <w:tr w:rsidR="00E73FAE" w:rsidRPr="0026363E" w14:paraId="06B15E5A" w14:textId="77777777" w:rsidTr="007435D0">
        <w:tc>
          <w:tcPr>
            <w:tcW w:w="2328" w:type="pct"/>
          </w:tcPr>
          <w:p w14:paraId="203538EE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0,80</w:t>
            </w:r>
          </w:p>
        </w:tc>
        <w:tc>
          <w:tcPr>
            <w:tcW w:w="2672" w:type="pct"/>
          </w:tcPr>
          <w:p w14:paraId="34D5BC9B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0,217</w:t>
            </w:r>
          </w:p>
        </w:tc>
      </w:tr>
      <w:tr w:rsidR="00E73FAE" w:rsidRPr="0026363E" w14:paraId="42EC477A" w14:textId="77777777" w:rsidTr="007435D0">
        <w:tc>
          <w:tcPr>
            <w:tcW w:w="2328" w:type="pct"/>
          </w:tcPr>
          <w:p w14:paraId="5D7D6694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0,90</w:t>
            </w:r>
          </w:p>
        </w:tc>
        <w:tc>
          <w:tcPr>
            <w:tcW w:w="2672" w:type="pct"/>
          </w:tcPr>
          <w:p w14:paraId="2ED52B56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0,181</w:t>
            </w:r>
          </w:p>
        </w:tc>
      </w:tr>
      <w:tr w:rsidR="00E73FAE" w:rsidRPr="0026363E" w14:paraId="23104867" w14:textId="77777777" w:rsidTr="007435D0">
        <w:tc>
          <w:tcPr>
            <w:tcW w:w="2328" w:type="pct"/>
          </w:tcPr>
          <w:p w14:paraId="7D7EE6DD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0,95</w:t>
            </w:r>
          </w:p>
        </w:tc>
        <w:tc>
          <w:tcPr>
            <w:tcW w:w="2672" w:type="pct"/>
          </w:tcPr>
          <w:p w14:paraId="086B9A6F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0,139</w:t>
            </w:r>
          </w:p>
        </w:tc>
      </w:tr>
      <w:tr w:rsidR="00E73FAE" w:rsidRPr="0026363E" w14:paraId="21F04C3A" w14:textId="77777777" w:rsidTr="007435D0">
        <w:tc>
          <w:tcPr>
            <w:tcW w:w="2328" w:type="pct"/>
          </w:tcPr>
          <w:p w14:paraId="42B6541C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1,00</w:t>
            </w:r>
          </w:p>
        </w:tc>
        <w:tc>
          <w:tcPr>
            <w:tcW w:w="2672" w:type="pct"/>
          </w:tcPr>
          <w:p w14:paraId="67C594F4" w14:textId="77777777" w:rsidR="00E73FAE" w:rsidRPr="0026363E" w:rsidRDefault="00E73FAE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0,001</w:t>
            </w:r>
          </w:p>
        </w:tc>
      </w:tr>
    </w:tbl>
    <w:p w14:paraId="1AA92304" w14:textId="77777777" w:rsidR="00E73FAE" w:rsidRDefault="00E73FAE" w:rsidP="00E73FAE">
      <w:pPr>
        <w:pStyle w:val="Legenda"/>
        <w:rPr>
          <w:noProof/>
        </w:rPr>
      </w:pPr>
      <w:r w:rsidRPr="009C2728">
        <w:rPr>
          <w:noProof/>
        </w:rPr>
        <w:t>F</w:t>
      </w:r>
      <w:r>
        <w:rPr>
          <w:noProof/>
        </w:rPr>
        <w:t>onte:</w:t>
      </w:r>
      <w:r w:rsidRPr="009C2728">
        <w:rPr>
          <w:noProof/>
        </w:rPr>
        <w:t xml:space="preserve"> </w:t>
      </w:r>
      <w:r>
        <w:rPr>
          <w:noProof/>
        </w:rPr>
        <w:t>Dados extraídos de [6].</w:t>
      </w:r>
    </w:p>
    <w:p w14:paraId="79893018" w14:textId="3D6B7B99" w:rsidR="003E19B8" w:rsidRDefault="003E19B8" w:rsidP="002E2C39">
      <w:pPr>
        <w:rPr>
          <w:rFonts w:eastAsiaTheme="minorEastAsia"/>
          <w:lang w:val="pt-BR"/>
        </w:rPr>
      </w:pPr>
    </w:p>
    <w:p w14:paraId="1106E16A" w14:textId="351E00DD" w:rsidR="005B1B06" w:rsidRDefault="005B1B06" w:rsidP="002E2C39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Abaixo são indicados</w:t>
      </w:r>
      <w:r w:rsidR="00E73FAE">
        <w:rPr>
          <w:rFonts w:eastAsiaTheme="minorEastAsia"/>
          <w:lang w:val="pt-BR"/>
        </w:rPr>
        <w:t xml:space="preserve"> mais</w:t>
      </w:r>
      <w:r>
        <w:rPr>
          <w:rFonts w:eastAsiaTheme="minorEastAsia"/>
          <w:lang w:val="pt-BR"/>
        </w:rPr>
        <w:t xml:space="preserve"> dados relevantes deste propulsor usados na análise:</w:t>
      </w:r>
    </w:p>
    <w:p w14:paraId="19666563" w14:textId="086FB3FE" w:rsidR="005B1B06" w:rsidRDefault="005B1B06" w:rsidP="005B1B06">
      <w:pPr>
        <w:pStyle w:val="PargrafodaLista"/>
        <w:numPr>
          <w:ilvl w:val="0"/>
          <w:numId w:val="19"/>
        </w:numPr>
        <w:rPr>
          <w:lang w:val="pt-BR"/>
        </w:rPr>
      </w:pPr>
      <w:r>
        <w:rPr>
          <w:lang w:val="pt-BR"/>
        </w:rPr>
        <w:t>Perfil aerodinâmico utilizado foi o NACA 65A010 como a=0,8;</w:t>
      </w:r>
    </w:p>
    <w:p w14:paraId="509425A7" w14:textId="4058DC5C" w:rsidR="005B1B06" w:rsidRDefault="005B1B06" w:rsidP="005B1B06">
      <w:pPr>
        <w:pStyle w:val="PargrafodaLista"/>
        <w:numPr>
          <w:ilvl w:val="0"/>
          <w:numId w:val="19"/>
        </w:numPr>
        <w:rPr>
          <w:lang w:val="pt-BR"/>
        </w:rPr>
      </w:pPr>
      <w:r>
        <w:rPr>
          <w:lang w:val="pt-BR"/>
        </w:rPr>
        <w:t>Diâmetro do propulsor = 3,00 m;</w:t>
      </w:r>
    </w:p>
    <w:p w14:paraId="2C0A7B08" w14:textId="351BAB58" w:rsidR="005B1B06" w:rsidRDefault="005B1B06" w:rsidP="005B1B06">
      <w:pPr>
        <w:pStyle w:val="PargrafodaLista"/>
        <w:numPr>
          <w:ilvl w:val="0"/>
          <w:numId w:val="19"/>
        </w:numPr>
        <w:rPr>
          <w:lang w:val="pt-BR"/>
        </w:rPr>
      </w:pPr>
      <w:r>
        <w:rPr>
          <w:lang w:val="pt-BR"/>
        </w:rPr>
        <w:t>Diâmetro do cubo = 0,60 m;</w:t>
      </w:r>
    </w:p>
    <w:p w14:paraId="0189133C" w14:textId="1C1CB991" w:rsidR="005B1B06" w:rsidRDefault="005B1B06" w:rsidP="005B1B06">
      <w:pPr>
        <w:pStyle w:val="PargrafodaLista"/>
        <w:numPr>
          <w:ilvl w:val="0"/>
          <w:numId w:val="19"/>
        </w:numPr>
        <w:rPr>
          <w:lang w:val="pt-BR"/>
        </w:rPr>
      </w:pPr>
      <w:r>
        <w:rPr>
          <w:lang w:val="pt-BR"/>
        </w:rPr>
        <w:t>Quantidade de pás = 6;</w:t>
      </w:r>
    </w:p>
    <w:p w14:paraId="1507BA15" w14:textId="7B876338" w:rsidR="005B1B06" w:rsidRDefault="005B1B06" w:rsidP="005B1B06">
      <w:pPr>
        <w:pStyle w:val="PargrafodaLista"/>
        <w:numPr>
          <w:ilvl w:val="0"/>
          <w:numId w:val="19"/>
        </w:numPr>
        <w:rPr>
          <w:lang w:val="pt-BR"/>
        </w:rPr>
      </w:pPr>
      <w:r>
        <w:rPr>
          <w:lang w:val="pt-BR"/>
        </w:rPr>
        <w:t>Rotação = 120 RPM;</w:t>
      </w:r>
    </w:p>
    <w:p w14:paraId="13F6533B" w14:textId="5D0135A2" w:rsidR="005B1B06" w:rsidRDefault="005B1B06" w:rsidP="005B1B06">
      <w:pPr>
        <w:pStyle w:val="PargrafodaLista"/>
        <w:numPr>
          <w:ilvl w:val="0"/>
          <w:numId w:val="19"/>
        </w:numPr>
        <w:rPr>
          <w:lang w:val="pt-BR"/>
        </w:rPr>
      </w:pPr>
      <w:r>
        <w:rPr>
          <w:lang w:val="pt-BR"/>
        </w:rPr>
        <w:t>Massa específica do fluido (água) = 1,025 kg/m³;</w:t>
      </w:r>
    </w:p>
    <w:p w14:paraId="12736DC2" w14:textId="378AF1CD" w:rsidR="005B1B06" w:rsidRDefault="005B1B06" w:rsidP="005B1B06">
      <w:pPr>
        <w:pStyle w:val="PargrafodaLista"/>
        <w:numPr>
          <w:ilvl w:val="0"/>
          <w:numId w:val="19"/>
        </w:numPr>
        <w:rPr>
          <w:lang w:val="pt-BR"/>
        </w:rPr>
      </w:pPr>
      <w:r>
        <w:rPr>
          <w:lang w:val="pt-BR"/>
        </w:rPr>
        <w:t>Viscosidade cinemática do fluido (água) = 1,6438 x 10</w:t>
      </w:r>
      <w:r w:rsidRPr="005B1B06">
        <w:rPr>
          <w:vertAlign w:val="superscript"/>
          <w:lang w:val="pt-BR"/>
        </w:rPr>
        <w:t>-6</w:t>
      </w:r>
      <w:r>
        <w:rPr>
          <w:lang w:val="pt-BR"/>
        </w:rPr>
        <w:t xml:space="preserve"> m²/s;</w:t>
      </w:r>
    </w:p>
    <w:p w14:paraId="686B0CA7" w14:textId="4A571281" w:rsidR="005B1B06" w:rsidRDefault="00576534" w:rsidP="005B1B06">
      <w:pPr>
        <w:pStyle w:val="PargrafodaLista"/>
        <w:numPr>
          <w:ilvl w:val="0"/>
          <w:numId w:val="19"/>
        </w:numPr>
        <w:rPr>
          <w:lang w:val="pt-BR"/>
        </w:rPr>
      </w:pPr>
      <m:oMath>
        <m:r>
          <w:rPr>
            <w:rFonts w:ascii="Cambria Math" w:hAnsi="Cambria Math"/>
            <w:lang w:val="pt-BR"/>
          </w:rPr>
          <m:t>V</m:t>
        </m:r>
      </m:oMath>
      <w:r w:rsidR="005B1B06">
        <w:rPr>
          <w:lang w:val="pt-BR"/>
        </w:rPr>
        <w:t xml:space="preserve"> = 4,5 m/s;</w:t>
      </w:r>
    </w:p>
    <w:p w14:paraId="0076E950" w14:textId="7958D69E" w:rsidR="005B1B06" w:rsidRDefault="00576534" w:rsidP="005B1B06">
      <w:pPr>
        <w:pStyle w:val="PargrafodaLista"/>
        <w:numPr>
          <w:ilvl w:val="0"/>
          <w:numId w:val="19"/>
        </w:numPr>
        <w:rPr>
          <w:lang w:val="pt-BR"/>
        </w:rPr>
      </w:pPr>
      <m:oMath>
        <m:r>
          <w:rPr>
            <w:rFonts w:ascii="Cambria Math" w:hAnsi="Cambria Math"/>
            <w:lang w:val="pt-BR"/>
          </w:rPr>
          <m:t>J</m:t>
        </m:r>
      </m:oMath>
      <w:r w:rsidR="005B1B06">
        <w:rPr>
          <w:lang w:val="pt-BR"/>
        </w:rPr>
        <w:t xml:space="preserve"> = 0,750;</w:t>
      </w:r>
    </w:p>
    <w:p w14:paraId="39753A3F" w14:textId="5517A590" w:rsidR="005B1B06" w:rsidRDefault="00576534" w:rsidP="005B1B06">
      <w:pPr>
        <w:pStyle w:val="PargrafodaLista"/>
        <w:numPr>
          <w:ilvl w:val="0"/>
          <w:numId w:val="19"/>
        </w:numPr>
        <w:rPr>
          <w:lang w:val="pt-BR"/>
        </w:rPr>
      </w:pPr>
      <m:oMath>
        <m:r>
          <w:rPr>
            <w:rFonts w:ascii="Cambria Math" w:hAnsi="Cambria Math"/>
            <w:lang w:val="pt-BR"/>
          </w:rPr>
          <m:t>T</m:t>
        </m:r>
      </m:oMath>
      <w:r>
        <w:rPr>
          <w:lang w:val="pt-BR"/>
        </w:rPr>
        <w:t xml:space="preserve"> </w:t>
      </w:r>
      <w:r w:rsidR="005B1B06">
        <w:rPr>
          <w:lang w:val="pt-BR"/>
        </w:rPr>
        <w:t>= 45.000 N;</w:t>
      </w:r>
    </w:p>
    <w:p w14:paraId="31B7A905" w14:textId="003463E0" w:rsidR="005B1B06" w:rsidRPr="00576534" w:rsidRDefault="00576534" w:rsidP="005B1B06">
      <w:pPr>
        <w:pStyle w:val="PargrafodaLista"/>
        <w:numPr>
          <w:ilvl w:val="0"/>
          <w:numId w:val="19"/>
        </w:numPr>
        <w:rPr>
          <w:lang w:val="pt-BR"/>
        </w:rPr>
      </w:pP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K</m:t>
            </m:r>
          </m:e>
          <m:sub>
            <m:r>
              <w:rPr>
                <w:rFonts w:ascii="Cambria Math" w:hAnsi="Cambria Math"/>
                <w:lang w:val="pt-BR"/>
              </w:rPr>
              <m:t>T</m:t>
            </m:r>
          </m:sub>
        </m:sSub>
      </m:oMath>
      <w:r>
        <w:rPr>
          <w:rFonts w:eastAsiaTheme="minorEastAsia"/>
          <w:lang w:val="pt-BR"/>
        </w:rPr>
        <w:t xml:space="preserve"> = 0,1355. </w:t>
      </w:r>
    </w:p>
    <w:p w14:paraId="2A21DD43" w14:textId="77777777" w:rsidR="00576534" w:rsidRDefault="00576534" w:rsidP="00576534">
      <w:pPr>
        <w:rPr>
          <w:lang w:val="pt-BR"/>
        </w:rPr>
      </w:pPr>
    </w:p>
    <w:p w14:paraId="34BA7D13" w14:textId="2797D3FE" w:rsidR="00594429" w:rsidRDefault="00594429" w:rsidP="00594429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Logo abaixo a </w:t>
      </w:r>
      <w:r>
        <w:rPr>
          <w:rFonts w:eastAsiaTheme="minorEastAsia"/>
          <w:lang w:val="pt-BR"/>
        </w:rPr>
        <w:t xml:space="preserve">Figura </w:t>
      </w:r>
      <w:r w:rsidR="00E73FAE">
        <w:rPr>
          <w:rFonts w:eastAsiaTheme="minorEastAsia"/>
          <w:lang w:val="pt-BR"/>
        </w:rPr>
        <w:t>7</w:t>
      </w:r>
      <w:r>
        <w:rPr>
          <w:rFonts w:eastAsiaTheme="minorEastAsia"/>
          <w:lang w:val="pt-BR"/>
        </w:rPr>
        <w:t xml:space="preserve"> apresenta a distribuição de circulação ao longo da altura da pá, </w:t>
      </w:r>
      <w:r>
        <w:rPr>
          <w:rFonts w:eastAsiaTheme="minorEastAsia"/>
          <w:lang w:val="pt-BR"/>
        </w:rPr>
        <w:t xml:space="preserve">considerando o valor de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Γ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2πRV</m:t>
                </m:r>
              </m:e>
            </m:d>
          </m:den>
        </m:f>
      </m:oMath>
      <w:r>
        <w:rPr>
          <w:rFonts w:eastAsiaTheme="minorEastAsia"/>
          <w:lang w:val="pt-BR"/>
        </w:rPr>
        <w:t xml:space="preserve">. </w:t>
      </w:r>
    </w:p>
    <w:p w14:paraId="351A6ADC" w14:textId="51825A0E" w:rsidR="005720E2" w:rsidRDefault="005720E2" w:rsidP="002E2C39">
      <w:pPr>
        <w:rPr>
          <w:lang w:val="pt-BR"/>
        </w:rPr>
      </w:pPr>
    </w:p>
    <w:p w14:paraId="10C5A6A7" w14:textId="46C3042B" w:rsidR="005720E2" w:rsidRDefault="00FB085D" w:rsidP="002E2C39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4ADE688F" wp14:editId="54D05278">
            <wp:extent cx="2772000" cy="195480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9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F83AC" w14:textId="7F696347" w:rsidR="00FB085D" w:rsidRDefault="00FB085D" w:rsidP="00FB085D">
      <w:pPr>
        <w:jc w:val="center"/>
        <w:rPr>
          <w:lang w:val="pt-BR"/>
        </w:rPr>
      </w:pPr>
      <w:r>
        <w:rPr>
          <w:lang w:val="pt-BR"/>
        </w:rPr>
        <w:t xml:space="preserve">Figura </w:t>
      </w:r>
      <w:r w:rsidR="00E73FAE">
        <w:rPr>
          <w:lang w:val="pt-BR"/>
        </w:rPr>
        <w:t>7</w:t>
      </w:r>
      <w:r>
        <w:rPr>
          <w:lang w:val="pt-BR"/>
        </w:rPr>
        <w:t xml:space="preserve">. Distribuição de circulação calculada </w:t>
      </w:r>
      <w:r>
        <w:rPr>
          <w:lang w:val="pt-BR"/>
        </w:rPr>
        <w:t>segundo o</w:t>
      </w:r>
      <w:r>
        <w:rPr>
          <w:lang w:val="pt-BR"/>
        </w:rPr>
        <w:t xml:space="preserve"> presente método </w:t>
      </w:r>
      <w:r>
        <w:rPr>
          <w:lang w:val="pt-BR"/>
        </w:rPr>
        <w:t xml:space="preserve">e segundo </w:t>
      </w:r>
      <w:r w:rsidR="00F373C5">
        <w:rPr>
          <w:lang w:val="pt-BR"/>
        </w:rPr>
        <w:t>o programa MVPL de [6]</w:t>
      </w:r>
      <w:r>
        <w:rPr>
          <w:lang w:val="pt-BR"/>
        </w:rPr>
        <w:t>.</w:t>
      </w:r>
    </w:p>
    <w:p w14:paraId="01EC8772" w14:textId="3E82822F" w:rsidR="005720E2" w:rsidRDefault="005720E2" w:rsidP="002E2C39">
      <w:pPr>
        <w:rPr>
          <w:lang w:val="pt-BR"/>
        </w:rPr>
      </w:pPr>
    </w:p>
    <w:p w14:paraId="2FC91FAA" w14:textId="7DFED47B" w:rsidR="00594429" w:rsidRDefault="00594429" w:rsidP="002E2C39">
      <w:pPr>
        <w:rPr>
          <w:lang w:val="pt-BR"/>
        </w:rPr>
      </w:pPr>
      <w:r>
        <w:rPr>
          <w:rFonts w:eastAsiaTheme="minorEastAsia"/>
          <w:lang w:val="pt-BR"/>
        </w:rPr>
        <w:t>Observa-se</w:t>
      </w:r>
      <w:r>
        <w:rPr>
          <w:rFonts w:eastAsiaTheme="minorEastAsia"/>
          <w:lang w:val="pt-BR"/>
        </w:rPr>
        <w:t xml:space="preserve"> coerência</w:t>
      </w:r>
      <w:r>
        <w:rPr>
          <w:rFonts w:eastAsiaTheme="minorEastAsia"/>
          <w:lang w:val="pt-BR"/>
        </w:rPr>
        <w:t xml:space="preserve"> entre os valores </w:t>
      </w:r>
      <w:r>
        <w:rPr>
          <w:rFonts w:eastAsiaTheme="minorEastAsia"/>
          <w:lang w:val="pt-BR"/>
        </w:rPr>
        <w:t>dos dois métodos</w:t>
      </w:r>
      <w:r>
        <w:rPr>
          <w:rFonts w:eastAsiaTheme="minorEastAsia"/>
          <w:lang w:val="pt-BR"/>
        </w:rPr>
        <w:t>, em especial destaque no cubo (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r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R</m:t>
            </m:r>
          </m:den>
        </m:f>
      </m:oMath>
      <w:r w:rsidR="005D0B7B">
        <w:rPr>
          <w:rFonts w:eastAsiaTheme="minorEastAsia"/>
          <w:lang w:val="pt-BR"/>
        </w:rPr>
        <w:t xml:space="preserve"> = 0,2</w:t>
      </w:r>
      <w:r>
        <w:rPr>
          <w:rFonts w:eastAsiaTheme="minorEastAsia"/>
          <w:lang w:val="pt-BR"/>
        </w:rPr>
        <w:t>)</w:t>
      </w:r>
      <w:r w:rsidR="00C35461">
        <w:rPr>
          <w:rFonts w:eastAsiaTheme="minorEastAsia"/>
          <w:lang w:val="pt-BR"/>
        </w:rPr>
        <w:t xml:space="preserve">, </w:t>
      </w:r>
      <w:r>
        <w:rPr>
          <w:rFonts w:eastAsiaTheme="minorEastAsia"/>
          <w:lang w:val="pt-BR"/>
        </w:rPr>
        <w:t>os valores estão bem próximos indicando</w:t>
      </w:r>
      <w:r>
        <w:rPr>
          <w:rFonts w:eastAsiaTheme="minorEastAsia"/>
          <w:lang w:val="pt-BR"/>
        </w:rPr>
        <w:t xml:space="preserve"> também para o segundo estudo de caso</w:t>
      </w:r>
      <w:r>
        <w:rPr>
          <w:rFonts w:eastAsiaTheme="minorEastAsia"/>
          <w:lang w:val="pt-BR"/>
        </w:rPr>
        <w:t xml:space="preserve"> que a metodologia para considerar o cubo nos cálculos </w:t>
      </w:r>
      <w:r>
        <w:rPr>
          <w:rFonts w:eastAsiaTheme="minorEastAsia"/>
          <w:lang w:val="pt-BR"/>
        </w:rPr>
        <w:t xml:space="preserve">pode ser </w:t>
      </w:r>
      <w:r w:rsidR="00C35461">
        <w:rPr>
          <w:rFonts w:eastAsiaTheme="minorEastAsia"/>
          <w:lang w:val="pt-BR"/>
        </w:rPr>
        <w:t>usada</w:t>
      </w:r>
      <w:r>
        <w:rPr>
          <w:rFonts w:eastAsiaTheme="minorEastAsia"/>
          <w:lang w:val="pt-BR"/>
        </w:rPr>
        <w:t>.</w:t>
      </w:r>
      <w:r w:rsidR="005D0B7B">
        <w:rPr>
          <w:rFonts w:eastAsiaTheme="minorEastAsia"/>
          <w:lang w:val="pt-BR"/>
        </w:rPr>
        <w:t xml:space="preserve"> O desvio maior de 0,003 foi encontrado no valor de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r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R</m:t>
            </m:r>
          </m:den>
        </m:f>
      </m:oMath>
      <w:r w:rsidR="005D0B7B">
        <w:rPr>
          <w:rFonts w:eastAsiaTheme="minorEastAsia"/>
          <w:lang w:val="pt-BR"/>
        </w:rPr>
        <w:t xml:space="preserve"> = 0,9. </w:t>
      </w:r>
    </w:p>
    <w:p w14:paraId="3B9EA8AD" w14:textId="33D61087" w:rsidR="005720E2" w:rsidRDefault="005D0B7B" w:rsidP="002E2C39">
      <w:pPr>
        <w:rPr>
          <w:lang w:val="pt-BR"/>
        </w:rPr>
      </w:pPr>
      <w:r>
        <w:rPr>
          <w:lang w:val="pt-BR"/>
        </w:rPr>
        <w:t xml:space="preserve">Os resultados comparativos indicaram também que os valores de eficiência para os dois métodos ficaram próximos, sendo que o presente método resultou em um valor de 71,91% de eficiência e o resultado do programa MVPL foi de 70,94% para a mesma variável. </w:t>
      </w:r>
    </w:p>
    <w:p w14:paraId="209F7D4B" w14:textId="216C7182" w:rsidR="005D0B7B" w:rsidRDefault="005D0B7B" w:rsidP="002E2C39">
      <w:pPr>
        <w:rPr>
          <w:lang w:val="pt-BR"/>
        </w:rPr>
      </w:pPr>
    </w:p>
    <w:p w14:paraId="5B5AA1BF" w14:textId="57B7FCB3" w:rsidR="00494E4B" w:rsidRDefault="00494E4B" w:rsidP="00494E4B">
      <w:pPr>
        <w:pStyle w:val="Ttulo2"/>
        <w:rPr>
          <w:lang w:val="pt-BR"/>
        </w:rPr>
      </w:pPr>
      <w:r>
        <w:rPr>
          <w:lang w:val="pt-BR"/>
        </w:rPr>
        <w:t>Otimização do estudo de caso 1</w:t>
      </w:r>
    </w:p>
    <w:p w14:paraId="5C8F18FA" w14:textId="3B05A4AC" w:rsidR="002F3179" w:rsidRDefault="00494E4B" w:rsidP="00494E4B">
      <w:pPr>
        <w:rPr>
          <w:lang w:val="pt-BR"/>
        </w:rPr>
      </w:pPr>
      <w:r>
        <w:rPr>
          <w:lang w:val="pt-BR"/>
        </w:rPr>
        <w:t>Nesta seção do trabalho um estudo paramétrico e comparativo foi feito considerando como dados iniciais os valores</w:t>
      </w:r>
      <w:r w:rsidR="002F3179">
        <w:rPr>
          <w:lang w:val="pt-BR"/>
        </w:rPr>
        <w:t xml:space="preserve"> da validação do caso 1. Este estudo consistiu na aplicação de outros hidrofólios para as seções da pá do propulsor, </w:t>
      </w:r>
      <w:r w:rsidR="00945D36">
        <w:rPr>
          <w:lang w:val="pt-BR"/>
        </w:rPr>
        <w:t>considerando</w:t>
      </w:r>
      <w:r w:rsidR="002F3179">
        <w:rPr>
          <w:lang w:val="pt-BR"/>
        </w:rPr>
        <w:t xml:space="preserve"> a</w:t>
      </w:r>
      <w:r w:rsidR="00945D36">
        <w:rPr>
          <w:lang w:val="pt-BR"/>
        </w:rPr>
        <w:t xml:space="preserve"> mesma</w:t>
      </w:r>
      <w:r w:rsidR="002F3179">
        <w:rPr>
          <w:lang w:val="pt-BR"/>
        </w:rPr>
        <w:t xml:space="preserve"> quantidade de pás que o propulsor de referência, ou seja, com 3 pás, ver abaixo tabela indicando os valores de eficiência para cada caso.</w:t>
      </w:r>
    </w:p>
    <w:p w14:paraId="48663964" w14:textId="3FC36EE2" w:rsidR="00494E4B" w:rsidRDefault="00494E4B" w:rsidP="00494E4B">
      <w:pPr>
        <w:rPr>
          <w:lang w:val="pt-BR"/>
        </w:rPr>
      </w:pPr>
    </w:p>
    <w:p w14:paraId="51F2AB24" w14:textId="7A4596FE" w:rsidR="00945D36" w:rsidRPr="0026363E" w:rsidRDefault="00945D36" w:rsidP="00945D36">
      <w:pPr>
        <w:pStyle w:val="TablaTtulo"/>
        <w:spacing w:before="0" w:after="200"/>
        <w:rPr>
          <w:lang w:val="pt-BR"/>
        </w:rPr>
      </w:pPr>
      <w:r w:rsidRPr="004E768D">
        <w:rPr>
          <w:b/>
          <w:bCs/>
          <w:lang w:val="pt-BR"/>
        </w:rPr>
        <w:lastRenderedPageBreak/>
        <w:t>Tabela</w:t>
      </w:r>
      <w:r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3</w:t>
      </w:r>
      <w:r>
        <w:rPr>
          <w:b/>
          <w:bCs/>
          <w:lang w:val="pt-BR"/>
        </w:rPr>
        <w:t>.</w:t>
      </w:r>
      <w:r w:rsidRPr="0026363E">
        <w:rPr>
          <w:lang w:val="pt-BR"/>
        </w:rPr>
        <w:t xml:space="preserve"> </w:t>
      </w:r>
      <w:r>
        <w:rPr>
          <w:lang w:val="pt-BR"/>
        </w:rPr>
        <w:t xml:space="preserve">Estudo paramétrico de otimização de um propulsor considerando distintos hidrofólios para as seções da pá do propulsor.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29"/>
        <w:gridCol w:w="2328"/>
      </w:tblGrid>
      <w:tr w:rsidR="00945D36" w:rsidRPr="0026363E" w14:paraId="3AC05290" w14:textId="77777777" w:rsidTr="007435D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9C5D9E" w14:textId="60DDD6B1" w:rsidR="00945D36" w:rsidRPr="0026363E" w:rsidRDefault="00945D36" w:rsidP="007435D0">
            <w:pPr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Hidrofólios e v</w:t>
            </w:r>
            <w:r>
              <w:rPr>
                <w:noProof/>
                <w:lang w:val="pt-BR" w:eastAsia="es-CO"/>
              </w:rPr>
              <w:t xml:space="preserve">alores de </w:t>
            </w:r>
            <w:r>
              <w:rPr>
                <w:noProof/>
                <w:lang w:val="pt-BR" w:eastAsia="es-CO"/>
              </w:rPr>
              <w:t xml:space="preserve">eficiência </w:t>
            </w:r>
          </w:p>
        </w:tc>
      </w:tr>
      <w:tr w:rsidR="00945D36" w:rsidRPr="0026363E" w14:paraId="1F232B14" w14:textId="77777777" w:rsidTr="007435D0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1D2" w14:textId="06EECE8F" w:rsidR="00945D36" w:rsidRPr="0026363E" w:rsidRDefault="00945D36" w:rsidP="00945D36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Hidrofólio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861" w14:textId="30CCD6C0" w:rsidR="00945D36" w:rsidRPr="0026363E" w:rsidRDefault="00945D36" w:rsidP="00945D36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Eficiência (%)</w:t>
            </w:r>
          </w:p>
        </w:tc>
      </w:tr>
      <w:tr w:rsidR="00945D36" w:rsidRPr="0026363E" w14:paraId="5D00B2FD" w14:textId="77777777" w:rsidTr="007435D0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FF1" w14:textId="20233CE1" w:rsidR="00945D36" w:rsidRPr="0026363E" w:rsidRDefault="00945D36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NACA 66 (a=0,8)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394" w14:textId="7AEAFAE8" w:rsidR="00945D36" w:rsidRPr="0026363E" w:rsidRDefault="00945D36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71,291</w:t>
            </w:r>
          </w:p>
        </w:tc>
      </w:tr>
      <w:tr w:rsidR="00945D36" w:rsidRPr="0026363E" w14:paraId="1AA67D5A" w14:textId="77777777" w:rsidTr="007435D0">
        <w:tc>
          <w:tcPr>
            <w:tcW w:w="2328" w:type="pct"/>
          </w:tcPr>
          <w:p w14:paraId="7EDF8606" w14:textId="73FF8D44" w:rsidR="00945D36" w:rsidRPr="0026363E" w:rsidRDefault="00945D36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Clark Y</w:t>
            </w:r>
          </w:p>
        </w:tc>
        <w:tc>
          <w:tcPr>
            <w:tcW w:w="2672" w:type="pct"/>
          </w:tcPr>
          <w:p w14:paraId="60258685" w14:textId="7306E1C7" w:rsidR="00945D36" w:rsidRPr="0026363E" w:rsidRDefault="00945D36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70,270</w:t>
            </w:r>
          </w:p>
        </w:tc>
      </w:tr>
      <w:tr w:rsidR="00945D36" w:rsidRPr="0026363E" w14:paraId="6752DDD9" w14:textId="77777777" w:rsidTr="007435D0">
        <w:tc>
          <w:tcPr>
            <w:tcW w:w="2328" w:type="pct"/>
          </w:tcPr>
          <w:p w14:paraId="0023A1CB" w14:textId="6F50EC81" w:rsidR="00945D36" w:rsidRPr="0026363E" w:rsidRDefault="00945D36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Joukowski (12%)</w:t>
            </w:r>
          </w:p>
        </w:tc>
        <w:tc>
          <w:tcPr>
            <w:tcW w:w="2672" w:type="pct"/>
          </w:tcPr>
          <w:p w14:paraId="72028FC8" w14:textId="2C8562A6" w:rsidR="00945D36" w:rsidRPr="0026363E" w:rsidRDefault="00945D36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71,141</w:t>
            </w:r>
          </w:p>
        </w:tc>
      </w:tr>
      <w:tr w:rsidR="00945D36" w:rsidRPr="0026363E" w14:paraId="25748C24" w14:textId="77777777" w:rsidTr="007435D0">
        <w:tc>
          <w:tcPr>
            <w:tcW w:w="2328" w:type="pct"/>
          </w:tcPr>
          <w:p w14:paraId="7115AF29" w14:textId="2FA78FDD" w:rsidR="00945D36" w:rsidRPr="0026363E" w:rsidRDefault="00945D36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NACA 4415</w:t>
            </w:r>
          </w:p>
        </w:tc>
        <w:tc>
          <w:tcPr>
            <w:tcW w:w="2672" w:type="pct"/>
          </w:tcPr>
          <w:p w14:paraId="67EDB639" w14:textId="3AA456AD" w:rsidR="00945D36" w:rsidRPr="0026363E" w:rsidRDefault="00945D36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70,150</w:t>
            </w:r>
          </w:p>
        </w:tc>
      </w:tr>
    </w:tbl>
    <w:p w14:paraId="5F99D857" w14:textId="579D8ACC" w:rsidR="00945D36" w:rsidRDefault="00945D36" w:rsidP="00945D36">
      <w:pPr>
        <w:pStyle w:val="Legenda"/>
        <w:rPr>
          <w:noProof/>
        </w:rPr>
      </w:pPr>
      <w:r w:rsidRPr="009C2728">
        <w:rPr>
          <w:noProof/>
        </w:rPr>
        <w:t>F</w:t>
      </w:r>
      <w:r>
        <w:rPr>
          <w:noProof/>
        </w:rPr>
        <w:t>onte:</w:t>
      </w:r>
      <w:r w:rsidRPr="009C2728">
        <w:rPr>
          <w:noProof/>
        </w:rPr>
        <w:t xml:space="preserve"> </w:t>
      </w:r>
      <w:r w:rsidR="00000CD6">
        <w:rPr>
          <w:noProof/>
        </w:rPr>
        <w:t xml:space="preserve">Elaboração própria. </w:t>
      </w:r>
    </w:p>
    <w:p w14:paraId="584B49CA" w14:textId="67704C2E" w:rsidR="00494E4B" w:rsidRDefault="00494E4B" w:rsidP="002E2C39">
      <w:pPr>
        <w:rPr>
          <w:lang w:val="pt-BR"/>
        </w:rPr>
      </w:pPr>
    </w:p>
    <w:p w14:paraId="5A2770E1" w14:textId="514CCBDE" w:rsidR="000E1006" w:rsidRDefault="000E1006" w:rsidP="002E2C39">
      <w:pPr>
        <w:rPr>
          <w:lang w:val="pt-BR"/>
        </w:rPr>
      </w:pPr>
      <w:r>
        <w:rPr>
          <w:lang w:val="pt-BR"/>
        </w:rPr>
        <w:t>Na figura abaixo é possível avaliar a distribuição de corda ao longo da altura da pá para diversos resultados otimizados em comparação com o propulsor de [7].</w:t>
      </w:r>
    </w:p>
    <w:p w14:paraId="5ABF01FF" w14:textId="77777777" w:rsidR="000E1006" w:rsidRDefault="000E1006" w:rsidP="002E2C39">
      <w:pPr>
        <w:rPr>
          <w:lang w:val="pt-BR"/>
        </w:rPr>
      </w:pPr>
    </w:p>
    <w:p w14:paraId="74594FC6" w14:textId="4C31BF10" w:rsidR="005A5C94" w:rsidRDefault="00306481" w:rsidP="002E2C39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5F0E561B" wp14:editId="41CB0A73">
            <wp:extent cx="2772000" cy="1954800"/>
            <wp:effectExtent l="0" t="0" r="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9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00A1B" w14:textId="340E82AF" w:rsidR="007519D0" w:rsidRDefault="007519D0" w:rsidP="007519D0">
      <w:pPr>
        <w:jc w:val="center"/>
        <w:rPr>
          <w:lang w:val="pt-BR"/>
        </w:rPr>
      </w:pPr>
      <w:r>
        <w:rPr>
          <w:lang w:val="pt-BR"/>
        </w:rPr>
        <w:t xml:space="preserve">Figura </w:t>
      </w:r>
      <w:r>
        <w:rPr>
          <w:lang w:val="pt-BR"/>
        </w:rPr>
        <w:t>9</w:t>
      </w:r>
      <w:r>
        <w:rPr>
          <w:lang w:val="pt-BR"/>
        </w:rPr>
        <w:t>. Distribuição d</w:t>
      </w:r>
      <w:r>
        <w:rPr>
          <w:lang w:val="pt-BR"/>
        </w:rPr>
        <w:t>os valores de corda ao comparando propulsores projetados com diversos tipos de perfis e considerando a referência de [7]</w:t>
      </w:r>
      <w:r>
        <w:rPr>
          <w:lang w:val="pt-BR"/>
        </w:rPr>
        <w:t>.</w:t>
      </w:r>
    </w:p>
    <w:p w14:paraId="71065206" w14:textId="2BB849D1" w:rsidR="007519D0" w:rsidRDefault="007519D0" w:rsidP="002E2C39">
      <w:pPr>
        <w:rPr>
          <w:lang w:val="pt-BR"/>
        </w:rPr>
      </w:pPr>
    </w:p>
    <w:p w14:paraId="12515971" w14:textId="01D94535" w:rsidR="007519D0" w:rsidRDefault="007519D0" w:rsidP="002E2C39">
      <w:pPr>
        <w:rPr>
          <w:lang w:val="pt-BR"/>
        </w:rPr>
      </w:pPr>
      <w:r>
        <w:rPr>
          <w:lang w:val="pt-BR"/>
        </w:rPr>
        <w:t xml:space="preserve">Notar que a metodologia de otimização permite atingir valores de corda menores que o caso antes de ser otimizado, permitindo assim melhorar a relação entre peso e potência de um propulsor, parâmetro relevante de projeto.  </w:t>
      </w:r>
    </w:p>
    <w:p w14:paraId="0740A480" w14:textId="438C229F" w:rsidR="00915A9D" w:rsidRDefault="00915A9D" w:rsidP="002E2C39">
      <w:pPr>
        <w:rPr>
          <w:rFonts w:eastAsiaTheme="minorEastAsia"/>
          <w:lang w:val="pt-BR"/>
        </w:rPr>
      </w:pPr>
      <w:r>
        <w:rPr>
          <w:lang w:val="pt-BR"/>
        </w:rPr>
        <w:t xml:space="preserve">A distribuição de corda considerando o hidrofólio Clark Y e o NACA 66 (a=0,8) apresentaram relevos </w:t>
      </w:r>
      <w:r w:rsidR="00392E5F">
        <w:rPr>
          <w:lang w:val="pt-BR"/>
        </w:rPr>
        <w:t xml:space="preserve">em regiões entre </w:t>
      </w:r>
      <m:oMath>
        <m:f>
          <m:fPr>
            <m:type m:val="lin"/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r</m:t>
            </m:r>
          </m:num>
          <m:den>
            <m:r>
              <w:rPr>
                <w:rFonts w:ascii="Cambria Math" w:hAnsi="Cambria Math"/>
                <w:lang w:val="pt-BR"/>
              </w:rPr>
              <m:t>R</m:t>
            </m:r>
          </m:den>
        </m:f>
      </m:oMath>
      <w:r w:rsidR="00392E5F">
        <w:rPr>
          <w:rFonts w:eastAsiaTheme="minorEastAsia"/>
          <w:lang w:val="pt-BR"/>
        </w:rPr>
        <w:t xml:space="preserve"> = 0,5 e 0,9. Esta característica é resultado da otimização feita considerando os valores de sustentação, arrasto e número de Reynolds relacionado com a corda ao mesmo tempo. </w:t>
      </w:r>
      <w:r w:rsidR="00541218">
        <w:rPr>
          <w:rFonts w:eastAsiaTheme="minorEastAsia"/>
          <w:lang w:val="pt-BR"/>
        </w:rPr>
        <w:t>Nestas regiões buscou-se uma melhor relação entre todos estes parâmetros que culminassem no valor mais alto de sustentação por arrasto</w:t>
      </w:r>
      <w:r w:rsidR="00996A0C">
        <w:rPr>
          <w:rFonts w:eastAsiaTheme="minorEastAsia"/>
          <w:lang w:val="pt-BR"/>
        </w:rPr>
        <w:t xml:space="preserve"> para determinado número de Reynolds</w:t>
      </w:r>
      <w:r w:rsidR="00541218">
        <w:rPr>
          <w:rFonts w:eastAsiaTheme="minorEastAsia"/>
          <w:lang w:val="pt-BR"/>
        </w:rPr>
        <w:t xml:space="preserve">. </w:t>
      </w:r>
    </w:p>
    <w:p w14:paraId="72190726" w14:textId="77777777" w:rsidR="00F80AC7" w:rsidRDefault="00F80AC7" w:rsidP="002E2C39">
      <w:pPr>
        <w:rPr>
          <w:lang w:val="pt-BR"/>
        </w:rPr>
      </w:pPr>
    </w:p>
    <w:p w14:paraId="71351ED8" w14:textId="30280D8C" w:rsidR="005A5C94" w:rsidRDefault="005A5C94" w:rsidP="005A5C94">
      <w:pPr>
        <w:pStyle w:val="Ttulo2"/>
        <w:rPr>
          <w:lang w:val="pt-BR"/>
        </w:rPr>
      </w:pPr>
      <w:r>
        <w:rPr>
          <w:lang w:val="pt-BR"/>
        </w:rPr>
        <w:t xml:space="preserve">Otimização do estudo de caso </w:t>
      </w:r>
      <w:r>
        <w:rPr>
          <w:lang w:val="pt-BR"/>
        </w:rPr>
        <w:t>2</w:t>
      </w:r>
    </w:p>
    <w:p w14:paraId="094D2FF2" w14:textId="1DED2CB2" w:rsidR="005A5C94" w:rsidRDefault="005A5C94" w:rsidP="002E2C39">
      <w:pPr>
        <w:rPr>
          <w:lang w:val="pt-BR"/>
        </w:rPr>
      </w:pPr>
    </w:p>
    <w:p w14:paraId="2ED8759E" w14:textId="52632576" w:rsidR="005A5C94" w:rsidRDefault="004A3575" w:rsidP="002E2C39">
      <w:pPr>
        <w:rPr>
          <w:lang w:val="pt-BR"/>
        </w:rPr>
      </w:pPr>
      <w:r>
        <w:rPr>
          <w:lang w:val="pt-BR"/>
        </w:rPr>
        <w:t>Partindo dos dados iniciais do caso 2,</w:t>
      </w:r>
      <w:r w:rsidR="007A05E0">
        <w:rPr>
          <w:lang w:val="pt-BR"/>
        </w:rPr>
        <w:t xml:space="preserve"> elabora-se uma tabela com</w:t>
      </w:r>
      <w:r>
        <w:rPr>
          <w:lang w:val="pt-BR"/>
        </w:rPr>
        <w:t xml:space="preserve"> o resultado</w:t>
      </w:r>
      <w:r w:rsidR="007A05E0">
        <w:rPr>
          <w:lang w:val="pt-BR"/>
        </w:rPr>
        <w:t xml:space="preserve"> em termos de eficiência</w:t>
      </w:r>
      <w:r>
        <w:rPr>
          <w:lang w:val="pt-BR"/>
        </w:rPr>
        <w:t xml:space="preserve"> do cálculo usando o programa MVPL</w:t>
      </w:r>
      <w:r w:rsidR="007A05E0">
        <w:rPr>
          <w:lang w:val="pt-BR"/>
        </w:rPr>
        <w:t>, considerando a presente metodologia para validação e para otimização, chegando nos seguintes resultados:</w:t>
      </w:r>
    </w:p>
    <w:p w14:paraId="5EA06181" w14:textId="40A11043" w:rsidR="007A05E0" w:rsidRDefault="007A05E0" w:rsidP="002E2C39">
      <w:pPr>
        <w:rPr>
          <w:lang w:val="pt-BR"/>
        </w:rPr>
      </w:pPr>
    </w:p>
    <w:p w14:paraId="3CB13ED4" w14:textId="73004959" w:rsidR="007A05E0" w:rsidRPr="0026363E" w:rsidRDefault="007A05E0" w:rsidP="007A05E0">
      <w:pPr>
        <w:pStyle w:val="TablaTtulo"/>
        <w:spacing w:before="0" w:after="200"/>
        <w:rPr>
          <w:lang w:val="pt-BR"/>
        </w:rPr>
      </w:pPr>
      <w:r w:rsidRPr="004E768D">
        <w:rPr>
          <w:b/>
          <w:bCs/>
          <w:lang w:val="pt-BR"/>
        </w:rPr>
        <w:t>Tabela</w:t>
      </w:r>
      <w:r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4</w:t>
      </w:r>
      <w:r>
        <w:rPr>
          <w:b/>
          <w:bCs/>
          <w:lang w:val="pt-BR"/>
        </w:rPr>
        <w:t>.</w:t>
      </w:r>
      <w:r w:rsidRPr="0026363E">
        <w:rPr>
          <w:lang w:val="pt-BR"/>
        </w:rPr>
        <w:t xml:space="preserve"> </w:t>
      </w:r>
      <w:r>
        <w:rPr>
          <w:lang w:val="pt-BR"/>
        </w:rPr>
        <w:t xml:space="preserve">Estudo </w:t>
      </w:r>
      <w:r>
        <w:rPr>
          <w:lang w:val="pt-BR"/>
        </w:rPr>
        <w:t>comparativo para o caso 2.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80"/>
        <w:gridCol w:w="1027"/>
        <w:gridCol w:w="1150"/>
      </w:tblGrid>
      <w:tr w:rsidR="007A05E0" w:rsidRPr="0026363E" w14:paraId="5D4DFCA9" w14:textId="1B1D0315" w:rsidTr="007A05E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0C0802" w14:textId="1A1DE866" w:rsidR="007A05E0" w:rsidRDefault="007A05E0" w:rsidP="007435D0">
            <w:pPr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Hidrofólios</w:t>
            </w:r>
            <w:r>
              <w:rPr>
                <w:noProof/>
                <w:lang w:val="pt-BR" w:eastAsia="es-CO"/>
              </w:rPr>
              <w:t>,</w:t>
            </w:r>
            <w:r>
              <w:rPr>
                <w:noProof/>
                <w:lang w:val="pt-BR" w:eastAsia="es-CO"/>
              </w:rPr>
              <w:t xml:space="preserve"> valores de eficiência </w:t>
            </w:r>
            <w:r>
              <w:rPr>
                <w:noProof/>
                <w:lang w:val="pt-BR" w:eastAsia="es-CO"/>
              </w:rPr>
              <w:t>e descrição do método</w:t>
            </w:r>
          </w:p>
        </w:tc>
      </w:tr>
      <w:tr w:rsidR="007A05E0" w:rsidRPr="0026363E" w14:paraId="7BC72CFD" w14:textId="3F9C043A" w:rsidTr="00436B76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C6B" w14:textId="77777777" w:rsidR="007A05E0" w:rsidRPr="0026363E" w:rsidRDefault="007A05E0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Hidrofólio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35C" w14:textId="77777777" w:rsidR="007A05E0" w:rsidRPr="0026363E" w:rsidRDefault="007A05E0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Eficiência (%)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431" w14:textId="4E327125" w:rsidR="007A05E0" w:rsidRDefault="007A05E0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Descrição</w:t>
            </w:r>
          </w:p>
        </w:tc>
      </w:tr>
      <w:tr w:rsidR="007A05E0" w:rsidRPr="0026363E" w14:paraId="3D9DB35D" w14:textId="3F56F4CF" w:rsidTr="00436B76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DC2" w14:textId="291C9DF7" w:rsidR="007A05E0" w:rsidRPr="0026363E" w:rsidRDefault="007A05E0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NACA 6</w:t>
            </w:r>
            <w:r>
              <w:rPr>
                <w:noProof/>
                <w:lang w:val="pt-BR" w:eastAsia="es-CO"/>
              </w:rPr>
              <w:t>5A010</w:t>
            </w:r>
            <w:r>
              <w:rPr>
                <w:noProof/>
                <w:lang w:val="pt-BR" w:eastAsia="es-CO"/>
              </w:rPr>
              <w:t xml:space="preserve"> (a=0,8)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B18" w14:textId="19A146A4" w:rsidR="007A05E0" w:rsidRPr="0026363E" w:rsidRDefault="00A64A87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70,94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074" w14:textId="3A8A7B6F" w:rsidR="007A05E0" w:rsidRDefault="00A64A87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MVPL</w:t>
            </w:r>
          </w:p>
        </w:tc>
      </w:tr>
      <w:tr w:rsidR="007A05E0" w:rsidRPr="0026363E" w14:paraId="11B4C9AE" w14:textId="78847127" w:rsidTr="00436B76">
        <w:tc>
          <w:tcPr>
            <w:tcW w:w="2923" w:type="pct"/>
          </w:tcPr>
          <w:p w14:paraId="65F6C0BD" w14:textId="5F0C646D" w:rsidR="007A05E0" w:rsidRPr="0026363E" w:rsidRDefault="007A05E0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NACA 65A010 (a=0,8)</w:t>
            </w:r>
          </w:p>
        </w:tc>
        <w:tc>
          <w:tcPr>
            <w:tcW w:w="336" w:type="pct"/>
          </w:tcPr>
          <w:p w14:paraId="464CF737" w14:textId="73A329D8" w:rsidR="007A05E0" w:rsidRPr="0026363E" w:rsidRDefault="00A64A87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71,91</w:t>
            </w:r>
          </w:p>
        </w:tc>
        <w:tc>
          <w:tcPr>
            <w:tcW w:w="1741" w:type="pct"/>
          </w:tcPr>
          <w:p w14:paraId="0BF5DC28" w14:textId="102321E7" w:rsidR="007A05E0" w:rsidRDefault="00A64A87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Validação</w:t>
            </w:r>
          </w:p>
        </w:tc>
      </w:tr>
      <w:tr w:rsidR="007A05E0" w:rsidRPr="0026363E" w14:paraId="08FF8BC9" w14:textId="720BAF17" w:rsidTr="00436B76">
        <w:tc>
          <w:tcPr>
            <w:tcW w:w="2923" w:type="pct"/>
          </w:tcPr>
          <w:p w14:paraId="20604721" w14:textId="77777777" w:rsidR="007A05E0" w:rsidRPr="0026363E" w:rsidRDefault="007A05E0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NACA 4415</w:t>
            </w:r>
          </w:p>
        </w:tc>
        <w:tc>
          <w:tcPr>
            <w:tcW w:w="336" w:type="pct"/>
          </w:tcPr>
          <w:p w14:paraId="289576E9" w14:textId="22F26927" w:rsidR="007A05E0" w:rsidRPr="0026363E" w:rsidRDefault="00A64A87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72,80</w:t>
            </w:r>
          </w:p>
        </w:tc>
        <w:tc>
          <w:tcPr>
            <w:tcW w:w="1741" w:type="pct"/>
          </w:tcPr>
          <w:p w14:paraId="4548E6EA" w14:textId="0A5355DB" w:rsidR="007A05E0" w:rsidRDefault="00A64A87" w:rsidP="007435D0">
            <w:pPr>
              <w:jc w:val="center"/>
              <w:rPr>
                <w:noProof/>
                <w:lang w:val="pt-BR" w:eastAsia="es-CO"/>
              </w:rPr>
            </w:pPr>
            <w:r>
              <w:rPr>
                <w:noProof/>
                <w:lang w:val="pt-BR" w:eastAsia="es-CO"/>
              </w:rPr>
              <w:t>Otimização</w:t>
            </w:r>
          </w:p>
        </w:tc>
      </w:tr>
    </w:tbl>
    <w:p w14:paraId="4EA247E7" w14:textId="739E1D38" w:rsidR="007A05E0" w:rsidRDefault="007A05E0" w:rsidP="007A05E0">
      <w:pPr>
        <w:pStyle w:val="Legenda"/>
        <w:rPr>
          <w:noProof/>
        </w:rPr>
      </w:pPr>
      <w:r w:rsidRPr="009C2728">
        <w:rPr>
          <w:noProof/>
        </w:rPr>
        <w:t>F</w:t>
      </w:r>
      <w:r>
        <w:rPr>
          <w:noProof/>
        </w:rPr>
        <w:t>onte:</w:t>
      </w:r>
      <w:r w:rsidRPr="009C2728">
        <w:rPr>
          <w:noProof/>
        </w:rPr>
        <w:t xml:space="preserve"> </w:t>
      </w:r>
      <w:r>
        <w:rPr>
          <w:noProof/>
        </w:rPr>
        <w:t xml:space="preserve">Elaboração própria. </w:t>
      </w:r>
    </w:p>
    <w:p w14:paraId="13D3F2CB" w14:textId="77777777" w:rsidR="00C4372A" w:rsidRPr="00C4372A" w:rsidRDefault="00C4372A" w:rsidP="00C4372A">
      <w:pPr>
        <w:rPr>
          <w:lang w:eastAsia="es-CO"/>
        </w:rPr>
      </w:pPr>
    </w:p>
    <w:p w14:paraId="7DF99F7F" w14:textId="45161C8E" w:rsidR="007A05E0" w:rsidRDefault="00C4372A" w:rsidP="002E2C39">
      <w:pPr>
        <w:rPr>
          <w:lang w:val="pt-BR"/>
        </w:rPr>
      </w:pPr>
      <w:r>
        <w:rPr>
          <w:lang w:val="pt-BR"/>
        </w:rPr>
        <w:t>Ao observar os resultados acima notamos um aumento de eficiência no caso do propulsor otimizado em 0,89%.</w:t>
      </w:r>
    </w:p>
    <w:p w14:paraId="737DFD3A" w14:textId="68229A33" w:rsidR="00306481" w:rsidRDefault="00306481" w:rsidP="002E2C39">
      <w:pPr>
        <w:rPr>
          <w:lang w:val="pt-BR"/>
        </w:rPr>
      </w:pPr>
      <w:r>
        <w:rPr>
          <w:lang w:val="pt-BR"/>
        </w:rPr>
        <w:t>Ao aplicar a metodologia de otimização, o seguinte resultado em termos de distribuição de corda ao longo da altura da pá foi atingido:</w:t>
      </w:r>
    </w:p>
    <w:p w14:paraId="1F241EE8" w14:textId="47C263FA" w:rsidR="00306481" w:rsidRDefault="00306481" w:rsidP="002E2C39">
      <w:pPr>
        <w:rPr>
          <w:lang w:val="pt-BR"/>
        </w:rPr>
      </w:pPr>
    </w:p>
    <w:p w14:paraId="0782426B" w14:textId="12828533" w:rsidR="00306481" w:rsidRDefault="00306481" w:rsidP="002E2C39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06DCA139" wp14:editId="568BFAE8">
            <wp:extent cx="2772000" cy="1954800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9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1BE05" w14:textId="09801864" w:rsidR="00306481" w:rsidRDefault="00306481" w:rsidP="00306481">
      <w:pPr>
        <w:jc w:val="center"/>
        <w:rPr>
          <w:lang w:val="pt-BR"/>
        </w:rPr>
      </w:pPr>
      <w:r>
        <w:rPr>
          <w:lang w:val="pt-BR"/>
        </w:rPr>
        <w:t xml:space="preserve">Figura </w:t>
      </w:r>
      <w:r>
        <w:rPr>
          <w:lang w:val="pt-BR"/>
        </w:rPr>
        <w:t>10</w:t>
      </w:r>
      <w:r>
        <w:rPr>
          <w:lang w:val="pt-BR"/>
        </w:rPr>
        <w:t xml:space="preserve">. Distribuição dos valores de corda ao comparando </w:t>
      </w:r>
      <w:r>
        <w:rPr>
          <w:lang w:val="pt-BR"/>
        </w:rPr>
        <w:t>o propulsor da referência [6] e a otimização deste caso</w:t>
      </w:r>
      <w:r>
        <w:rPr>
          <w:lang w:val="pt-BR"/>
        </w:rPr>
        <w:t>.</w:t>
      </w:r>
    </w:p>
    <w:p w14:paraId="343CB3DE" w14:textId="77777777" w:rsidR="00306481" w:rsidRDefault="00306481" w:rsidP="002E2C39">
      <w:pPr>
        <w:rPr>
          <w:lang w:val="pt-BR"/>
        </w:rPr>
      </w:pPr>
    </w:p>
    <w:p w14:paraId="2F06E028" w14:textId="76234E9F" w:rsidR="00C4372A" w:rsidRDefault="00C4372A" w:rsidP="002E2C39">
      <w:pPr>
        <w:rPr>
          <w:lang w:val="pt-BR"/>
        </w:rPr>
      </w:pPr>
      <w:r>
        <w:rPr>
          <w:lang w:val="pt-BR"/>
        </w:rPr>
        <w:t xml:space="preserve">Através da Figura 10 é possível identificar uma significante redução em termos de corda e consequentemente peso do propulsor. </w:t>
      </w:r>
      <w:r w:rsidR="00F80AC7">
        <w:rPr>
          <w:lang w:val="pt-BR"/>
        </w:rPr>
        <w:t>Portanto ao considerarmos as otimizações dos valores de sustentação e arrasto levando em consideração os efeitos viscosos através do número de Reynolds é possível notar uma grande significância em termos de resultados baseado nesta premissa.</w:t>
      </w:r>
    </w:p>
    <w:p w14:paraId="7A6E976A" w14:textId="77777777" w:rsidR="00C4372A" w:rsidRPr="00B7013B" w:rsidRDefault="00C4372A" w:rsidP="002E2C39">
      <w:pPr>
        <w:rPr>
          <w:lang w:val="pt-BR"/>
        </w:rPr>
      </w:pPr>
    </w:p>
    <w:p w14:paraId="7FD6CBF7" w14:textId="46727CB2" w:rsidR="009B4D5F" w:rsidRPr="00B7013B" w:rsidRDefault="009B4D5F" w:rsidP="00960B8F">
      <w:pPr>
        <w:pStyle w:val="Ttulo2"/>
        <w:rPr>
          <w:lang w:val="pt-BR"/>
        </w:rPr>
      </w:pPr>
      <w:r w:rsidRPr="00B7013B">
        <w:rPr>
          <w:lang w:val="pt-BR"/>
        </w:rPr>
        <w:t>Con</w:t>
      </w:r>
      <w:r w:rsidR="00EE5FF0" w:rsidRPr="00B7013B">
        <w:rPr>
          <w:lang w:val="pt-BR"/>
        </w:rPr>
        <w:t>clusões</w:t>
      </w:r>
    </w:p>
    <w:p w14:paraId="6E5BC541" w14:textId="09CD64CE" w:rsidR="009B4D5F" w:rsidRPr="00B7013B" w:rsidRDefault="009B4D5F" w:rsidP="002E2C39">
      <w:pPr>
        <w:rPr>
          <w:lang w:val="pt-BR"/>
        </w:rPr>
      </w:pPr>
    </w:p>
    <w:p w14:paraId="43100CD4" w14:textId="2791E1D2" w:rsidR="00EE5FF0" w:rsidRDefault="00C437BA" w:rsidP="002E2C39">
      <w:pPr>
        <w:rPr>
          <w:lang w:val="pt-BR"/>
        </w:rPr>
      </w:pPr>
      <w:r>
        <w:rPr>
          <w:lang w:val="pt-BR"/>
        </w:rPr>
        <w:t xml:space="preserve">O programa de cálculo desenvolvido a partir dos métodos acima mostrou ser uma ferramenta relevante para previsão de parâmetros adimensionais de um propulsor como eficiência, coeficiente de potência, torque e empuxo, bem como na definição do ângulo de posição dos hidrofólios e distribuição de cordo ao longo da altura da pá. </w:t>
      </w:r>
    </w:p>
    <w:p w14:paraId="22910624" w14:textId="51120640" w:rsidR="00356EAD" w:rsidRDefault="00356EAD" w:rsidP="002E2C39">
      <w:pPr>
        <w:rPr>
          <w:lang w:val="pt-BR"/>
        </w:rPr>
      </w:pPr>
      <w:r>
        <w:rPr>
          <w:lang w:val="pt-BR"/>
        </w:rPr>
        <w:t>O método de Levenberg-Marquardt e a sequência de cálculos aplicado para a solução das equações deste trabalho, dife</w:t>
      </w:r>
      <w:r w:rsidR="001A79A0">
        <w:rPr>
          <w:lang w:val="pt-BR"/>
        </w:rPr>
        <w:t xml:space="preserve">rindo em partes </w:t>
      </w:r>
      <w:r>
        <w:rPr>
          <w:lang w:val="pt-BR"/>
        </w:rPr>
        <w:t>de outras literaturas, indicou ser um procedimento viável</w:t>
      </w:r>
      <w:r w:rsidR="001A79A0">
        <w:rPr>
          <w:lang w:val="pt-BR"/>
        </w:rPr>
        <w:t xml:space="preserve"> e uma distinta opção para a solução do problema. </w:t>
      </w:r>
    </w:p>
    <w:p w14:paraId="4EF40650" w14:textId="3E14A0E6" w:rsidR="005871F4" w:rsidRDefault="00C437BA" w:rsidP="002E2C39">
      <w:pPr>
        <w:rPr>
          <w:lang w:val="pt-BR"/>
        </w:rPr>
      </w:pPr>
      <w:r>
        <w:rPr>
          <w:lang w:val="pt-BR"/>
        </w:rPr>
        <w:lastRenderedPageBreak/>
        <w:t xml:space="preserve">As comparações feitas com dados experimentais e com resultados de outro programa de cálculo mostraram aceitável concordância nos resultados, validando assim o método empregado. </w:t>
      </w:r>
    </w:p>
    <w:p w14:paraId="386D63FB" w14:textId="43BF53BE" w:rsidR="005871F4" w:rsidRPr="00B7013B" w:rsidRDefault="005871F4" w:rsidP="002E2C39">
      <w:pPr>
        <w:rPr>
          <w:lang w:val="pt-BR"/>
        </w:rPr>
      </w:pPr>
      <w:r>
        <w:rPr>
          <w:lang w:val="pt-BR"/>
        </w:rPr>
        <w:t>Com relação ao método de otimização</w:t>
      </w:r>
      <w:r w:rsidR="00C4372A">
        <w:rPr>
          <w:lang w:val="pt-BR"/>
        </w:rPr>
        <w:t>,</w:t>
      </w:r>
      <w:r>
        <w:rPr>
          <w:lang w:val="pt-BR"/>
        </w:rPr>
        <w:t xml:space="preserve"> </w:t>
      </w:r>
      <w:r w:rsidR="00C4372A">
        <w:rPr>
          <w:lang w:val="pt-BR"/>
        </w:rPr>
        <w:t>ele</w:t>
      </w:r>
      <w:r>
        <w:rPr>
          <w:lang w:val="pt-BR"/>
        </w:rPr>
        <w:t xml:space="preserve"> oferece a possibilidade de estudar novas geometrias de rotor com distribuição de corda otimizada e em alguns casos com maior eficiência, sendo então uma </w:t>
      </w:r>
      <w:r w:rsidR="00CF7FE5">
        <w:rPr>
          <w:lang w:val="pt-BR"/>
        </w:rPr>
        <w:t xml:space="preserve">das </w:t>
      </w:r>
      <w:r>
        <w:rPr>
          <w:lang w:val="pt-BR"/>
        </w:rPr>
        <w:t>ferramenta</w:t>
      </w:r>
      <w:r w:rsidR="00CF7FE5">
        <w:rPr>
          <w:lang w:val="pt-BR"/>
        </w:rPr>
        <w:t>s</w:t>
      </w:r>
      <w:r>
        <w:rPr>
          <w:lang w:val="pt-BR"/>
        </w:rPr>
        <w:t xml:space="preserve"> importante</w:t>
      </w:r>
      <w:r w:rsidR="00CF7FE5">
        <w:rPr>
          <w:lang w:val="pt-BR"/>
        </w:rPr>
        <w:t>s</w:t>
      </w:r>
      <w:r>
        <w:rPr>
          <w:lang w:val="pt-BR"/>
        </w:rPr>
        <w:t xml:space="preserve"> caso o objetivo seja atingir, por exemplo, um </w:t>
      </w:r>
      <w:r w:rsidR="00CF7FE5">
        <w:rPr>
          <w:lang w:val="pt-BR"/>
        </w:rPr>
        <w:t xml:space="preserve">projeto de </w:t>
      </w:r>
      <w:r>
        <w:rPr>
          <w:lang w:val="pt-BR"/>
        </w:rPr>
        <w:t xml:space="preserve">propulsor mais leve. </w:t>
      </w:r>
    </w:p>
    <w:p w14:paraId="1B56B997" w14:textId="18B89B9D" w:rsidR="00C4372A" w:rsidRDefault="00C437BA" w:rsidP="007541F3">
      <w:pPr>
        <w:rPr>
          <w:lang w:val="pt-BR"/>
        </w:rPr>
      </w:pPr>
      <w:r>
        <w:rPr>
          <w:lang w:val="pt-BR"/>
        </w:rPr>
        <w:t xml:space="preserve">Todos os cálculos neste artigo não demoraram mais de quinze segundos para serem executados considerando o uso de um computador com processados de 2,60 </w:t>
      </w:r>
      <w:r w:rsidR="002005C0">
        <w:rPr>
          <w:lang w:val="pt-BR"/>
        </w:rPr>
        <w:t>Giga-hertz</w:t>
      </w:r>
      <w:r>
        <w:rPr>
          <w:lang w:val="pt-BR"/>
        </w:rPr>
        <w:t xml:space="preserve">, 16,0 </w:t>
      </w:r>
      <w:r w:rsidR="002005C0">
        <w:rPr>
          <w:lang w:val="pt-BR"/>
        </w:rPr>
        <w:t>Gigabyte</w:t>
      </w:r>
      <w:r>
        <w:rPr>
          <w:lang w:val="pt-BR"/>
        </w:rPr>
        <w:t xml:space="preserve"> de memória RAM</w:t>
      </w:r>
      <w:r w:rsidR="002005C0">
        <w:rPr>
          <w:lang w:val="pt-BR"/>
        </w:rPr>
        <w:t xml:space="preserve"> e um sistema operacional de 64 bits. </w:t>
      </w:r>
    </w:p>
    <w:p w14:paraId="7D369D83" w14:textId="165F8DBB" w:rsidR="003E5E65" w:rsidRDefault="003E5E65" w:rsidP="007541F3">
      <w:pPr>
        <w:rPr>
          <w:lang w:val="pt-BR"/>
        </w:rPr>
      </w:pPr>
      <w:r>
        <w:rPr>
          <w:lang w:val="pt-BR"/>
        </w:rPr>
        <w:t xml:space="preserve">Para projetos futuros recomenda-se explorar cada vez mais as aplicações e implementar metodologias como, por exemplo, </w:t>
      </w:r>
      <w:r w:rsidR="005403C1">
        <w:rPr>
          <w:lang w:val="pt-BR"/>
        </w:rPr>
        <w:t>dinâmica dos fluidos computacional</w:t>
      </w:r>
      <w:r>
        <w:rPr>
          <w:lang w:val="pt-BR"/>
        </w:rPr>
        <w:t>. A metodologia aqui apresentada representa então uma opção para geração de projetos preliminares antes de cálculos mais complexos,</w:t>
      </w:r>
      <w:r w:rsidR="005403C1">
        <w:rPr>
          <w:lang w:val="pt-BR"/>
        </w:rPr>
        <w:t xml:space="preserve"> que levam uma quantidade de</w:t>
      </w:r>
      <w:r>
        <w:rPr>
          <w:lang w:val="pt-BR"/>
        </w:rPr>
        <w:t xml:space="preserve"> tempo e esforço significativos. </w:t>
      </w:r>
    </w:p>
    <w:p w14:paraId="23F5FE7F" w14:textId="77777777" w:rsidR="00C437BA" w:rsidRPr="00B7013B" w:rsidRDefault="00C437BA" w:rsidP="007541F3">
      <w:pPr>
        <w:rPr>
          <w:lang w:val="pt-BR"/>
        </w:rPr>
      </w:pPr>
    </w:p>
    <w:p w14:paraId="40093F06" w14:textId="56B7D150" w:rsidR="009B4D5F" w:rsidRPr="00B7013B" w:rsidRDefault="009B4D5F" w:rsidP="00960B8F">
      <w:pPr>
        <w:pStyle w:val="Ttulo1"/>
        <w:rPr>
          <w:lang w:val="pt-BR"/>
        </w:rPr>
      </w:pPr>
      <w:r w:rsidRPr="00B7013B">
        <w:rPr>
          <w:lang w:val="pt-BR"/>
        </w:rPr>
        <w:t>R</w:t>
      </w:r>
      <w:r w:rsidR="006E4429" w:rsidRPr="00B7013B">
        <w:rPr>
          <w:lang w:val="pt-BR"/>
        </w:rPr>
        <w:t>efer</w:t>
      </w:r>
      <w:r w:rsidR="00EC343D">
        <w:rPr>
          <w:lang w:val="pt-BR"/>
        </w:rPr>
        <w:t>ê</w:t>
      </w:r>
      <w:r w:rsidR="006E4429" w:rsidRPr="00B7013B">
        <w:rPr>
          <w:lang w:val="pt-BR"/>
        </w:rPr>
        <w:t>ncias</w:t>
      </w:r>
    </w:p>
    <w:p w14:paraId="3DC397C8" w14:textId="2AB0C23B" w:rsidR="009B4D5F" w:rsidRDefault="009B4D5F" w:rsidP="007541F3">
      <w:pPr>
        <w:rPr>
          <w:lang w:val="pt-BR"/>
        </w:rPr>
      </w:pPr>
    </w:p>
    <w:p w14:paraId="5A1819F7" w14:textId="48B4F221" w:rsidR="008E75DE" w:rsidRDefault="008E75DE" w:rsidP="007541F3">
      <w:pPr>
        <w:rPr>
          <w:lang w:val="pt-BR"/>
        </w:rPr>
      </w:pPr>
      <w:r>
        <w:rPr>
          <w:lang w:val="pt-BR"/>
        </w:rPr>
        <w:t>[1]</w:t>
      </w:r>
      <w:r w:rsidR="00681A27">
        <w:rPr>
          <w:lang w:val="pt-BR"/>
        </w:rPr>
        <w:t xml:space="preserve"> </w:t>
      </w:r>
      <w:r w:rsidRPr="008E75DE">
        <w:rPr>
          <w:lang w:val="pt-BR"/>
        </w:rPr>
        <w:t>Wald, Q.R.</w:t>
      </w:r>
      <w:r w:rsidR="00702070">
        <w:rPr>
          <w:lang w:val="pt-BR"/>
        </w:rPr>
        <w:t>;</w:t>
      </w:r>
      <w:r w:rsidRPr="008E75DE">
        <w:rPr>
          <w:lang w:val="pt-BR"/>
        </w:rPr>
        <w:t xml:space="preserve"> The aerodynamics of propellers. Progress in Aerospace Sciences, Vol. 42, pp. 85-128</w:t>
      </w:r>
      <w:r w:rsidR="00CB4579">
        <w:rPr>
          <w:lang w:val="pt-BR"/>
        </w:rPr>
        <w:t xml:space="preserve">, </w:t>
      </w:r>
      <w:r w:rsidRPr="008E75DE">
        <w:rPr>
          <w:lang w:val="pt-BR"/>
        </w:rPr>
        <w:t>2006.</w:t>
      </w:r>
    </w:p>
    <w:p w14:paraId="46F5EB03" w14:textId="2139E6AE" w:rsidR="008E75DE" w:rsidRDefault="008E75DE" w:rsidP="007541F3">
      <w:pPr>
        <w:rPr>
          <w:lang w:val="pt-BR"/>
        </w:rPr>
      </w:pPr>
    </w:p>
    <w:p w14:paraId="455376EE" w14:textId="3C1E336B" w:rsidR="00681A27" w:rsidRDefault="00681A27" w:rsidP="007541F3">
      <w:pPr>
        <w:rPr>
          <w:lang w:val="pt-BR"/>
        </w:rPr>
      </w:pPr>
      <w:r>
        <w:rPr>
          <w:lang w:val="pt-BR"/>
        </w:rPr>
        <w:t xml:space="preserve">[2] </w:t>
      </w:r>
      <w:r w:rsidRPr="00681A27">
        <w:rPr>
          <w:lang w:val="pt-BR"/>
        </w:rPr>
        <w:t>Goldstein, S.</w:t>
      </w:r>
      <w:r w:rsidR="00702070">
        <w:rPr>
          <w:lang w:val="pt-BR"/>
        </w:rPr>
        <w:t>;</w:t>
      </w:r>
      <w:r w:rsidRPr="00681A27">
        <w:rPr>
          <w:lang w:val="pt-BR"/>
        </w:rPr>
        <w:t xml:space="preserve"> On the vortex theory of screw propellers. Proceedings of the Royal Society of London Series A, pp. 440-465</w:t>
      </w:r>
      <w:r w:rsidR="00CB4579">
        <w:rPr>
          <w:lang w:val="pt-BR"/>
        </w:rPr>
        <w:t xml:space="preserve">, </w:t>
      </w:r>
      <w:r w:rsidRPr="00681A27">
        <w:rPr>
          <w:lang w:val="pt-BR"/>
        </w:rPr>
        <w:t>1929.</w:t>
      </w:r>
    </w:p>
    <w:p w14:paraId="0DF53AC5" w14:textId="13DC4FB1" w:rsidR="00681A27" w:rsidRDefault="00681A27" w:rsidP="007541F3">
      <w:pPr>
        <w:rPr>
          <w:lang w:val="pt-BR"/>
        </w:rPr>
      </w:pPr>
    </w:p>
    <w:p w14:paraId="05E9EEA7" w14:textId="7B3E7336" w:rsidR="00681A27" w:rsidRDefault="00681A27" w:rsidP="007541F3">
      <w:pPr>
        <w:rPr>
          <w:lang w:val="pt-BR"/>
        </w:rPr>
      </w:pPr>
      <w:r>
        <w:rPr>
          <w:lang w:val="pt-BR"/>
        </w:rPr>
        <w:t xml:space="preserve">[3] </w:t>
      </w:r>
      <w:r w:rsidRPr="00681A27">
        <w:rPr>
          <w:lang w:val="pt-BR"/>
        </w:rPr>
        <w:t>Theodorsen, T.</w:t>
      </w:r>
      <w:r w:rsidR="00702070">
        <w:rPr>
          <w:lang w:val="pt-BR"/>
        </w:rPr>
        <w:t>;</w:t>
      </w:r>
      <w:r w:rsidRPr="00681A27">
        <w:rPr>
          <w:lang w:val="pt-BR"/>
        </w:rPr>
        <w:t xml:space="preserve"> Theory of propellers, pp. 164. New York: McGraw-Hill Book Company</w:t>
      </w:r>
      <w:r w:rsidR="00CB4579">
        <w:rPr>
          <w:lang w:val="pt-BR"/>
        </w:rPr>
        <w:t xml:space="preserve">, </w:t>
      </w:r>
      <w:r w:rsidRPr="00681A27">
        <w:rPr>
          <w:lang w:val="pt-BR"/>
        </w:rPr>
        <w:t>1948.</w:t>
      </w:r>
    </w:p>
    <w:p w14:paraId="7E76BD98" w14:textId="2C547478" w:rsidR="009B3CC3" w:rsidRDefault="009B3CC3" w:rsidP="007541F3">
      <w:pPr>
        <w:rPr>
          <w:lang w:val="pt-BR"/>
        </w:rPr>
      </w:pPr>
    </w:p>
    <w:p w14:paraId="3F04E9FF" w14:textId="2D75F82A" w:rsidR="009B3CC3" w:rsidRDefault="009B3CC3" w:rsidP="007541F3">
      <w:pPr>
        <w:rPr>
          <w:lang w:val="pt-BR"/>
        </w:rPr>
      </w:pPr>
      <w:r>
        <w:rPr>
          <w:lang w:val="pt-BR"/>
        </w:rPr>
        <w:t xml:space="preserve">[4] </w:t>
      </w:r>
      <w:r w:rsidRPr="009B3CC3">
        <w:rPr>
          <w:lang w:val="pt-BR"/>
        </w:rPr>
        <w:t>Tibery, C.L.</w:t>
      </w:r>
      <w:r w:rsidR="00702070">
        <w:rPr>
          <w:lang w:val="pt-BR"/>
        </w:rPr>
        <w:t>;</w:t>
      </w:r>
      <w:r w:rsidR="00CB4579">
        <w:rPr>
          <w:lang w:val="pt-BR"/>
        </w:rPr>
        <w:t xml:space="preserve"> </w:t>
      </w:r>
      <w:r w:rsidRPr="009B3CC3">
        <w:rPr>
          <w:lang w:val="pt-BR"/>
        </w:rPr>
        <w:t>Wrench Jr., J.W., Tables of the Goldstein factor, David Taylor Model Basin, Applied Mathematics Laboratory, Report 1534, pp. 74</w:t>
      </w:r>
      <w:r w:rsidR="00CB4579">
        <w:rPr>
          <w:lang w:val="pt-BR"/>
        </w:rPr>
        <w:t>, 1964.</w:t>
      </w:r>
    </w:p>
    <w:p w14:paraId="399E0AB4" w14:textId="7F0D80FD" w:rsidR="009B3CC3" w:rsidRDefault="009B3CC3" w:rsidP="007541F3">
      <w:pPr>
        <w:rPr>
          <w:lang w:val="pt-BR"/>
        </w:rPr>
      </w:pPr>
    </w:p>
    <w:p w14:paraId="441A75CD" w14:textId="21BE2F50" w:rsidR="009B3CC3" w:rsidRDefault="009B3CC3" w:rsidP="007541F3">
      <w:pPr>
        <w:rPr>
          <w:lang w:val="pt-BR"/>
        </w:rPr>
      </w:pPr>
      <w:r w:rsidRPr="009B3CC3">
        <w:rPr>
          <w:lang w:val="pt-BR"/>
        </w:rPr>
        <w:t>[</w:t>
      </w:r>
      <w:r>
        <w:rPr>
          <w:lang w:val="pt-BR"/>
        </w:rPr>
        <w:t>5</w:t>
      </w:r>
      <w:r w:rsidRPr="009B3CC3">
        <w:rPr>
          <w:lang w:val="pt-BR"/>
        </w:rPr>
        <w:t>] McCormick, S.</w:t>
      </w:r>
      <w:r w:rsidR="00702070">
        <w:rPr>
          <w:lang w:val="pt-BR"/>
        </w:rPr>
        <w:t>;</w:t>
      </w:r>
      <w:r w:rsidR="00514361">
        <w:rPr>
          <w:lang w:val="pt-BR"/>
        </w:rPr>
        <w:t xml:space="preserve"> </w:t>
      </w:r>
      <w:r w:rsidRPr="009B3CC3">
        <w:rPr>
          <w:lang w:val="pt-BR"/>
        </w:rPr>
        <w:t>The effect of a finite hub on the optimum propeller. Journal of the Aeronautical Sciences, Vol. 22, pp. 645-660</w:t>
      </w:r>
      <w:r w:rsidR="00CB4579">
        <w:rPr>
          <w:lang w:val="pt-BR"/>
        </w:rPr>
        <w:t>, 1955</w:t>
      </w:r>
      <w:r w:rsidRPr="009B3CC3">
        <w:rPr>
          <w:lang w:val="pt-BR"/>
        </w:rPr>
        <w:t>.</w:t>
      </w:r>
    </w:p>
    <w:p w14:paraId="1B465D23" w14:textId="756FB891" w:rsidR="006F499B" w:rsidRDefault="006F499B" w:rsidP="007541F3">
      <w:pPr>
        <w:rPr>
          <w:lang w:val="pt-BR"/>
        </w:rPr>
      </w:pPr>
    </w:p>
    <w:p w14:paraId="12B03940" w14:textId="1829D18D" w:rsidR="006F499B" w:rsidRDefault="006F499B" w:rsidP="006F499B">
      <w:pPr>
        <w:rPr>
          <w:lang w:val="pt-BR"/>
        </w:rPr>
      </w:pPr>
      <w:r>
        <w:rPr>
          <w:lang w:val="pt-BR"/>
        </w:rPr>
        <w:t xml:space="preserve">[6] </w:t>
      </w:r>
      <w:r w:rsidRPr="009A50FD">
        <w:rPr>
          <w:lang w:val="pt-BR"/>
        </w:rPr>
        <w:t>Chung., H.L.</w:t>
      </w:r>
      <w:r w:rsidR="00702070">
        <w:rPr>
          <w:lang w:val="pt-BR"/>
        </w:rPr>
        <w:t>;</w:t>
      </w:r>
      <w:r w:rsidRPr="009A50FD">
        <w:rPr>
          <w:lang w:val="pt-BR"/>
        </w:rPr>
        <w:t xml:space="preserve"> An enhanced propeller design program based on propeller vortex lattice lifting theory (Master´s thesis), pp. 112. Massachussetts Institute of Technology, Cambridge, Massachusetts, United States</w:t>
      </w:r>
      <w:r w:rsidR="00CB4579">
        <w:rPr>
          <w:lang w:val="pt-BR"/>
        </w:rPr>
        <w:t xml:space="preserve">, </w:t>
      </w:r>
      <w:r w:rsidRPr="009A50FD">
        <w:rPr>
          <w:lang w:val="pt-BR"/>
        </w:rPr>
        <w:t>2007.</w:t>
      </w:r>
    </w:p>
    <w:p w14:paraId="63E22938" w14:textId="76544426" w:rsidR="00DD17D5" w:rsidRDefault="00DD17D5" w:rsidP="007541F3">
      <w:pPr>
        <w:rPr>
          <w:lang w:val="pt-BR"/>
        </w:rPr>
      </w:pPr>
    </w:p>
    <w:p w14:paraId="0F6BCE8E" w14:textId="1758DEA0" w:rsidR="009A50FD" w:rsidRDefault="009A50FD" w:rsidP="007541F3">
      <w:pPr>
        <w:rPr>
          <w:lang w:val="pt-BR"/>
        </w:rPr>
      </w:pPr>
      <w:r>
        <w:rPr>
          <w:lang w:val="pt-BR"/>
        </w:rPr>
        <w:t>[</w:t>
      </w:r>
      <w:r w:rsidR="00DD17D5">
        <w:rPr>
          <w:lang w:val="pt-BR"/>
        </w:rPr>
        <w:t>7</w:t>
      </w:r>
      <w:r>
        <w:rPr>
          <w:lang w:val="pt-BR"/>
        </w:rPr>
        <w:t xml:space="preserve">] </w:t>
      </w:r>
      <w:r w:rsidRPr="009A50FD">
        <w:rPr>
          <w:lang w:val="pt-BR"/>
        </w:rPr>
        <w:t>Jessup, S.D.</w:t>
      </w:r>
      <w:r w:rsidR="00702070">
        <w:rPr>
          <w:lang w:val="pt-BR"/>
        </w:rPr>
        <w:t>;</w:t>
      </w:r>
      <w:r w:rsidRPr="009A50FD">
        <w:rPr>
          <w:lang w:val="pt-BR"/>
        </w:rPr>
        <w:t xml:space="preserve"> An experimental investigation of viscous aspects of propeller blade flow (Doctoral Dissertation), pp. 261. The Catholic University of America, Washington, D.C., United States</w:t>
      </w:r>
      <w:r w:rsidR="00CB4579">
        <w:rPr>
          <w:lang w:val="pt-BR"/>
        </w:rPr>
        <w:t xml:space="preserve">, </w:t>
      </w:r>
      <w:r w:rsidRPr="009A50FD">
        <w:rPr>
          <w:lang w:val="pt-BR"/>
        </w:rPr>
        <w:t>1989.</w:t>
      </w:r>
    </w:p>
    <w:p w14:paraId="7F3FD36D" w14:textId="4E9EEB91" w:rsidR="009A50FD" w:rsidRDefault="009A50FD" w:rsidP="007541F3">
      <w:pPr>
        <w:rPr>
          <w:lang w:val="pt-BR"/>
        </w:rPr>
      </w:pPr>
    </w:p>
    <w:p w14:paraId="4291131E" w14:textId="438EEEDA" w:rsidR="006F499B" w:rsidRDefault="006F499B" w:rsidP="006F499B">
      <w:pPr>
        <w:rPr>
          <w:lang w:val="pt-BR"/>
        </w:rPr>
      </w:pPr>
      <w:r w:rsidRPr="00DD17D5">
        <w:rPr>
          <w:lang w:val="pt-BR"/>
        </w:rPr>
        <w:t>[</w:t>
      </w:r>
      <w:r>
        <w:rPr>
          <w:lang w:val="pt-BR"/>
        </w:rPr>
        <w:t>8</w:t>
      </w:r>
      <w:r w:rsidRPr="00DD17D5">
        <w:rPr>
          <w:lang w:val="pt-BR"/>
        </w:rPr>
        <w:t>] Drela, M.The XFOIL home page, Subsonic Airfoil Development System.https://web.mit.edu/drela/Public/web/xfoil/</w:t>
      </w:r>
    </w:p>
    <w:p w14:paraId="19889F33" w14:textId="2950154F" w:rsidR="00DC0174" w:rsidRDefault="00DC0174" w:rsidP="006F499B">
      <w:pPr>
        <w:rPr>
          <w:lang w:val="pt-BR"/>
        </w:rPr>
      </w:pPr>
    </w:p>
    <w:p w14:paraId="57810DF8" w14:textId="37C43FD4" w:rsidR="00DC0174" w:rsidRDefault="00DC0174" w:rsidP="00DC0174">
      <w:pPr>
        <w:rPr>
          <w:rStyle w:val="Hyperlink"/>
        </w:rPr>
      </w:pPr>
      <w:r>
        <w:rPr>
          <w:lang w:val="pt-BR"/>
        </w:rPr>
        <w:t xml:space="preserve">[9] </w:t>
      </w:r>
      <w:r w:rsidRPr="00575CAF">
        <w:t>Anatolyevich</w:t>
      </w:r>
      <w:r w:rsidRPr="000302E7">
        <w:t>, B.S.</w:t>
      </w:r>
      <w:r w:rsidR="00CB4579">
        <w:t xml:space="preserve"> </w:t>
      </w:r>
      <w:r w:rsidRPr="00575CAF">
        <w:t xml:space="preserve">ALGLIB User Guide </w:t>
      </w:r>
      <w:r>
        <w:t xml:space="preserve">- </w:t>
      </w:r>
      <w:r w:rsidRPr="00575CAF">
        <w:t>Optimization - Levenberg-Marquardt algorithm</w:t>
      </w:r>
      <w:r>
        <w:t xml:space="preserve">. Disponível em: </w:t>
      </w:r>
      <w:hyperlink r:id="rId23" w:history="1">
        <w:r w:rsidRPr="00575CAF">
          <w:rPr>
            <w:rStyle w:val="Hyperlink"/>
          </w:rPr>
          <w:t>https://www.alglib.net/optimization/levenbergmarquardt.php</w:t>
        </w:r>
      </w:hyperlink>
    </w:p>
    <w:p w14:paraId="56FB30E5" w14:textId="7D8F97BB" w:rsidR="00C843A9" w:rsidRDefault="00C843A9" w:rsidP="00DC0174">
      <w:pPr>
        <w:rPr>
          <w:rStyle w:val="Hyperlink"/>
        </w:rPr>
      </w:pPr>
    </w:p>
    <w:p w14:paraId="08BCD946" w14:textId="7CFF2A0B" w:rsidR="00C843A9" w:rsidRPr="00B7013B" w:rsidRDefault="00C843A9" w:rsidP="00DC0174">
      <w:pPr>
        <w:rPr>
          <w:lang w:val="pt-BR"/>
        </w:rPr>
      </w:pPr>
      <w:r w:rsidRPr="00C843A9">
        <w:rPr>
          <w:lang w:val="pt-BR"/>
        </w:rPr>
        <w:t>[10]</w:t>
      </w:r>
      <w:r>
        <w:rPr>
          <w:lang w:val="pt-BR"/>
        </w:rPr>
        <w:t xml:space="preserve"> Betz, A.; Prandtl, L. </w:t>
      </w:r>
      <w:r w:rsidR="002C7C5F" w:rsidRPr="002C7C5F">
        <w:rPr>
          <w:lang w:val="pt-BR"/>
        </w:rPr>
        <w:t>"Schraubenpropeller mit geringstem Energieverlust. Mit einem Zusatz von l. Prandtl." Nachrichten von der Gesellschaft der Wissenschaften zu Göttingen, Mathematisch-Physikalische Klasse</w:t>
      </w:r>
      <w:r w:rsidR="00CB4579">
        <w:rPr>
          <w:lang w:val="pt-BR"/>
        </w:rPr>
        <w:t xml:space="preserve">, pp. </w:t>
      </w:r>
      <w:r w:rsidR="002C7C5F" w:rsidRPr="002C7C5F">
        <w:rPr>
          <w:lang w:val="pt-BR"/>
        </w:rPr>
        <w:t>193-217</w:t>
      </w:r>
      <w:r w:rsidR="00CB4579">
        <w:rPr>
          <w:lang w:val="pt-BR"/>
        </w:rPr>
        <w:t>, 1919</w:t>
      </w:r>
      <w:r w:rsidR="002C7C5F" w:rsidRPr="002C7C5F">
        <w:rPr>
          <w:lang w:val="pt-BR"/>
        </w:rPr>
        <w:t>.</w:t>
      </w:r>
    </w:p>
    <w:p w14:paraId="004E50DE" w14:textId="77777777" w:rsidR="00DC0174" w:rsidRDefault="00DC0174" w:rsidP="006F499B">
      <w:pPr>
        <w:rPr>
          <w:lang w:val="pt-BR"/>
        </w:rPr>
      </w:pPr>
    </w:p>
    <w:sectPr w:rsidR="00DC0174" w:rsidSect="0073610A">
      <w:type w:val="continuous"/>
      <w:pgSz w:w="11906" w:h="16838" w:code="9"/>
      <w:pgMar w:top="1134" w:right="1418" w:bottom="1418" w:left="1418" w:header="1064" w:footer="709" w:gutter="0"/>
      <w:cols w:num="2" w:space="3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0C41" w14:textId="77777777" w:rsidR="00EE6CE8" w:rsidRDefault="00EE6CE8" w:rsidP="00FB73A9">
      <w:r>
        <w:separator/>
      </w:r>
    </w:p>
  </w:endnote>
  <w:endnote w:type="continuationSeparator" w:id="0">
    <w:p w14:paraId="1893DD46" w14:textId="77777777" w:rsidR="00EE6CE8" w:rsidRDefault="00EE6CE8" w:rsidP="00FB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quare721 Cn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289E" w14:textId="77777777" w:rsidR="00EE6CE8" w:rsidRDefault="00EE6CE8" w:rsidP="00FB73A9">
      <w:r>
        <w:separator/>
      </w:r>
    </w:p>
  </w:footnote>
  <w:footnote w:type="continuationSeparator" w:id="0">
    <w:p w14:paraId="7F37D6B9" w14:textId="77777777" w:rsidR="00EE6CE8" w:rsidRDefault="00EE6CE8" w:rsidP="00FB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530"/>
      <w:docPartObj>
        <w:docPartGallery w:val="Page Numbers (Top of Page)"/>
        <w:docPartUnique/>
      </w:docPartObj>
    </w:sdtPr>
    <w:sdtEndPr>
      <w:rPr>
        <w:rFonts w:ascii="Square721 Cn BT" w:hAnsi="Square721 Cn BT"/>
      </w:rPr>
    </w:sdtEndPr>
    <w:sdtContent>
      <w:p w14:paraId="689BFAFF" w14:textId="463164AC" w:rsidR="00D452D6" w:rsidRPr="00426533" w:rsidRDefault="00D452D6" w:rsidP="00FB73A9">
        <w:pPr>
          <w:pStyle w:val="Cabealho"/>
          <w:rPr>
            <w:rFonts w:cs="Times New Roman"/>
          </w:rPr>
        </w:pPr>
        <w:r w:rsidRPr="00426533">
          <w:rPr>
            <w:rFonts w:cs="Times New Roman"/>
            <w:b/>
            <w:noProof/>
            <w:sz w:val="16"/>
            <w:szCs w:val="16"/>
            <w:lang w:val="es-ES" w:eastAsia="es-ES"/>
          </w:rPr>
          <mc:AlternateContent>
            <mc:Choice Requires="wps">
              <w:drawing>
                <wp:anchor distT="45720" distB="45720" distL="114300" distR="114300" simplePos="0" relativeHeight="251654144" behindDoc="0" locked="0" layoutInCell="1" allowOverlap="1" wp14:anchorId="63A720B6" wp14:editId="1258719C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3810</wp:posOffset>
                  </wp:positionV>
                  <wp:extent cx="2108200" cy="225425"/>
                  <wp:effectExtent l="0" t="0" r="0" b="317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82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D36D6" w14:textId="70FE4F96" w:rsidR="00D452D6" w:rsidRPr="004906A8" w:rsidRDefault="004906A8" w:rsidP="00830C3B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XV CIBIM</w:t>
                              </w:r>
                              <w:r w:rsidR="004A17B4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 xml:space="preserve"> – 2022,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3A720B6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311.15pt;margin-top:.3pt;width:166pt;height:17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N89QEAAM0DAAAOAAAAZHJzL2Uyb0RvYy54bWysU8tu2zAQvBfoPxC815IFu3UEy0GaNEWB&#10;9AGk/YA1RVlESS5L0pbcr++SchwjvRXVgeBqydmd2eH6ejSaHaQPCm3D57OSM2kFtsruGv7j+/2b&#10;FWchgm1Bo5UNP8rArzevX60HV8sKe9St9IxAbKgH1/A+RlcXRRC9NBBm6KSlZIfeQKTQ74rWw0Do&#10;RhdVWb4tBvSt8yhkCPT3bkryTcbvOini164LMjLdcOot5tXndZvWYrOGeufB9Uqc2oB/6MKAslT0&#10;DHUHEdjeq7+gjBIeA3ZxJtAU2HVKyMyB2MzLF2wee3AycyFxgjvLFP4frPhyeHTfPIvjexxpgJlE&#10;cA8ofgZm8bYHu5M33uPQS2ip8DxJVgwu1KerSepQhwSyHT5jS0OGfcQMNHbeJFWIJyN0GsDxLLoc&#10;IxP0s5qXK5okZ4JyVbVcVMtcAuqn286H+FGiYWnTcE9DzehweAgxdQP105FUzOK90joPVls2NPxq&#10;SZAvMkZF8p1WpuGrMn2TExLJD7bNlyMoPe2pgLYn1onoRDmO25EOJvZbbI/E3+PkL3oPtOnR/+Zs&#10;IG81PPzag5ec6U+WNLyaLxbJjDlYLN9VFPjLzPYyA1YQVMMjZ9P2NmYDT4xuSOtOZRmeOzn1Sp7J&#10;6pz8nUx5GedTz69w8wcAAP//AwBQSwMEFAAGAAgAAAAhAG4NAmbbAAAABwEAAA8AAABkcnMvZG93&#10;bnJldi54bWxMjkFPwkAUhO8m/ofNM/EmuxRopHZLjMarREASbkv30TZ23zbdhdZ/7+Mkt5nMZObL&#10;V6NrxQX70HjSMJ0oEEiltw1VGnbbj6dnECEasqb1hBp+McCquL/LTWb9QF942cRK8AiFzGioY+wy&#10;KUNZozNh4jskzk6+dyay7StpezPwuGtlolQqnWmIH2rT4VuN5c/m7DR8f54O+7laV+9u0Q1+VJLc&#10;Umr9+DC+voCIOMb/MlzxGR0KZjr6M9kgWg1pksy4ygIEx8vFnO1Rwyydgixyectf/AEAAP//AwBQ&#10;SwECLQAUAAYACAAAACEAtoM4kv4AAADhAQAAEwAAAAAAAAAAAAAAAAAAAAAAW0NvbnRlbnRfVHlw&#10;ZXNdLnhtbFBLAQItABQABgAIAAAAIQA4/SH/1gAAAJQBAAALAAAAAAAAAAAAAAAAAC8BAABfcmVs&#10;cy8ucmVsc1BLAQItABQABgAIAAAAIQDRm+N89QEAAM0DAAAOAAAAAAAAAAAAAAAAAC4CAABkcnMv&#10;ZTJvRG9jLnhtbFBLAQItABQABgAIAAAAIQBuDQJm2wAAAAcBAAAPAAAAAAAAAAAAAAAAAE8EAABk&#10;cnMvZG93bnJldi54bWxQSwUGAAAAAAQABADzAAAAVwUAAAAA&#10;" filled="f" stroked="f">
                  <v:textbox>
                    <w:txbxContent>
                      <w:p w14:paraId="1D8D36D6" w14:textId="70FE4F96" w:rsidR="00D452D6" w:rsidRPr="004906A8" w:rsidRDefault="004906A8" w:rsidP="00830C3B">
                        <w:pPr>
                          <w:jc w:val="right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XV CIBIM</w:t>
                        </w:r>
                        <w:r w:rsidR="004A17B4">
                          <w:rPr>
                            <w:sz w:val="16"/>
                            <w:szCs w:val="16"/>
                            <w:lang w:val="es-ES"/>
                          </w:rPr>
                          <w:t xml:space="preserve"> – 2022, Madrid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426533">
          <w:rPr>
            <w:rFonts w:cs="Times New Roman"/>
            <w:b/>
            <w:sz w:val="16"/>
            <w:szCs w:val="16"/>
          </w:rPr>
          <w:fldChar w:fldCharType="begin"/>
        </w:r>
        <w:r w:rsidRPr="00426533">
          <w:rPr>
            <w:rFonts w:cs="Times New Roman"/>
            <w:b/>
            <w:sz w:val="16"/>
            <w:szCs w:val="16"/>
          </w:rPr>
          <w:instrText>PAGE   \* MERGEFORMAT</w:instrText>
        </w:r>
        <w:r w:rsidRPr="00426533">
          <w:rPr>
            <w:rFonts w:cs="Times New Roman"/>
            <w:b/>
            <w:sz w:val="16"/>
            <w:szCs w:val="16"/>
          </w:rPr>
          <w:fldChar w:fldCharType="separate"/>
        </w:r>
        <w:r w:rsidR="00EE5FF0" w:rsidRPr="00EE5FF0">
          <w:rPr>
            <w:rFonts w:cs="Times New Roman"/>
            <w:b/>
            <w:noProof/>
            <w:sz w:val="16"/>
            <w:szCs w:val="16"/>
            <w:lang w:val="es-ES"/>
          </w:rPr>
          <w:t>2</w:t>
        </w:r>
        <w:r w:rsidRPr="00426533">
          <w:rPr>
            <w:rFonts w:cs="Times New Roman"/>
            <w:b/>
            <w:sz w:val="16"/>
            <w:szCs w:val="16"/>
          </w:rPr>
          <w:fldChar w:fldCharType="end"/>
        </w:r>
      </w:p>
      <w:p w14:paraId="7F0915D4" w14:textId="77777777" w:rsidR="00D452D6" w:rsidRDefault="00D452D6" w:rsidP="00FB73A9">
        <w:pPr>
          <w:pStyle w:val="Cabealho"/>
          <w:rPr>
            <w:rFonts w:ascii="Square721 Cn BT" w:hAnsi="Square721 Cn BT"/>
          </w:rPr>
        </w:pPr>
      </w:p>
      <w:p w14:paraId="52F070CB" w14:textId="6A761940" w:rsidR="00D452D6" w:rsidRPr="00463356" w:rsidRDefault="00000000" w:rsidP="00FB73A9">
        <w:pPr>
          <w:pStyle w:val="Cabealho"/>
          <w:rPr>
            <w:rFonts w:ascii="Square721 Cn BT" w:hAnsi="Square721 Cn BT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D298" w14:textId="2802E352" w:rsidR="00D452D6" w:rsidRDefault="00D452D6" w:rsidP="00463356">
    <w:pPr>
      <w:pStyle w:val="Cabealho"/>
      <w:tabs>
        <w:tab w:val="clear" w:pos="8838"/>
      </w:tabs>
      <w:jc w:val="right"/>
      <w:rPr>
        <w:rFonts w:ascii="Square721 Cn BT" w:hAnsi="Square721 Cn BT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7B69813" wp14:editId="660B238B">
              <wp:simplePos x="0" y="0"/>
              <wp:positionH relativeFrom="column">
                <wp:posOffset>-90805</wp:posOffset>
              </wp:positionH>
              <wp:positionV relativeFrom="paragraph">
                <wp:posOffset>-21590</wp:posOffset>
              </wp:positionV>
              <wp:extent cx="4613910" cy="264795"/>
              <wp:effectExtent l="0" t="0" r="0" b="190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72779" w14:textId="742FB50F" w:rsidR="00D452D6" w:rsidRPr="00FB73A9" w:rsidRDefault="00D452D6" w:rsidP="00FB73A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B73A9">
                            <w:rPr>
                              <w:sz w:val="16"/>
                              <w:szCs w:val="16"/>
                            </w:rPr>
                            <w:t xml:space="preserve">Título en el idioma </w:t>
                          </w:r>
                          <w:r w:rsidR="00712689">
                            <w:rPr>
                              <w:sz w:val="16"/>
                              <w:szCs w:val="16"/>
                            </w:rPr>
                            <w:t xml:space="preserve">en </w:t>
                          </w:r>
                          <w:r w:rsidRPr="00FB73A9">
                            <w:rPr>
                              <w:sz w:val="16"/>
                              <w:szCs w:val="16"/>
                            </w:rPr>
                            <w:t>que se presenta el artículo (debe ser igual al del encabezado)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698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15pt;margin-top:-1.7pt;width:363.3pt;height:2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sTEAIAAP0DAAAOAAAAZHJzL2Uyb0RvYy54bWysU9tu2zAMfR+wfxD0vjjJkrQx4hRdugwD&#10;ugvQ7QNkWY6FyaJGKbG7ry8lu2m2vQ3TgyCK1CF5eLS56VvDTgq9Blvw2WTKmbISKm0PBf/+bf/m&#10;mjMfhK2EAasK/qg8v9m+frXpXK7m0ICpFDICsT7vXMGbEFyeZV42qhV+Ak5ZctaArQhk4iGrUHSE&#10;3ppsPp2usg6wcghSeU+3d4OTbxN+XSsZvtS1V4GZglNtIe2Y9jLu2XYj8gMK12g5liH+oYpWaEtJ&#10;z1B3Igh2RP0XVKslgoc6TCS0GdS1lir1QN3Mpn9089AIp1IvRI53Z5r8/4OVn08P7iuy0L+DngaY&#10;mvDuHuQPzyzsGmEP6hYRukaJihLPImVZ53w+Po1U+9xHkLL7BBUNWRwDJKC+xjayQn0yQqcBPJ5J&#10;V31gki4Xq9nb9Yxcknzz1eJqvUwpRP782qEPHxS0LB4KjjTUhC5O9z7EakT+HBKTeTC62mtjkoGH&#10;cmeQnQQJYJ/WiP5bmLGsK/h6OV8mZAvxfdJGqwMJ1Oi24NfTuAbJRDbe2yqFBKHNcKZKjB3piYwM&#10;3IS+7JmuRu4iWyVUj8QXwqBH+j90aAB/cdaRFgvufx4FKs7MR0ucr2eLRRRvMhbLqzkZeOkpLz3C&#10;SoIqeOBsOO5CEnykw8ItzabWibaXSsaSSWOJzfE/RBFf2inq5ddunwAAAP//AwBQSwMEFAAGAAgA&#10;AAAhACOBGmXeAAAACQEAAA8AAABkcnMvZG93bnJldi54bWxMj89Og0AQh+8mvsNmTLyYdqFgaSlL&#10;oyYar619gIGdApHdJey20Ld3POlt/nz5zTfFfja9uNLoO2cVxMsIBNna6c42Ck5f74sNCB/Qauyd&#10;JQU38rAv7+8KzLWb7IGux9AIDrE+RwVtCEMupa9bMuiXbiDLu7MbDQZux0bqEScON71cRdFaGuws&#10;X2hxoLeW6u/jxSg4f05Pz9up+gin7JCuX7HLKndT6vFhftmBCDSHPxh+9VkdSnaq3MVqL3oFizhN&#10;GOUiSUEwkMUrHlQKkk0Csizk/w/KHwAAAP//AwBQSwECLQAUAAYACAAAACEAtoM4kv4AAADhAQAA&#10;EwAAAAAAAAAAAAAAAAAAAAAAW0NvbnRlbnRfVHlwZXNdLnhtbFBLAQItABQABgAIAAAAIQA4/SH/&#10;1gAAAJQBAAALAAAAAAAAAAAAAAAAAC8BAABfcmVscy8ucmVsc1BLAQItABQABgAIAAAAIQC+FGsT&#10;EAIAAP0DAAAOAAAAAAAAAAAAAAAAAC4CAABkcnMvZTJvRG9jLnhtbFBLAQItABQABgAIAAAAIQAj&#10;gRpl3gAAAAkBAAAPAAAAAAAAAAAAAAAAAGoEAABkcnMvZG93bnJldi54bWxQSwUGAAAAAAQABADz&#10;AAAAdQUAAAAA&#10;" stroked="f">
              <v:textbox>
                <w:txbxContent>
                  <w:p w14:paraId="50872779" w14:textId="742FB50F" w:rsidR="00D452D6" w:rsidRPr="00FB73A9" w:rsidRDefault="00D452D6" w:rsidP="00FB73A9">
                    <w:pPr>
                      <w:rPr>
                        <w:sz w:val="16"/>
                        <w:szCs w:val="16"/>
                      </w:rPr>
                    </w:pPr>
                    <w:r w:rsidRPr="00FB73A9">
                      <w:rPr>
                        <w:sz w:val="16"/>
                        <w:szCs w:val="16"/>
                      </w:rPr>
                      <w:t xml:space="preserve">Título en el idioma </w:t>
                    </w:r>
                    <w:r w:rsidR="00712689">
                      <w:rPr>
                        <w:sz w:val="16"/>
                        <w:szCs w:val="16"/>
                      </w:rPr>
                      <w:t xml:space="preserve">en </w:t>
                    </w:r>
                    <w:r w:rsidRPr="00FB73A9">
                      <w:rPr>
                        <w:sz w:val="16"/>
                        <w:szCs w:val="16"/>
                      </w:rPr>
                      <w:t>que se presenta el artículo (debe ser igual al del encabezado)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Square721 Cn BT" w:hAnsi="Square721 Cn BT"/>
        </w:rPr>
        <w:id w:val="-131201069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Square721 Cn BT" w:hAnsi="Square721 Cn BT"/>
          </w:rPr>
          <w:t xml:space="preserve">                           </w:t>
        </w:r>
        <w:r w:rsidRPr="00426533">
          <w:rPr>
            <w:rFonts w:cs="Times New Roman"/>
            <w:b/>
            <w:sz w:val="16"/>
            <w:szCs w:val="16"/>
          </w:rPr>
          <w:fldChar w:fldCharType="begin"/>
        </w:r>
        <w:r w:rsidRPr="00426533">
          <w:rPr>
            <w:rFonts w:cs="Times New Roman"/>
            <w:b/>
            <w:sz w:val="16"/>
            <w:szCs w:val="16"/>
          </w:rPr>
          <w:instrText>PAGE   \* MERGEFORMAT</w:instrText>
        </w:r>
        <w:r w:rsidRPr="00426533">
          <w:rPr>
            <w:rFonts w:cs="Times New Roman"/>
            <w:b/>
            <w:sz w:val="16"/>
            <w:szCs w:val="16"/>
          </w:rPr>
          <w:fldChar w:fldCharType="separate"/>
        </w:r>
        <w:r w:rsidR="00EE5FF0" w:rsidRPr="00EE5FF0">
          <w:rPr>
            <w:rFonts w:cs="Times New Roman"/>
            <w:b/>
            <w:noProof/>
            <w:sz w:val="16"/>
            <w:szCs w:val="16"/>
            <w:lang w:val="es-ES"/>
          </w:rPr>
          <w:t>3</w:t>
        </w:r>
        <w:r w:rsidRPr="00426533">
          <w:rPr>
            <w:rFonts w:cs="Times New Roman"/>
            <w:b/>
            <w:sz w:val="16"/>
            <w:szCs w:val="16"/>
          </w:rPr>
          <w:fldChar w:fldCharType="end"/>
        </w:r>
      </w:sdtContent>
    </w:sdt>
  </w:p>
  <w:p w14:paraId="0D93E715" w14:textId="77777777" w:rsidR="00D452D6" w:rsidRDefault="00D452D6" w:rsidP="00463356">
    <w:pPr>
      <w:pStyle w:val="Cabealho"/>
      <w:tabs>
        <w:tab w:val="clear" w:pos="8838"/>
      </w:tabs>
      <w:jc w:val="right"/>
      <w:rPr>
        <w:rFonts w:ascii="Square721 Cn BT" w:hAnsi="Square721 Cn BT"/>
      </w:rPr>
    </w:pPr>
  </w:p>
  <w:p w14:paraId="6250F50B" w14:textId="77777777" w:rsidR="00D452D6" w:rsidRPr="00463356" w:rsidRDefault="00D452D6" w:rsidP="00463356">
    <w:pPr>
      <w:pStyle w:val="Cabealho"/>
      <w:tabs>
        <w:tab w:val="clear" w:pos="8838"/>
      </w:tabs>
      <w:jc w:val="right"/>
      <w:rPr>
        <w:rFonts w:ascii="Square721 Cn BT" w:hAnsi="Square721 Cn B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3F40" w14:textId="1AEEB326" w:rsidR="00D519CE" w:rsidRPr="00F61111" w:rsidRDefault="00B57717" w:rsidP="00D519CE">
    <w:pPr>
      <w:pStyle w:val="Cabealho"/>
      <w:tabs>
        <w:tab w:val="left" w:pos="460"/>
      </w:tabs>
      <w:rPr>
        <w:rFonts w:cs="Times New Roman"/>
        <w:color w:val="003B68"/>
      </w:rPr>
    </w:pPr>
    <w:r w:rsidRPr="00F61111">
      <w:rPr>
        <w:noProof/>
        <w:color w:val="003B68"/>
        <w:lang w:val="es-ES" w:eastAsia="es-ES"/>
      </w:rPr>
      <w:drawing>
        <wp:anchor distT="0" distB="0" distL="114300" distR="114300" simplePos="0" relativeHeight="251664384" behindDoc="0" locked="0" layoutInCell="1" allowOverlap="1" wp14:anchorId="12E1FA6E" wp14:editId="4E9CFEC9">
          <wp:simplePos x="0" y="0"/>
          <wp:positionH relativeFrom="margin">
            <wp:posOffset>3729706</wp:posOffset>
          </wp:positionH>
          <wp:positionV relativeFrom="paragraph">
            <wp:posOffset>-12700</wp:posOffset>
          </wp:positionV>
          <wp:extent cx="2021703" cy="533400"/>
          <wp:effectExtent l="0" t="0" r="0" b="0"/>
          <wp:wrapNone/>
          <wp:docPr id="13" name="Imagen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54" cy="53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62A" w:rsidRPr="00F61111">
      <w:rPr>
        <w:rFonts w:cs="Times New Roman"/>
        <w:color w:val="003B68"/>
      </w:rPr>
      <w:t xml:space="preserve">XV </w:t>
    </w:r>
    <w:r w:rsidR="00744D7B" w:rsidRPr="00F61111">
      <w:rPr>
        <w:rFonts w:cs="Times New Roman"/>
        <w:color w:val="003B68"/>
      </w:rPr>
      <w:t xml:space="preserve">Congreso Iberoamericano de Ingeniería Mecánica </w:t>
    </w:r>
  </w:p>
  <w:p w14:paraId="07A60962" w14:textId="47D5A734" w:rsidR="00744D7B" w:rsidRPr="00F61111" w:rsidRDefault="00456E40" w:rsidP="00D519CE">
    <w:pPr>
      <w:pStyle w:val="Cabealho"/>
      <w:tabs>
        <w:tab w:val="left" w:pos="460"/>
      </w:tabs>
      <w:rPr>
        <w:rFonts w:cs="Times New Roman"/>
        <w:color w:val="003B68"/>
      </w:rPr>
    </w:pPr>
    <w:r w:rsidRPr="00F61111">
      <w:rPr>
        <w:rFonts w:cs="Times New Roman"/>
        <w:color w:val="003B68"/>
      </w:rPr>
      <w:t xml:space="preserve">XV </w:t>
    </w:r>
    <w:r w:rsidR="00744D7B" w:rsidRPr="00F61111">
      <w:rPr>
        <w:rFonts w:cs="Times New Roman"/>
        <w:color w:val="003B68"/>
      </w:rPr>
      <w:t>Congresso Ibero-</w:t>
    </w:r>
    <w:r w:rsidR="005713F2" w:rsidRPr="00F61111">
      <w:rPr>
        <w:rFonts w:cs="Times New Roman"/>
        <w:color w:val="003B68"/>
      </w:rPr>
      <w:t>a</w:t>
    </w:r>
    <w:r w:rsidR="00744D7B" w:rsidRPr="00F61111">
      <w:rPr>
        <w:rFonts w:cs="Times New Roman"/>
        <w:color w:val="003B68"/>
      </w:rPr>
      <w:t>mericano de Engenharia Mecânica</w:t>
    </w:r>
  </w:p>
  <w:p w14:paraId="2CB69E92" w14:textId="058D5B28" w:rsidR="00D452D6" w:rsidRPr="00F61111" w:rsidRDefault="002D6396" w:rsidP="00744D7B">
    <w:pPr>
      <w:pStyle w:val="Cabealho"/>
      <w:rPr>
        <w:color w:val="003B68"/>
      </w:rPr>
    </w:pPr>
    <w:r w:rsidRPr="00F61111">
      <w:rPr>
        <w:rFonts w:cs="Times New Roman"/>
        <w:noProof/>
        <w:color w:val="003B68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909C3" wp14:editId="41FB8D8D">
              <wp:simplePos x="0" y="0"/>
              <wp:positionH relativeFrom="margin">
                <wp:align>left</wp:align>
              </wp:positionH>
              <wp:positionV relativeFrom="paragraph">
                <wp:posOffset>253365</wp:posOffset>
              </wp:positionV>
              <wp:extent cx="5760000" cy="8626"/>
              <wp:effectExtent l="0" t="0" r="31750" b="29845"/>
              <wp:wrapNone/>
              <wp:docPr id="251" name="Straight Connector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8626"/>
                      </a:xfrm>
                      <a:prstGeom prst="line">
                        <a:avLst/>
                      </a:prstGeom>
                      <a:ln w="12700">
                        <a:solidFill>
                          <a:srgbClr val="0053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17083" id="Straight Connector 2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95pt" to="453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TvzAEAAOwDAAAOAAAAZHJzL2Uyb0RvYy54bWysU02P0zAQvSPxHyzfadKg7S5R0z3sarkg&#10;WMHC3XXGjSV/aWya9t8zdtLsAuIAIgfLY8+8ee95sr09WcOOgFF71/H1quYMnPS9doeOf316eHPD&#10;WUzC9cJ4Bx0/Q+S3u9evtmNoofGDNz0gIxAX2zF0fEgptFUV5QBWxJUP4OhSebQiUYiHqkcxEro1&#10;VVPXm2r02Af0EmKk0/vpku8KvlIg0yelIiRmOk7cUlmxrPu8VrutaA8owqDlTEP8AwsrtKOmC9S9&#10;SIJ9R/0blNUSffQqraS3lVdKSygaSM26/kXNl0EEKFrInBgWm+L/g5Ufj3fuEcmGMcQ2hkfMKk4K&#10;LVNGh2/0pkUXMWWnYtt5sQ1OiUk6vLre1PRxJunuZtNssqvVhJLRAsb0HrxledNxo10WJVpx/BDT&#10;lHpJycfGsZHaNtcEmePoje4ftDElwMP+ziA7ivyg9dXbd83c7UUa9TaOKDxLKrt0NjA1+AyK6Z6o&#10;T+LKtMECK6QEl9YzrnGUncsUUVgKZ2p5TP9UOOfnUiiT+DfFS0Xp7F1aiq12Hidjfu6eThfKasq/&#10;ODDpzhbsfX8uj12soZEq7zSPf57Zl3Epf/5Jdz8AAAD//wMAUEsDBBQABgAIAAAAIQCsy5QX3QAA&#10;AAYBAAAPAAAAZHJzL2Rvd25yZXYueG1sTI9BS8NAFITvgv9heYI3u4nV1MS8lCIoFHqx2oO31+wz&#10;CWbfhuy2jf31ric9DjPMfFMuJ9urI4++c4KQzhJQLLUznTQI72/PNw+gfCAx1DthhG/2sKwuL0oq&#10;jDvJKx+3oVGxRHxBCG0IQ6G1r1u25GduYInepxsthSjHRpuRTrHc9vo2STJtqZO40NLATy3XX9uD&#10;RVhlGev1ebPOppczMW8+3C69R7y+mlaPoAJP4S8Mv/gRHarItHcHMV71CPFIQJjnOajo5skiBbVH&#10;uEvnoKtS/8evfgAAAP//AwBQSwECLQAUAAYACAAAACEAtoM4kv4AAADhAQAAEwAAAAAAAAAAAAAA&#10;AAAAAAAAW0NvbnRlbnRfVHlwZXNdLnhtbFBLAQItABQABgAIAAAAIQA4/SH/1gAAAJQBAAALAAAA&#10;AAAAAAAAAAAAAC8BAABfcmVscy8ucmVsc1BLAQItABQABgAIAAAAIQAGfuTvzAEAAOwDAAAOAAAA&#10;AAAAAAAAAAAAAC4CAABkcnMvZTJvRG9jLnhtbFBLAQItABQABgAIAAAAIQCsy5QX3QAAAAYBAAAP&#10;AAAAAAAAAAAAAAAAACYEAABkcnMvZG93bnJldi54bWxQSwUGAAAAAAQABADzAAAAMAUAAAAA&#10;" strokecolor="#005392" strokeweight="1pt">
              <v:stroke joinstyle="miter"/>
              <w10:wrap anchorx="margin"/>
            </v:line>
          </w:pict>
        </mc:Fallback>
      </mc:AlternateContent>
    </w:r>
    <w:r w:rsidR="00456E40" w:rsidRPr="00F61111">
      <w:rPr>
        <w:rFonts w:cs="Times New Roman"/>
        <w:color w:val="003B68"/>
      </w:rPr>
      <w:t>Madrid</w:t>
    </w:r>
    <w:r w:rsidR="00744D7B" w:rsidRPr="00F61111">
      <w:rPr>
        <w:rFonts w:cs="Times New Roman"/>
        <w:color w:val="003B68"/>
      </w:rPr>
      <w:t xml:space="preserve">, </w:t>
    </w:r>
    <w:r w:rsidR="00031853" w:rsidRPr="00F61111">
      <w:rPr>
        <w:rFonts w:cs="Times New Roman"/>
        <w:color w:val="003B68"/>
      </w:rPr>
      <w:t xml:space="preserve">España, 22-24 de </w:t>
    </w:r>
    <w:r w:rsidR="00530DB1" w:rsidRPr="00F61111">
      <w:rPr>
        <w:rFonts w:cs="Times New Roman"/>
        <w:color w:val="003B68"/>
      </w:rPr>
      <w:t>noviembre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81F"/>
    <w:multiLevelType w:val="hybridMultilevel"/>
    <w:tmpl w:val="7E284D60"/>
    <w:lvl w:ilvl="0" w:tplc="E0AA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6F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8A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A0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6E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6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2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5D7939"/>
    <w:multiLevelType w:val="hybridMultilevel"/>
    <w:tmpl w:val="9544D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D6D"/>
    <w:multiLevelType w:val="hybridMultilevel"/>
    <w:tmpl w:val="48AA0D4C"/>
    <w:lvl w:ilvl="0" w:tplc="686E9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C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2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8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C2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8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A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2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03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8144D0"/>
    <w:multiLevelType w:val="hybridMultilevel"/>
    <w:tmpl w:val="427E4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20B9"/>
    <w:multiLevelType w:val="hybridMultilevel"/>
    <w:tmpl w:val="7D780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E42"/>
    <w:multiLevelType w:val="hybridMultilevel"/>
    <w:tmpl w:val="1008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4E08"/>
    <w:multiLevelType w:val="multilevel"/>
    <w:tmpl w:val="7BE2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123B"/>
    <w:multiLevelType w:val="hybridMultilevel"/>
    <w:tmpl w:val="6506F748"/>
    <w:lvl w:ilvl="0" w:tplc="08C02D0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0328CD"/>
    <w:multiLevelType w:val="hybridMultilevel"/>
    <w:tmpl w:val="EBD4B4D2"/>
    <w:lvl w:ilvl="0" w:tplc="6C0A55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20361"/>
    <w:multiLevelType w:val="hybridMultilevel"/>
    <w:tmpl w:val="BA7E1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149E9"/>
    <w:multiLevelType w:val="hybridMultilevel"/>
    <w:tmpl w:val="6B64673C"/>
    <w:lvl w:ilvl="0" w:tplc="C92E5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0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25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E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C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CA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C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E8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2C0D8C"/>
    <w:multiLevelType w:val="multilevel"/>
    <w:tmpl w:val="7C682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5855FD"/>
    <w:multiLevelType w:val="hybridMultilevel"/>
    <w:tmpl w:val="3498F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61390"/>
    <w:multiLevelType w:val="multilevel"/>
    <w:tmpl w:val="7C682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786F3E"/>
    <w:multiLevelType w:val="hybridMultilevel"/>
    <w:tmpl w:val="AF2CDB7E"/>
    <w:lvl w:ilvl="0" w:tplc="40CC56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5538"/>
    <w:multiLevelType w:val="hybridMultilevel"/>
    <w:tmpl w:val="51B89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F0F"/>
    <w:multiLevelType w:val="multilevel"/>
    <w:tmpl w:val="84764364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0342420">
    <w:abstractNumId w:val="4"/>
  </w:num>
  <w:num w:numId="2" w16cid:durableId="342441077">
    <w:abstractNumId w:val="16"/>
  </w:num>
  <w:num w:numId="3" w16cid:durableId="349527722">
    <w:abstractNumId w:val="10"/>
  </w:num>
  <w:num w:numId="4" w16cid:durableId="1406104001">
    <w:abstractNumId w:val="2"/>
  </w:num>
  <w:num w:numId="5" w16cid:durableId="1385445664">
    <w:abstractNumId w:val="0"/>
  </w:num>
  <w:num w:numId="6" w16cid:durableId="388264853">
    <w:abstractNumId w:val="14"/>
  </w:num>
  <w:num w:numId="7" w16cid:durableId="1934774656">
    <w:abstractNumId w:val="11"/>
  </w:num>
  <w:num w:numId="8" w16cid:durableId="1656838705">
    <w:abstractNumId w:val="12"/>
  </w:num>
  <w:num w:numId="9" w16cid:durableId="1948807421">
    <w:abstractNumId w:val="15"/>
  </w:num>
  <w:num w:numId="10" w16cid:durableId="920337178">
    <w:abstractNumId w:val="1"/>
  </w:num>
  <w:num w:numId="11" w16cid:durableId="198057360">
    <w:abstractNumId w:val="3"/>
  </w:num>
  <w:num w:numId="12" w16cid:durableId="355620028">
    <w:abstractNumId w:val="6"/>
  </w:num>
  <w:num w:numId="13" w16cid:durableId="1132207473">
    <w:abstractNumId w:val="13"/>
  </w:num>
  <w:num w:numId="14" w16cid:durableId="410548255">
    <w:abstractNumId w:val="7"/>
  </w:num>
  <w:num w:numId="15" w16cid:durableId="678773116">
    <w:abstractNumId w:val="5"/>
  </w:num>
  <w:num w:numId="16" w16cid:durableId="79257967">
    <w:abstractNumId w:val="9"/>
  </w:num>
  <w:num w:numId="17" w16cid:durableId="2006785430">
    <w:abstractNumId w:val="16"/>
  </w:num>
  <w:num w:numId="18" w16cid:durableId="118686569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9" w16cid:durableId="753942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wNDUHYjMDCwtzCyUdpeDU4uLM/DyQAsNaAGNqtREsAAAA"/>
  </w:docVars>
  <w:rsids>
    <w:rsidRoot w:val="00E72566"/>
    <w:rsid w:val="00000CD6"/>
    <w:rsid w:val="00002DF3"/>
    <w:rsid w:val="00004BB1"/>
    <w:rsid w:val="00005864"/>
    <w:rsid w:val="000079AE"/>
    <w:rsid w:val="00010BB3"/>
    <w:rsid w:val="00014332"/>
    <w:rsid w:val="000166CA"/>
    <w:rsid w:val="00020428"/>
    <w:rsid w:val="00022DB1"/>
    <w:rsid w:val="000302E7"/>
    <w:rsid w:val="000312B6"/>
    <w:rsid w:val="00031853"/>
    <w:rsid w:val="00032799"/>
    <w:rsid w:val="00032E60"/>
    <w:rsid w:val="00037E57"/>
    <w:rsid w:val="000500AD"/>
    <w:rsid w:val="00053186"/>
    <w:rsid w:val="000552A0"/>
    <w:rsid w:val="0005693D"/>
    <w:rsid w:val="00060941"/>
    <w:rsid w:val="00060B2D"/>
    <w:rsid w:val="00063DED"/>
    <w:rsid w:val="00064087"/>
    <w:rsid w:val="0006594F"/>
    <w:rsid w:val="00065E68"/>
    <w:rsid w:val="00067B58"/>
    <w:rsid w:val="00067C6F"/>
    <w:rsid w:val="000716C7"/>
    <w:rsid w:val="00075C38"/>
    <w:rsid w:val="00076AC6"/>
    <w:rsid w:val="0008454D"/>
    <w:rsid w:val="000921B2"/>
    <w:rsid w:val="00093E80"/>
    <w:rsid w:val="00095786"/>
    <w:rsid w:val="0009613D"/>
    <w:rsid w:val="0009634F"/>
    <w:rsid w:val="000B139B"/>
    <w:rsid w:val="000B2E24"/>
    <w:rsid w:val="000B42FA"/>
    <w:rsid w:val="000C337D"/>
    <w:rsid w:val="000C562D"/>
    <w:rsid w:val="000C7F71"/>
    <w:rsid w:val="000D4F8F"/>
    <w:rsid w:val="000D6E58"/>
    <w:rsid w:val="000E0CCE"/>
    <w:rsid w:val="000E1006"/>
    <w:rsid w:val="000E10B6"/>
    <w:rsid w:val="000E1B09"/>
    <w:rsid w:val="000E2927"/>
    <w:rsid w:val="000E2953"/>
    <w:rsid w:val="000E39A2"/>
    <w:rsid w:val="000E57BC"/>
    <w:rsid w:val="000E7541"/>
    <w:rsid w:val="000F2EFC"/>
    <w:rsid w:val="000F5EA5"/>
    <w:rsid w:val="00100102"/>
    <w:rsid w:val="00102377"/>
    <w:rsid w:val="00104272"/>
    <w:rsid w:val="00104EDA"/>
    <w:rsid w:val="00105214"/>
    <w:rsid w:val="001111A1"/>
    <w:rsid w:val="00114404"/>
    <w:rsid w:val="00117AB9"/>
    <w:rsid w:val="00120254"/>
    <w:rsid w:val="001204E9"/>
    <w:rsid w:val="00124F8A"/>
    <w:rsid w:val="00125EA3"/>
    <w:rsid w:val="00126351"/>
    <w:rsid w:val="001278E0"/>
    <w:rsid w:val="00130DAE"/>
    <w:rsid w:val="00131D4D"/>
    <w:rsid w:val="001322EC"/>
    <w:rsid w:val="001328CB"/>
    <w:rsid w:val="00137B95"/>
    <w:rsid w:val="00140025"/>
    <w:rsid w:val="00150B64"/>
    <w:rsid w:val="00153012"/>
    <w:rsid w:val="00153D4E"/>
    <w:rsid w:val="00156538"/>
    <w:rsid w:val="001566C3"/>
    <w:rsid w:val="00157253"/>
    <w:rsid w:val="00157756"/>
    <w:rsid w:val="00162073"/>
    <w:rsid w:val="00162587"/>
    <w:rsid w:val="001707A9"/>
    <w:rsid w:val="0017204D"/>
    <w:rsid w:val="00181EB5"/>
    <w:rsid w:val="00186E57"/>
    <w:rsid w:val="00193316"/>
    <w:rsid w:val="001A5CC9"/>
    <w:rsid w:val="001A7969"/>
    <w:rsid w:val="001A79A0"/>
    <w:rsid w:val="001B2D1F"/>
    <w:rsid w:val="001B42E5"/>
    <w:rsid w:val="001B523C"/>
    <w:rsid w:val="001C295A"/>
    <w:rsid w:val="001C2BEE"/>
    <w:rsid w:val="001D2923"/>
    <w:rsid w:val="001E19B8"/>
    <w:rsid w:val="001E410B"/>
    <w:rsid w:val="001E6AD2"/>
    <w:rsid w:val="001E7075"/>
    <w:rsid w:val="001E7B17"/>
    <w:rsid w:val="001F549D"/>
    <w:rsid w:val="001F6ABA"/>
    <w:rsid w:val="002005C0"/>
    <w:rsid w:val="00202BA3"/>
    <w:rsid w:val="00203934"/>
    <w:rsid w:val="002073D4"/>
    <w:rsid w:val="00211049"/>
    <w:rsid w:val="00211EFE"/>
    <w:rsid w:val="00220E74"/>
    <w:rsid w:val="00227B93"/>
    <w:rsid w:val="00232C56"/>
    <w:rsid w:val="00233229"/>
    <w:rsid w:val="002345DE"/>
    <w:rsid w:val="0023636F"/>
    <w:rsid w:val="00237C92"/>
    <w:rsid w:val="00240A3D"/>
    <w:rsid w:val="002514D5"/>
    <w:rsid w:val="00254805"/>
    <w:rsid w:val="00255A10"/>
    <w:rsid w:val="00256058"/>
    <w:rsid w:val="0026363E"/>
    <w:rsid w:val="00264366"/>
    <w:rsid w:val="002646AB"/>
    <w:rsid w:val="00264726"/>
    <w:rsid w:val="00267BF3"/>
    <w:rsid w:val="00270D49"/>
    <w:rsid w:val="002746ED"/>
    <w:rsid w:val="00277FE3"/>
    <w:rsid w:val="00282755"/>
    <w:rsid w:val="00284D6A"/>
    <w:rsid w:val="002928F5"/>
    <w:rsid w:val="00295F42"/>
    <w:rsid w:val="00296E49"/>
    <w:rsid w:val="00296E4B"/>
    <w:rsid w:val="002A2268"/>
    <w:rsid w:val="002A2E5E"/>
    <w:rsid w:val="002A52B7"/>
    <w:rsid w:val="002A7A58"/>
    <w:rsid w:val="002B0B54"/>
    <w:rsid w:val="002B1613"/>
    <w:rsid w:val="002C4AB4"/>
    <w:rsid w:val="002C7108"/>
    <w:rsid w:val="002C7C5F"/>
    <w:rsid w:val="002D15E6"/>
    <w:rsid w:val="002D5912"/>
    <w:rsid w:val="002D6396"/>
    <w:rsid w:val="002E2C39"/>
    <w:rsid w:val="002E62D8"/>
    <w:rsid w:val="002F1494"/>
    <w:rsid w:val="002F2CDF"/>
    <w:rsid w:val="002F3179"/>
    <w:rsid w:val="0030094C"/>
    <w:rsid w:val="00300EA1"/>
    <w:rsid w:val="003021D3"/>
    <w:rsid w:val="0030242D"/>
    <w:rsid w:val="00302E89"/>
    <w:rsid w:val="0030362A"/>
    <w:rsid w:val="00305A52"/>
    <w:rsid w:val="00306481"/>
    <w:rsid w:val="00310D94"/>
    <w:rsid w:val="00311726"/>
    <w:rsid w:val="00312B7C"/>
    <w:rsid w:val="003134B7"/>
    <w:rsid w:val="00315184"/>
    <w:rsid w:val="003156D9"/>
    <w:rsid w:val="00315E48"/>
    <w:rsid w:val="003160FE"/>
    <w:rsid w:val="0031679C"/>
    <w:rsid w:val="00320080"/>
    <w:rsid w:val="00320D78"/>
    <w:rsid w:val="00323F6E"/>
    <w:rsid w:val="00325E86"/>
    <w:rsid w:val="00326850"/>
    <w:rsid w:val="00326CF1"/>
    <w:rsid w:val="003329B6"/>
    <w:rsid w:val="00337004"/>
    <w:rsid w:val="00342095"/>
    <w:rsid w:val="00343667"/>
    <w:rsid w:val="00344784"/>
    <w:rsid w:val="00350CD9"/>
    <w:rsid w:val="003524B9"/>
    <w:rsid w:val="00355BFF"/>
    <w:rsid w:val="00356EAD"/>
    <w:rsid w:val="00363313"/>
    <w:rsid w:val="00367DB8"/>
    <w:rsid w:val="003713B8"/>
    <w:rsid w:val="00375168"/>
    <w:rsid w:val="0038242A"/>
    <w:rsid w:val="00382BC5"/>
    <w:rsid w:val="00387873"/>
    <w:rsid w:val="00392E5F"/>
    <w:rsid w:val="00393BC5"/>
    <w:rsid w:val="00393E36"/>
    <w:rsid w:val="00397327"/>
    <w:rsid w:val="00397767"/>
    <w:rsid w:val="003A78C5"/>
    <w:rsid w:val="003B0B02"/>
    <w:rsid w:val="003B0EB7"/>
    <w:rsid w:val="003B24E1"/>
    <w:rsid w:val="003B3417"/>
    <w:rsid w:val="003B3D5A"/>
    <w:rsid w:val="003B62C4"/>
    <w:rsid w:val="003C0DDA"/>
    <w:rsid w:val="003C133C"/>
    <w:rsid w:val="003C3CD8"/>
    <w:rsid w:val="003C6922"/>
    <w:rsid w:val="003D131B"/>
    <w:rsid w:val="003D578F"/>
    <w:rsid w:val="003D5C6F"/>
    <w:rsid w:val="003D7A44"/>
    <w:rsid w:val="003E0B5B"/>
    <w:rsid w:val="003E19B8"/>
    <w:rsid w:val="003E5D1B"/>
    <w:rsid w:val="003E5E65"/>
    <w:rsid w:val="003E6D2B"/>
    <w:rsid w:val="003E76B0"/>
    <w:rsid w:val="003F09A9"/>
    <w:rsid w:val="003F497A"/>
    <w:rsid w:val="003F73DB"/>
    <w:rsid w:val="004009FF"/>
    <w:rsid w:val="00400E4B"/>
    <w:rsid w:val="00403D02"/>
    <w:rsid w:val="00405E56"/>
    <w:rsid w:val="00405ED2"/>
    <w:rsid w:val="00410E38"/>
    <w:rsid w:val="0041128A"/>
    <w:rsid w:val="00413BCF"/>
    <w:rsid w:val="00416D02"/>
    <w:rsid w:val="00425947"/>
    <w:rsid w:val="00426533"/>
    <w:rsid w:val="00434C8B"/>
    <w:rsid w:val="00435746"/>
    <w:rsid w:val="00436B76"/>
    <w:rsid w:val="00437829"/>
    <w:rsid w:val="0044175A"/>
    <w:rsid w:val="00443D1D"/>
    <w:rsid w:val="004450DE"/>
    <w:rsid w:val="00451205"/>
    <w:rsid w:val="0045173C"/>
    <w:rsid w:val="004519F7"/>
    <w:rsid w:val="00453AF7"/>
    <w:rsid w:val="0045409C"/>
    <w:rsid w:val="00455B98"/>
    <w:rsid w:val="00456901"/>
    <w:rsid w:val="00456E40"/>
    <w:rsid w:val="004608A0"/>
    <w:rsid w:val="00463356"/>
    <w:rsid w:val="004655D7"/>
    <w:rsid w:val="0046643A"/>
    <w:rsid w:val="0046728C"/>
    <w:rsid w:val="00473C62"/>
    <w:rsid w:val="00473EB3"/>
    <w:rsid w:val="00474BF4"/>
    <w:rsid w:val="004758B3"/>
    <w:rsid w:val="00477C26"/>
    <w:rsid w:val="00477DB2"/>
    <w:rsid w:val="00484200"/>
    <w:rsid w:val="004863FD"/>
    <w:rsid w:val="004906A8"/>
    <w:rsid w:val="00491B9A"/>
    <w:rsid w:val="00491D55"/>
    <w:rsid w:val="00491D97"/>
    <w:rsid w:val="00492203"/>
    <w:rsid w:val="0049256F"/>
    <w:rsid w:val="00492BF5"/>
    <w:rsid w:val="00494E4B"/>
    <w:rsid w:val="004954EB"/>
    <w:rsid w:val="004A17B4"/>
    <w:rsid w:val="004A20DE"/>
    <w:rsid w:val="004A298C"/>
    <w:rsid w:val="004A3575"/>
    <w:rsid w:val="004A4281"/>
    <w:rsid w:val="004A6915"/>
    <w:rsid w:val="004B2672"/>
    <w:rsid w:val="004B3789"/>
    <w:rsid w:val="004B6281"/>
    <w:rsid w:val="004B6C12"/>
    <w:rsid w:val="004C14DA"/>
    <w:rsid w:val="004C1607"/>
    <w:rsid w:val="004C1FFC"/>
    <w:rsid w:val="004C430A"/>
    <w:rsid w:val="004C5140"/>
    <w:rsid w:val="004C6E42"/>
    <w:rsid w:val="004C7858"/>
    <w:rsid w:val="004D5DD4"/>
    <w:rsid w:val="004D5FAD"/>
    <w:rsid w:val="004D7240"/>
    <w:rsid w:val="004E0209"/>
    <w:rsid w:val="004E098D"/>
    <w:rsid w:val="004E563E"/>
    <w:rsid w:val="004E5CEE"/>
    <w:rsid w:val="004E768D"/>
    <w:rsid w:val="004E7E8A"/>
    <w:rsid w:val="00502363"/>
    <w:rsid w:val="00504E7D"/>
    <w:rsid w:val="00507171"/>
    <w:rsid w:val="00510125"/>
    <w:rsid w:val="0051321C"/>
    <w:rsid w:val="00514361"/>
    <w:rsid w:val="00514C26"/>
    <w:rsid w:val="00522006"/>
    <w:rsid w:val="00522D8D"/>
    <w:rsid w:val="00530DB1"/>
    <w:rsid w:val="005323D4"/>
    <w:rsid w:val="0053696A"/>
    <w:rsid w:val="005403C1"/>
    <w:rsid w:val="0054092E"/>
    <w:rsid w:val="00540B8D"/>
    <w:rsid w:val="00541218"/>
    <w:rsid w:val="00542BBE"/>
    <w:rsid w:val="00546EF0"/>
    <w:rsid w:val="00556E14"/>
    <w:rsid w:val="00561135"/>
    <w:rsid w:val="00561DFC"/>
    <w:rsid w:val="0056201A"/>
    <w:rsid w:val="005705C8"/>
    <w:rsid w:val="005713F2"/>
    <w:rsid w:val="005720E2"/>
    <w:rsid w:val="00574F07"/>
    <w:rsid w:val="00576534"/>
    <w:rsid w:val="005871F4"/>
    <w:rsid w:val="00587719"/>
    <w:rsid w:val="00593312"/>
    <w:rsid w:val="00594123"/>
    <w:rsid w:val="00594429"/>
    <w:rsid w:val="005A1113"/>
    <w:rsid w:val="005A3898"/>
    <w:rsid w:val="005A5C94"/>
    <w:rsid w:val="005B07DC"/>
    <w:rsid w:val="005B1A8B"/>
    <w:rsid w:val="005B1B06"/>
    <w:rsid w:val="005B2A68"/>
    <w:rsid w:val="005B312E"/>
    <w:rsid w:val="005C27D1"/>
    <w:rsid w:val="005C44F0"/>
    <w:rsid w:val="005D0B7B"/>
    <w:rsid w:val="005D0DF1"/>
    <w:rsid w:val="005D3748"/>
    <w:rsid w:val="005D4349"/>
    <w:rsid w:val="005D4E3D"/>
    <w:rsid w:val="005E5421"/>
    <w:rsid w:val="005E6290"/>
    <w:rsid w:val="005F1C0B"/>
    <w:rsid w:val="005F423B"/>
    <w:rsid w:val="005F61AA"/>
    <w:rsid w:val="005F697C"/>
    <w:rsid w:val="00603D04"/>
    <w:rsid w:val="00606895"/>
    <w:rsid w:val="006123B7"/>
    <w:rsid w:val="006124A6"/>
    <w:rsid w:val="00612E10"/>
    <w:rsid w:val="0061386D"/>
    <w:rsid w:val="006206D6"/>
    <w:rsid w:val="00622D9D"/>
    <w:rsid w:val="00626358"/>
    <w:rsid w:val="0063103B"/>
    <w:rsid w:val="00634F49"/>
    <w:rsid w:val="006371D9"/>
    <w:rsid w:val="00640747"/>
    <w:rsid w:val="00641954"/>
    <w:rsid w:val="006441D0"/>
    <w:rsid w:val="00645C9F"/>
    <w:rsid w:val="0064771E"/>
    <w:rsid w:val="006505C4"/>
    <w:rsid w:val="0065096E"/>
    <w:rsid w:val="00652269"/>
    <w:rsid w:val="006554F4"/>
    <w:rsid w:val="006561F5"/>
    <w:rsid w:val="00660803"/>
    <w:rsid w:val="00662B2B"/>
    <w:rsid w:val="00663A68"/>
    <w:rsid w:val="00663F69"/>
    <w:rsid w:val="00665899"/>
    <w:rsid w:val="00671243"/>
    <w:rsid w:val="00673C8F"/>
    <w:rsid w:val="0068016D"/>
    <w:rsid w:val="00681A27"/>
    <w:rsid w:val="006855DD"/>
    <w:rsid w:val="00686DB2"/>
    <w:rsid w:val="0069190D"/>
    <w:rsid w:val="006933BC"/>
    <w:rsid w:val="0069357E"/>
    <w:rsid w:val="00695A0D"/>
    <w:rsid w:val="006A0CC8"/>
    <w:rsid w:val="006A2847"/>
    <w:rsid w:val="006A5AE4"/>
    <w:rsid w:val="006A5CB1"/>
    <w:rsid w:val="006A65A3"/>
    <w:rsid w:val="006B0B60"/>
    <w:rsid w:val="006B1718"/>
    <w:rsid w:val="006B38EB"/>
    <w:rsid w:val="006B3AB3"/>
    <w:rsid w:val="006B5C1A"/>
    <w:rsid w:val="006B7489"/>
    <w:rsid w:val="006E00C1"/>
    <w:rsid w:val="006E220E"/>
    <w:rsid w:val="006E274D"/>
    <w:rsid w:val="006E27FC"/>
    <w:rsid w:val="006E4429"/>
    <w:rsid w:val="006E7BFB"/>
    <w:rsid w:val="006F43E4"/>
    <w:rsid w:val="006F4759"/>
    <w:rsid w:val="006F499B"/>
    <w:rsid w:val="006F4BB4"/>
    <w:rsid w:val="006F5D5E"/>
    <w:rsid w:val="006F797F"/>
    <w:rsid w:val="00702070"/>
    <w:rsid w:val="0070293C"/>
    <w:rsid w:val="00703045"/>
    <w:rsid w:val="00703F4D"/>
    <w:rsid w:val="00703F72"/>
    <w:rsid w:val="00706D63"/>
    <w:rsid w:val="00707FD9"/>
    <w:rsid w:val="0071178A"/>
    <w:rsid w:val="00712689"/>
    <w:rsid w:val="007207D9"/>
    <w:rsid w:val="0072502C"/>
    <w:rsid w:val="0072569A"/>
    <w:rsid w:val="00734D88"/>
    <w:rsid w:val="0073610A"/>
    <w:rsid w:val="007371A5"/>
    <w:rsid w:val="00740E10"/>
    <w:rsid w:val="00744C7D"/>
    <w:rsid w:val="00744D7B"/>
    <w:rsid w:val="007478C3"/>
    <w:rsid w:val="0075145E"/>
    <w:rsid w:val="00751976"/>
    <w:rsid w:val="007519D0"/>
    <w:rsid w:val="00751D2C"/>
    <w:rsid w:val="00753104"/>
    <w:rsid w:val="00753EF5"/>
    <w:rsid w:val="007541F3"/>
    <w:rsid w:val="00754CBB"/>
    <w:rsid w:val="00757AD2"/>
    <w:rsid w:val="007603C8"/>
    <w:rsid w:val="00764D86"/>
    <w:rsid w:val="00766109"/>
    <w:rsid w:val="0076678C"/>
    <w:rsid w:val="00766FC3"/>
    <w:rsid w:val="00773B4D"/>
    <w:rsid w:val="00777D45"/>
    <w:rsid w:val="00780E13"/>
    <w:rsid w:val="0078133B"/>
    <w:rsid w:val="00781597"/>
    <w:rsid w:val="00781A16"/>
    <w:rsid w:val="007828EB"/>
    <w:rsid w:val="007844B4"/>
    <w:rsid w:val="007845FD"/>
    <w:rsid w:val="007901CA"/>
    <w:rsid w:val="00796017"/>
    <w:rsid w:val="00796F2A"/>
    <w:rsid w:val="0079704E"/>
    <w:rsid w:val="007A05E0"/>
    <w:rsid w:val="007A0F58"/>
    <w:rsid w:val="007A273D"/>
    <w:rsid w:val="007A3371"/>
    <w:rsid w:val="007A7684"/>
    <w:rsid w:val="007A792B"/>
    <w:rsid w:val="007B128C"/>
    <w:rsid w:val="007B6E93"/>
    <w:rsid w:val="007B7A21"/>
    <w:rsid w:val="007B7C72"/>
    <w:rsid w:val="007C4674"/>
    <w:rsid w:val="007C543A"/>
    <w:rsid w:val="007C77BC"/>
    <w:rsid w:val="007C77E3"/>
    <w:rsid w:val="007D2E9F"/>
    <w:rsid w:val="007D3824"/>
    <w:rsid w:val="007D4C24"/>
    <w:rsid w:val="007D7D3D"/>
    <w:rsid w:val="007E1603"/>
    <w:rsid w:val="007E44AA"/>
    <w:rsid w:val="007E5264"/>
    <w:rsid w:val="007E529F"/>
    <w:rsid w:val="007E7A1C"/>
    <w:rsid w:val="007F0976"/>
    <w:rsid w:val="007F2F60"/>
    <w:rsid w:val="007F45D8"/>
    <w:rsid w:val="007F784C"/>
    <w:rsid w:val="00803946"/>
    <w:rsid w:val="00804988"/>
    <w:rsid w:val="00806FF8"/>
    <w:rsid w:val="0082639C"/>
    <w:rsid w:val="00826632"/>
    <w:rsid w:val="0083008D"/>
    <w:rsid w:val="00830C3B"/>
    <w:rsid w:val="00830CD8"/>
    <w:rsid w:val="0083175D"/>
    <w:rsid w:val="00832A11"/>
    <w:rsid w:val="008340AC"/>
    <w:rsid w:val="00834A97"/>
    <w:rsid w:val="008419A1"/>
    <w:rsid w:val="0084275A"/>
    <w:rsid w:val="00845B18"/>
    <w:rsid w:val="0084680B"/>
    <w:rsid w:val="008555D3"/>
    <w:rsid w:val="00856581"/>
    <w:rsid w:val="0085708A"/>
    <w:rsid w:val="00864509"/>
    <w:rsid w:val="00865E42"/>
    <w:rsid w:val="00866184"/>
    <w:rsid w:val="008709CA"/>
    <w:rsid w:val="00884D1A"/>
    <w:rsid w:val="00892437"/>
    <w:rsid w:val="008939D8"/>
    <w:rsid w:val="008A1B31"/>
    <w:rsid w:val="008A2B5B"/>
    <w:rsid w:val="008A41E5"/>
    <w:rsid w:val="008A7466"/>
    <w:rsid w:val="008B0F40"/>
    <w:rsid w:val="008B11ED"/>
    <w:rsid w:val="008B2977"/>
    <w:rsid w:val="008B40B2"/>
    <w:rsid w:val="008B7FDA"/>
    <w:rsid w:val="008C2507"/>
    <w:rsid w:val="008C3950"/>
    <w:rsid w:val="008C39B5"/>
    <w:rsid w:val="008C4FC5"/>
    <w:rsid w:val="008C7C81"/>
    <w:rsid w:val="008D0422"/>
    <w:rsid w:val="008E2F0A"/>
    <w:rsid w:val="008E5A23"/>
    <w:rsid w:val="008E68E3"/>
    <w:rsid w:val="008E75DE"/>
    <w:rsid w:val="008E7E01"/>
    <w:rsid w:val="008F02BE"/>
    <w:rsid w:val="008F1629"/>
    <w:rsid w:val="008F5A13"/>
    <w:rsid w:val="008F72E0"/>
    <w:rsid w:val="0090058A"/>
    <w:rsid w:val="00900F53"/>
    <w:rsid w:val="0090415C"/>
    <w:rsid w:val="00905898"/>
    <w:rsid w:val="00906269"/>
    <w:rsid w:val="00910C3D"/>
    <w:rsid w:val="00914FD6"/>
    <w:rsid w:val="00915A9D"/>
    <w:rsid w:val="00925365"/>
    <w:rsid w:val="009359D0"/>
    <w:rsid w:val="00940578"/>
    <w:rsid w:val="00941124"/>
    <w:rsid w:val="00945D36"/>
    <w:rsid w:val="00946DBB"/>
    <w:rsid w:val="00947157"/>
    <w:rsid w:val="00952055"/>
    <w:rsid w:val="00957597"/>
    <w:rsid w:val="00960B8F"/>
    <w:rsid w:val="00961A87"/>
    <w:rsid w:val="00963049"/>
    <w:rsid w:val="009636E9"/>
    <w:rsid w:val="00965DF1"/>
    <w:rsid w:val="0098656B"/>
    <w:rsid w:val="00987F60"/>
    <w:rsid w:val="00994F51"/>
    <w:rsid w:val="00996A0C"/>
    <w:rsid w:val="00996E64"/>
    <w:rsid w:val="009A0C84"/>
    <w:rsid w:val="009A4781"/>
    <w:rsid w:val="009A4D29"/>
    <w:rsid w:val="009A50FD"/>
    <w:rsid w:val="009A69E0"/>
    <w:rsid w:val="009B000C"/>
    <w:rsid w:val="009B0F13"/>
    <w:rsid w:val="009B3CC3"/>
    <w:rsid w:val="009B4B05"/>
    <w:rsid w:val="009B4D5F"/>
    <w:rsid w:val="009B592E"/>
    <w:rsid w:val="009B754F"/>
    <w:rsid w:val="009C126F"/>
    <w:rsid w:val="009C2728"/>
    <w:rsid w:val="009C2B2D"/>
    <w:rsid w:val="009C3CAC"/>
    <w:rsid w:val="009C7C8D"/>
    <w:rsid w:val="009D732F"/>
    <w:rsid w:val="009E037A"/>
    <w:rsid w:val="009E0CC5"/>
    <w:rsid w:val="009E1B2F"/>
    <w:rsid w:val="009E40C2"/>
    <w:rsid w:val="009E46FD"/>
    <w:rsid w:val="009E5B02"/>
    <w:rsid w:val="009F06B9"/>
    <w:rsid w:val="009F0CC7"/>
    <w:rsid w:val="009F30E2"/>
    <w:rsid w:val="009F3713"/>
    <w:rsid w:val="009F41A5"/>
    <w:rsid w:val="00A0382B"/>
    <w:rsid w:val="00A071A8"/>
    <w:rsid w:val="00A10A48"/>
    <w:rsid w:val="00A10E9A"/>
    <w:rsid w:val="00A112B3"/>
    <w:rsid w:val="00A16572"/>
    <w:rsid w:val="00A22528"/>
    <w:rsid w:val="00A225C8"/>
    <w:rsid w:val="00A27339"/>
    <w:rsid w:val="00A3281F"/>
    <w:rsid w:val="00A352DF"/>
    <w:rsid w:val="00A3623A"/>
    <w:rsid w:val="00A40EAA"/>
    <w:rsid w:val="00A44D1C"/>
    <w:rsid w:val="00A44F28"/>
    <w:rsid w:val="00A45915"/>
    <w:rsid w:val="00A45B82"/>
    <w:rsid w:val="00A46EE1"/>
    <w:rsid w:val="00A53A2C"/>
    <w:rsid w:val="00A60D18"/>
    <w:rsid w:val="00A64A87"/>
    <w:rsid w:val="00A64CCD"/>
    <w:rsid w:val="00A659FA"/>
    <w:rsid w:val="00A74404"/>
    <w:rsid w:val="00A751E1"/>
    <w:rsid w:val="00A8348F"/>
    <w:rsid w:val="00A84CB6"/>
    <w:rsid w:val="00A85C55"/>
    <w:rsid w:val="00A87F73"/>
    <w:rsid w:val="00AA4150"/>
    <w:rsid w:val="00AA5FE4"/>
    <w:rsid w:val="00AB066A"/>
    <w:rsid w:val="00AB1601"/>
    <w:rsid w:val="00AB530C"/>
    <w:rsid w:val="00AC3566"/>
    <w:rsid w:val="00AC5FC9"/>
    <w:rsid w:val="00AD16A4"/>
    <w:rsid w:val="00AD6B5F"/>
    <w:rsid w:val="00AE1D54"/>
    <w:rsid w:val="00AE3C9D"/>
    <w:rsid w:val="00AE51D3"/>
    <w:rsid w:val="00AE62B3"/>
    <w:rsid w:val="00AE6BC7"/>
    <w:rsid w:val="00AF0701"/>
    <w:rsid w:val="00AF167B"/>
    <w:rsid w:val="00AF4F1C"/>
    <w:rsid w:val="00AF597E"/>
    <w:rsid w:val="00AF59BC"/>
    <w:rsid w:val="00B01B0B"/>
    <w:rsid w:val="00B03E1B"/>
    <w:rsid w:val="00B07CC7"/>
    <w:rsid w:val="00B104B2"/>
    <w:rsid w:val="00B127F0"/>
    <w:rsid w:val="00B201AE"/>
    <w:rsid w:val="00B22F9D"/>
    <w:rsid w:val="00B24914"/>
    <w:rsid w:val="00B2522C"/>
    <w:rsid w:val="00B31CDB"/>
    <w:rsid w:val="00B330C2"/>
    <w:rsid w:val="00B42F8C"/>
    <w:rsid w:val="00B42FB7"/>
    <w:rsid w:val="00B45384"/>
    <w:rsid w:val="00B47C55"/>
    <w:rsid w:val="00B51DF3"/>
    <w:rsid w:val="00B57717"/>
    <w:rsid w:val="00B57B67"/>
    <w:rsid w:val="00B57E96"/>
    <w:rsid w:val="00B7013B"/>
    <w:rsid w:val="00B7098E"/>
    <w:rsid w:val="00B71ADF"/>
    <w:rsid w:val="00B73276"/>
    <w:rsid w:val="00B80822"/>
    <w:rsid w:val="00B83AB5"/>
    <w:rsid w:val="00B84549"/>
    <w:rsid w:val="00B90EB6"/>
    <w:rsid w:val="00B914D9"/>
    <w:rsid w:val="00B9202C"/>
    <w:rsid w:val="00B96A00"/>
    <w:rsid w:val="00BB075F"/>
    <w:rsid w:val="00BB131D"/>
    <w:rsid w:val="00BB31FD"/>
    <w:rsid w:val="00BB4AE8"/>
    <w:rsid w:val="00BB7E0E"/>
    <w:rsid w:val="00BC1437"/>
    <w:rsid w:val="00BC2186"/>
    <w:rsid w:val="00BC4B7E"/>
    <w:rsid w:val="00BC5570"/>
    <w:rsid w:val="00BC6198"/>
    <w:rsid w:val="00BD1561"/>
    <w:rsid w:val="00BD40E4"/>
    <w:rsid w:val="00BD4371"/>
    <w:rsid w:val="00BF0E65"/>
    <w:rsid w:val="00BF46F0"/>
    <w:rsid w:val="00BF5296"/>
    <w:rsid w:val="00BF5520"/>
    <w:rsid w:val="00C017CF"/>
    <w:rsid w:val="00C018C4"/>
    <w:rsid w:val="00C05085"/>
    <w:rsid w:val="00C067FC"/>
    <w:rsid w:val="00C078CF"/>
    <w:rsid w:val="00C140C8"/>
    <w:rsid w:val="00C14429"/>
    <w:rsid w:val="00C169C6"/>
    <w:rsid w:val="00C171DE"/>
    <w:rsid w:val="00C20FD1"/>
    <w:rsid w:val="00C217C9"/>
    <w:rsid w:val="00C22277"/>
    <w:rsid w:val="00C24EAF"/>
    <w:rsid w:val="00C31A36"/>
    <w:rsid w:val="00C3320B"/>
    <w:rsid w:val="00C35461"/>
    <w:rsid w:val="00C421F0"/>
    <w:rsid w:val="00C42436"/>
    <w:rsid w:val="00C42D36"/>
    <w:rsid w:val="00C43172"/>
    <w:rsid w:val="00C4372A"/>
    <w:rsid w:val="00C437BA"/>
    <w:rsid w:val="00C44BC0"/>
    <w:rsid w:val="00C4631F"/>
    <w:rsid w:val="00C5141A"/>
    <w:rsid w:val="00C551DF"/>
    <w:rsid w:val="00C55E9F"/>
    <w:rsid w:val="00C602C0"/>
    <w:rsid w:val="00C67077"/>
    <w:rsid w:val="00C74608"/>
    <w:rsid w:val="00C74B3E"/>
    <w:rsid w:val="00C75055"/>
    <w:rsid w:val="00C750C9"/>
    <w:rsid w:val="00C8136E"/>
    <w:rsid w:val="00C843A9"/>
    <w:rsid w:val="00C8756A"/>
    <w:rsid w:val="00C87975"/>
    <w:rsid w:val="00C90597"/>
    <w:rsid w:val="00C97579"/>
    <w:rsid w:val="00CA0909"/>
    <w:rsid w:val="00CB3E7F"/>
    <w:rsid w:val="00CB4579"/>
    <w:rsid w:val="00CB7B6E"/>
    <w:rsid w:val="00CC0F11"/>
    <w:rsid w:val="00CC292B"/>
    <w:rsid w:val="00CC63F4"/>
    <w:rsid w:val="00CD3010"/>
    <w:rsid w:val="00CD31D4"/>
    <w:rsid w:val="00CD4C1A"/>
    <w:rsid w:val="00CE0698"/>
    <w:rsid w:val="00CE3094"/>
    <w:rsid w:val="00CE68EC"/>
    <w:rsid w:val="00CF0E5B"/>
    <w:rsid w:val="00CF248E"/>
    <w:rsid w:val="00CF7FE5"/>
    <w:rsid w:val="00D01BF9"/>
    <w:rsid w:val="00D01CD2"/>
    <w:rsid w:val="00D03A90"/>
    <w:rsid w:val="00D056C4"/>
    <w:rsid w:val="00D061CE"/>
    <w:rsid w:val="00D067CE"/>
    <w:rsid w:val="00D07CD4"/>
    <w:rsid w:val="00D10124"/>
    <w:rsid w:val="00D11187"/>
    <w:rsid w:val="00D1398D"/>
    <w:rsid w:val="00D1627C"/>
    <w:rsid w:val="00D170DB"/>
    <w:rsid w:val="00D27DB6"/>
    <w:rsid w:val="00D30033"/>
    <w:rsid w:val="00D3334B"/>
    <w:rsid w:val="00D40ADC"/>
    <w:rsid w:val="00D41213"/>
    <w:rsid w:val="00D4206A"/>
    <w:rsid w:val="00D44211"/>
    <w:rsid w:val="00D4484D"/>
    <w:rsid w:val="00D452D6"/>
    <w:rsid w:val="00D45D8F"/>
    <w:rsid w:val="00D500C9"/>
    <w:rsid w:val="00D50CA7"/>
    <w:rsid w:val="00D519CE"/>
    <w:rsid w:val="00D51B90"/>
    <w:rsid w:val="00D54FB2"/>
    <w:rsid w:val="00D559EB"/>
    <w:rsid w:val="00D658B1"/>
    <w:rsid w:val="00D66063"/>
    <w:rsid w:val="00D6669B"/>
    <w:rsid w:val="00D67BEE"/>
    <w:rsid w:val="00D714A7"/>
    <w:rsid w:val="00D72BDA"/>
    <w:rsid w:val="00D73A78"/>
    <w:rsid w:val="00D75D73"/>
    <w:rsid w:val="00D831CA"/>
    <w:rsid w:val="00D84162"/>
    <w:rsid w:val="00D931EE"/>
    <w:rsid w:val="00DA008E"/>
    <w:rsid w:val="00DA0BCD"/>
    <w:rsid w:val="00DA1C32"/>
    <w:rsid w:val="00DA3C7F"/>
    <w:rsid w:val="00DA60D6"/>
    <w:rsid w:val="00DA6B01"/>
    <w:rsid w:val="00DA6B2F"/>
    <w:rsid w:val="00DC0174"/>
    <w:rsid w:val="00DD17D5"/>
    <w:rsid w:val="00DD224F"/>
    <w:rsid w:val="00DD4D54"/>
    <w:rsid w:val="00DE0A3D"/>
    <w:rsid w:val="00DE3806"/>
    <w:rsid w:val="00DE4155"/>
    <w:rsid w:val="00DE5A68"/>
    <w:rsid w:val="00DE777B"/>
    <w:rsid w:val="00DF590B"/>
    <w:rsid w:val="00E00CDD"/>
    <w:rsid w:val="00E05218"/>
    <w:rsid w:val="00E05D18"/>
    <w:rsid w:val="00E072A9"/>
    <w:rsid w:val="00E07968"/>
    <w:rsid w:val="00E10295"/>
    <w:rsid w:val="00E158CF"/>
    <w:rsid w:val="00E17485"/>
    <w:rsid w:val="00E21DD8"/>
    <w:rsid w:val="00E22F10"/>
    <w:rsid w:val="00E25ECB"/>
    <w:rsid w:val="00E261C1"/>
    <w:rsid w:val="00E3149C"/>
    <w:rsid w:val="00E31502"/>
    <w:rsid w:val="00E349A6"/>
    <w:rsid w:val="00E34C3A"/>
    <w:rsid w:val="00E34FCE"/>
    <w:rsid w:val="00E40895"/>
    <w:rsid w:val="00E412A2"/>
    <w:rsid w:val="00E41378"/>
    <w:rsid w:val="00E431FC"/>
    <w:rsid w:val="00E500FB"/>
    <w:rsid w:val="00E52732"/>
    <w:rsid w:val="00E53539"/>
    <w:rsid w:val="00E54D56"/>
    <w:rsid w:val="00E55FD5"/>
    <w:rsid w:val="00E60161"/>
    <w:rsid w:val="00E61583"/>
    <w:rsid w:val="00E61D3D"/>
    <w:rsid w:val="00E61D42"/>
    <w:rsid w:val="00E66004"/>
    <w:rsid w:val="00E71C80"/>
    <w:rsid w:val="00E72566"/>
    <w:rsid w:val="00E73FAE"/>
    <w:rsid w:val="00E7489F"/>
    <w:rsid w:val="00E76CE7"/>
    <w:rsid w:val="00E7745A"/>
    <w:rsid w:val="00E77607"/>
    <w:rsid w:val="00E80A50"/>
    <w:rsid w:val="00E8494F"/>
    <w:rsid w:val="00E8728E"/>
    <w:rsid w:val="00E90B61"/>
    <w:rsid w:val="00EA0530"/>
    <w:rsid w:val="00EB1CF4"/>
    <w:rsid w:val="00EB7785"/>
    <w:rsid w:val="00EC07C9"/>
    <w:rsid w:val="00EC190B"/>
    <w:rsid w:val="00EC290A"/>
    <w:rsid w:val="00EC2C31"/>
    <w:rsid w:val="00EC343D"/>
    <w:rsid w:val="00EC49F9"/>
    <w:rsid w:val="00EC5C16"/>
    <w:rsid w:val="00EC718B"/>
    <w:rsid w:val="00ED2E43"/>
    <w:rsid w:val="00ED4F46"/>
    <w:rsid w:val="00ED534E"/>
    <w:rsid w:val="00ED561C"/>
    <w:rsid w:val="00ED7B2B"/>
    <w:rsid w:val="00EE1D17"/>
    <w:rsid w:val="00EE5A9C"/>
    <w:rsid w:val="00EE5FF0"/>
    <w:rsid w:val="00EE6CE8"/>
    <w:rsid w:val="00EF2F2F"/>
    <w:rsid w:val="00EF4EF3"/>
    <w:rsid w:val="00EF5692"/>
    <w:rsid w:val="00F00D37"/>
    <w:rsid w:val="00F038C8"/>
    <w:rsid w:val="00F0683F"/>
    <w:rsid w:val="00F07957"/>
    <w:rsid w:val="00F10165"/>
    <w:rsid w:val="00F101CF"/>
    <w:rsid w:val="00F24535"/>
    <w:rsid w:val="00F24C9F"/>
    <w:rsid w:val="00F2709E"/>
    <w:rsid w:val="00F2744E"/>
    <w:rsid w:val="00F3260E"/>
    <w:rsid w:val="00F32892"/>
    <w:rsid w:val="00F33C05"/>
    <w:rsid w:val="00F373C5"/>
    <w:rsid w:val="00F3772E"/>
    <w:rsid w:val="00F4234F"/>
    <w:rsid w:val="00F430DC"/>
    <w:rsid w:val="00F43FE4"/>
    <w:rsid w:val="00F44F63"/>
    <w:rsid w:val="00F47EFF"/>
    <w:rsid w:val="00F51524"/>
    <w:rsid w:val="00F51CFD"/>
    <w:rsid w:val="00F56631"/>
    <w:rsid w:val="00F61111"/>
    <w:rsid w:val="00F616DE"/>
    <w:rsid w:val="00F64FB6"/>
    <w:rsid w:val="00F652C8"/>
    <w:rsid w:val="00F80AC7"/>
    <w:rsid w:val="00F850E2"/>
    <w:rsid w:val="00F92E25"/>
    <w:rsid w:val="00F93467"/>
    <w:rsid w:val="00F963F6"/>
    <w:rsid w:val="00FA1C85"/>
    <w:rsid w:val="00FA21FB"/>
    <w:rsid w:val="00FB085D"/>
    <w:rsid w:val="00FB1C06"/>
    <w:rsid w:val="00FB1C4A"/>
    <w:rsid w:val="00FB4A7B"/>
    <w:rsid w:val="00FB73A9"/>
    <w:rsid w:val="00FC4259"/>
    <w:rsid w:val="00FC7F89"/>
    <w:rsid w:val="00FD1E45"/>
    <w:rsid w:val="00FD225E"/>
    <w:rsid w:val="00FD26CE"/>
    <w:rsid w:val="00FE4382"/>
    <w:rsid w:val="00FE7335"/>
    <w:rsid w:val="00FE73EA"/>
    <w:rsid w:val="00FF2749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22E86"/>
  <w15:docId w15:val="{FF8EE236-3D09-4A70-A15A-82BD815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6E"/>
    <w:pPr>
      <w:spacing w:after="0" w:line="240" w:lineRule="auto"/>
      <w:jc w:val="both"/>
    </w:pPr>
  </w:style>
  <w:style w:type="paragraph" w:styleId="Ttulo1">
    <w:name w:val="heading 1"/>
    <w:basedOn w:val="PargrafodaLista"/>
    <w:next w:val="Normal"/>
    <w:link w:val="Ttulo1Char"/>
    <w:uiPriority w:val="9"/>
    <w:qFormat/>
    <w:rsid w:val="009C2728"/>
    <w:pPr>
      <w:numPr>
        <w:numId w:val="2"/>
      </w:numPr>
      <w:outlineLvl w:val="0"/>
    </w:pPr>
    <w:rPr>
      <w:rFonts w:cs="Times New Roman"/>
      <w:b/>
      <w:color w:val="000000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9C2728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60B8F"/>
    <w:pPr>
      <w:numPr>
        <w:ilvl w:val="2"/>
      </w:numPr>
      <w:outlineLvl w:val="2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3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256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725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2566"/>
  </w:style>
  <w:style w:type="paragraph" w:styleId="PargrafodaLista">
    <w:name w:val="List Paragraph"/>
    <w:basedOn w:val="Normal"/>
    <w:uiPriority w:val="34"/>
    <w:qFormat/>
    <w:rsid w:val="00E72566"/>
    <w:pPr>
      <w:ind w:left="720"/>
      <w:contextualSpacing/>
    </w:pPr>
  </w:style>
  <w:style w:type="table" w:styleId="Tabelacomgrade">
    <w:name w:val="Table Grid"/>
    <w:basedOn w:val="Tabelanormal"/>
    <w:uiPriority w:val="39"/>
    <w:rsid w:val="00E7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2566"/>
    <w:rPr>
      <w:color w:val="0563C1" w:themeColor="hyperlink"/>
      <w:u w:val="single"/>
    </w:rPr>
  </w:style>
  <w:style w:type="character" w:customStyle="1" w:styleId="apple-style-span">
    <w:name w:val="apple-style-span"/>
    <w:basedOn w:val="Fontepargpadro"/>
    <w:rsid w:val="003C6922"/>
  </w:style>
  <w:style w:type="character" w:styleId="Refdenotaderodap">
    <w:name w:val="footnote reference"/>
    <w:basedOn w:val="Fontepargpadro"/>
    <w:uiPriority w:val="99"/>
    <w:unhideWhenUsed/>
    <w:rsid w:val="003C6922"/>
    <w:rPr>
      <w:vertAlign w:val="superscript"/>
    </w:rPr>
  </w:style>
  <w:style w:type="paragraph" w:styleId="SemEspaamento">
    <w:name w:val="No Spacing"/>
    <w:aliases w:val="Referencias,AutorP"/>
    <w:link w:val="SemEspaamentoChar"/>
    <w:uiPriority w:val="1"/>
    <w:rsid w:val="003C6922"/>
    <w:pPr>
      <w:spacing w:after="0" w:line="240" w:lineRule="auto"/>
    </w:pPr>
    <w:rPr>
      <w:rFonts w:ascii="Arial" w:hAnsi="Arial"/>
      <w:lang w:val="es-E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C692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C6922"/>
    <w:rPr>
      <w:sz w:val="20"/>
      <w:szCs w:val="20"/>
    </w:rPr>
  </w:style>
  <w:style w:type="paragraph" w:customStyle="1" w:styleId="Nivel1Cuerpotrabajo">
    <w:name w:val="Nivel 1 Cuerpo trabajo"/>
    <w:basedOn w:val="Normal"/>
    <w:link w:val="Nivel1CuerpotrabajoCar"/>
    <w:rsid w:val="00994F51"/>
    <w:pPr>
      <w:spacing w:line="360" w:lineRule="auto"/>
    </w:pPr>
    <w:rPr>
      <w:rFonts w:ascii="Arial" w:hAnsi="Arial"/>
      <w:sz w:val="24"/>
    </w:rPr>
  </w:style>
  <w:style w:type="character" w:customStyle="1" w:styleId="Nivel1CuerpotrabajoCar">
    <w:name w:val="Nivel 1 Cuerpo trabajo Car"/>
    <w:basedOn w:val="Fontepargpadro"/>
    <w:link w:val="Nivel1Cuerpotrabajo"/>
    <w:rsid w:val="00994F51"/>
    <w:rPr>
      <w:rFonts w:ascii="Arial" w:hAnsi="Arial"/>
      <w:sz w:val="24"/>
    </w:rPr>
  </w:style>
  <w:style w:type="paragraph" w:customStyle="1" w:styleId="ListParagraph1">
    <w:name w:val="List Paragraph1"/>
    <w:basedOn w:val="Normal"/>
    <w:rsid w:val="00706D63"/>
    <w:pPr>
      <w:spacing w:after="80" w:line="360" w:lineRule="auto"/>
      <w:ind w:left="720"/>
    </w:pPr>
    <w:rPr>
      <w:rFonts w:ascii="Arial" w:eastAsia="Times New Roman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A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A3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C2728"/>
    <w:rPr>
      <w:rFonts w:cs="Times New Roman"/>
      <w:b/>
      <w:color w:val="000000"/>
    </w:rPr>
  </w:style>
  <w:style w:type="paragraph" w:styleId="Bibliografia">
    <w:name w:val="Bibliography"/>
    <w:basedOn w:val="Normal"/>
    <w:next w:val="Normal"/>
    <w:uiPriority w:val="37"/>
    <w:unhideWhenUsed/>
    <w:rsid w:val="005F1C0B"/>
  </w:style>
  <w:style w:type="table" w:customStyle="1" w:styleId="Tablanormal21">
    <w:name w:val="Tabla normal 21"/>
    <w:basedOn w:val="Tabelanormal"/>
    <w:uiPriority w:val="42"/>
    <w:rsid w:val="00DD4D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Fontepargpadro"/>
    <w:rsid w:val="004C6E42"/>
  </w:style>
  <w:style w:type="paragraph" w:styleId="Rodap">
    <w:name w:val="footer"/>
    <w:basedOn w:val="Normal"/>
    <w:link w:val="RodapChar"/>
    <w:uiPriority w:val="99"/>
    <w:unhideWhenUsed/>
    <w:rsid w:val="004009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009FF"/>
  </w:style>
  <w:style w:type="paragraph" w:styleId="Reviso">
    <w:name w:val="Revision"/>
    <w:hidden/>
    <w:uiPriority w:val="99"/>
    <w:semiHidden/>
    <w:rsid w:val="003E0B5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E0B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0B5B"/>
  </w:style>
  <w:style w:type="character" w:customStyle="1" w:styleId="TextodecomentrioChar">
    <w:name w:val="Texto de comentário Char"/>
    <w:basedOn w:val="Fontepargpadro"/>
    <w:link w:val="Textodecomentrio"/>
    <w:uiPriority w:val="99"/>
    <w:rsid w:val="003E0B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B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B5B"/>
    <w:rPr>
      <w:b/>
      <w:bCs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3D5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MquinadeescreverHTML">
    <w:name w:val="HTML Typewriter"/>
    <w:basedOn w:val="Fontepargpadro"/>
    <w:uiPriority w:val="99"/>
    <w:semiHidden/>
    <w:unhideWhenUsed/>
    <w:rsid w:val="00C67077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Fontepargpadro"/>
    <w:rsid w:val="003B0EB7"/>
  </w:style>
  <w:style w:type="paragraph" w:customStyle="1" w:styleId="AutoresNombres">
    <w:name w:val="Autores_Nombres"/>
    <w:rsid w:val="003B0EB7"/>
    <w:pPr>
      <w:suppressAutoHyphens/>
      <w:spacing w:after="0" w:line="240" w:lineRule="auto"/>
      <w:jc w:val="center"/>
    </w:pPr>
    <w:rPr>
      <w:rFonts w:ascii="Garamond" w:eastAsia="Times New Roman" w:hAnsi="Garamond" w:cs="Arial"/>
      <w:b/>
      <w:bCs/>
      <w:szCs w:val="32"/>
      <w:lang w:val="es-ES" w:eastAsia="es-ES"/>
    </w:rPr>
  </w:style>
  <w:style w:type="paragraph" w:customStyle="1" w:styleId="IEEEAuthorEmail">
    <w:name w:val="IEEE Author Email"/>
    <w:next w:val="Normal"/>
    <w:rsid w:val="003B0EB7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FrameContents">
    <w:name w:val="Frame Contents"/>
    <w:basedOn w:val="Normal"/>
    <w:rsid w:val="005D4349"/>
    <w:pPr>
      <w:suppressAutoHyphens/>
    </w:pPr>
    <w:rPr>
      <w:rFonts w:eastAsia="Times New Roman" w:cs="Times New Roman"/>
      <w:szCs w:val="24"/>
      <w:lang w:eastAsia="es-ES"/>
    </w:rPr>
  </w:style>
  <w:style w:type="paragraph" w:styleId="Legenda">
    <w:name w:val="caption"/>
    <w:aliases w:val="Fig Título"/>
    <w:basedOn w:val="Normal"/>
    <w:next w:val="Normal"/>
    <w:link w:val="LegendaChar"/>
    <w:uiPriority w:val="35"/>
    <w:unhideWhenUsed/>
    <w:qFormat/>
    <w:rsid w:val="009C2728"/>
    <w:pPr>
      <w:spacing w:before="200"/>
    </w:pPr>
    <w:rPr>
      <w:rFonts w:eastAsiaTheme="minorEastAsia"/>
      <w:iCs/>
      <w:szCs w:val="18"/>
      <w:lang w:eastAsia="es-CO"/>
    </w:rPr>
  </w:style>
  <w:style w:type="character" w:customStyle="1" w:styleId="Ttulo3Char">
    <w:name w:val="Título 3 Char"/>
    <w:basedOn w:val="Fontepargpadro"/>
    <w:link w:val="Ttulo3"/>
    <w:uiPriority w:val="9"/>
    <w:rsid w:val="00960B8F"/>
    <w:rPr>
      <w:rFonts w:ascii="Times New Roman" w:hAnsi="Times New Roman" w:cs="Times New Roman"/>
      <w:b/>
      <w:noProof/>
      <w:color w:val="000000"/>
      <w:sz w:val="20"/>
      <w:szCs w:val="20"/>
    </w:rPr>
  </w:style>
  <w:style w:type="table" w:customStyle="1" w:styleId="Tablaconcuadrcula1">
    <w:name w:val="Tabla con cuadrícula1"/>
    <w:basedOn w:val="Tabelanormal"/>
    <w:next w:val="Tabelacomgrade"/>
    <w:uiPriority w:val="39"/>
    <w:rsid w:val="00CC292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elanormal"/>
    <w:next w:val="Tabelacomgrade"/>
    <w:uiPriority w:val="39"/>
    <w:rsid w:val="00CC292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elanormal"/>
    <w:next w:val="Tabelacomgrade"/>
    <w:uiPriority w:val="39"/>
    <w:rsid w:val="00F33C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9C2728"/>
    <w:rPr>
      <w:rFonts w:cs="Times New Roman"/>
      <w:b/>
      <w:color w:val="000000"/>
    </w:rPr>
  </w:style>
  <w:style w:type="paragraph" w:customStyle="1" w:styleId="Texto">
    <w:name w:val="Texto"/>
    <w:link w:val="TextoCar"/>
    <w:rsid w:val="009B4D5F"/>
    <w:pPr>
      <w:spacing w:after="0" w:line="36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xtoCar">
    <w:name w:val="Texto Car"/>
    <w:link w:val="Texto"/>
    <w:rsid w:val="009B4D5F"/>
    <w:rPr>
      <w:rFonts w:ascii="Arial" w:eastAsia="Calibri" w:hAnsi="Arial" w:cs="Times New Roman"/>
      <w:sz w:val="24"/>
      <w:szCs w:val="24"/>
    </w:rPr>
  </w:style>
  <w:style w:type="character" w:customStyle="1" w:styleId="SemEspaamentoChar">
    <w:name w:val="Sem Espaçamento Char"/>
    <w:aliases w:val="Referencias Char,AutorP Char"/>
    <w:link w:val="SemEspaamento"/>
    <w:uiPriority w:val="1"/>
    <w:rsid w:val="009B4D5F"/>
    <w:rPr>
      <w:rFonts w:ascii="Arial" w:hAnsi="Arial"/>
      <w:sz w:val="20"/>
      <w:lang w:val="es-ES"/>
    </w:rPr>
  </w:style>
  <w:style w:type="paragraph" w:customStyle="1" w:styleId="TtuloN2">
    <w:name w:val="Título N2"/>
    <w:link w:val="TtuloN2Car"/>
    <w:rsid w:val="009B4D5F"/>
    <w:pPr>
      <w:spacing w:after="0" w:line="360" w:lineRule="auto"/>
      <w:jc w:val="both"/>
    </w:pPr>
    <w:rPr>
      <w:rFonts w:ascii="Arial" w:eastAsia="Calibri" w:hAnsi="Arial" w:cs="Times New Roman"/>
      <w:i/>
      <w:sz w:val="24"/>
      <w:szCs w:val="24"/>
    </w:rPr>
  </w:style>
  <w:style w:type="character" w:customStyle="1" w:styleId="TtuloN2Car">
    <w:name w:val="Título N2 Car"/>
    <w:link w:val="TtuloN2"/>
    <w:rsid w:val="009B4D5F"/>
    <w:rPr>
      <w:rFonts w:ascii="Arial" w:eastAsia="Calibri" w:hAnsi="Arial" w:cs="Times New Roman"/>
      <w:i/>
      <w:sz w:val="24"/>
      <w:szCs w:val="24"/>
    </w:rPr>
  </w:style>
  <w:style w:type="paragraph" w:customStyle="1" w:styleId="Figura">
    <w:name w:val="Figura"/>
    <w:basedOn w:val="SemEspaamento"/>
    <w:link w:val="FiguraChar"/>
    <w:qFormat/>
    <w:rsid w:val="00FC4259"/>
    <w:pPr>
      <w:keepNext/>
      <w:jc w:val="center"/>
    </w:pPr>
  </w:style>
  <w:style w:type="paragraph" w:customStyle="1" w:styleId="TablaTtulo">
    <w:name w:val="Tabla Título"/>
    <w:basedOn w:val="Legenda"/>
    <w:link w:val="TablaTtuloChar"/>
    <w:qFormat/>
    <w:rsid w:val="00D72BDA"/>
    <w:pPr>
      <w:keepNext/>
    </w:pPr>
  </w:style>
  <w:style w:type="character" w:customStyle="1" w:styleId="FiguraChar">
    <w:name w:val="Figura Char"/>
    <w:basedOn w:val="SemEspaamentoChar"/>
    <w:link w:val="Figura"/>
    <w:rsid w:val="00FC4259"/>
    <w:rPr>
      <w:rFonts w:ascii="Arial" w:hAnsi="Arial"/>
      <w:sz w:val="20"/>
      <w:lang w:val="es-ES"/>
    </w:rPr>
  </w:style>
  <w:style w:type="paragraph" w:customStyle="1" w:styleId="Ecuacin">
    <w:name w:val="Ecuación"/>
    <w:basedOn w:val="SemEspaamento"/>
    <w:link w:val="EcuacinChar"/>
    <w:rsid w:val="00803946"/>
    <w:pPr>
      <w:tabs>
        <w:tab w:val="left" w:pos="4111"/>
      </w:tabs>
      <w:jc w:val="center"/>
    </w:pPr>
    <w:rPr>
      <w:rFonts w:ascii="Cambria Math" w:hAnsi="Cambria Math"/>
      <w:i/>
    </w:rPr>
  </w:style>
  <w:style w:type="character" w:customStyle="1" w:styleId="LegendaChar">
    <w:name w:val="Legenda Char"/>
    <w:aliases w:val="Fig Título Char"/>
    <w:basedOn w:val="Fontepargpadro"/>
    <w:link w:val="Legenda"/>
    <w:uiPriority w:val="35"/>
    <w:rsid w:val="009C2728"/>
    <w:rPr>
      <w:rFonts w:eastAsiaTheme="minorEastAsia"/>
      <w:iCs/>
      <w:szCs w:val="18"/>
      <w:lang w:eastAsia="es-CO"/>
    </w:rPr>
  </w:style>
  <w:style w:type="character" w:customStyle="1" w:styleId="TablaTtuloChar">
    <w:name w:val="Tabla Título Char"/>
    <w:basedOn w:val="LegendaChar"/>
    <w:link w:val="TablaTtulo"/>
    <w:rsid w:val="00D72BDA"/>
    <w:rPr>
      <w:rFonts w:ascii="Times New Roman" w:eastAsiaTheme="minorEastAsia" w:hAnsi="Times New Roman"/>
      <w:iCs/>
      <w:noProof/>
      <w:sz w:val="18"/>
      <w:szCs w:val="18"/>
      <w:lang w:eastAsia="es-CO"/>
    </w:rPr>
  </w:style>
  <w:style w:type="character" w:customStyle="1" w:styleId="EcuacinChar">
    <w:name w:val="Ecuación Char"/>
    <w:basedOn w:val="SemEspaamentoChar"/>
    <w:link w:val="Ecuacin"/>
    <w:rsid w:val="00803946"/>
    <w:rPr>
      <w:rFonts w:ascii="Cambria Math" w:hAnsi="Cambria Math"/>
      <w:i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9B754F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B42FB7"/>
    <w:rPr>
      <w:color w:val="808080"/>
    </w:rPr>
  </w:style>
  <w:style w:type="paragraph" w:customStyle="1" w:styleId="Els-body-text">
    <w:name w:val="Els-body-text"/>
    <w:rsid w:val="00400E4B"/>
    <w:pPr>
      <w:spacing w:after="0" w:line="230" w:lineRule="exact"/>
      <w:ind w:firstLine="238"/>
      <w:jc w:val="both"/>
    </w:pPr>
    <w:rPr>
      <w:rFonts w:eastAsia="SimSun" w:cs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alglib.net/optimization/levenbergmarquardt.php" TargetMode="External"/><Relationship Id="rId10" Type="http://schemas.openxmlformats.org/officeDocument/2006/relationships/header" Target="header3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Kog96</b:Tag>
    <b:SourceType>JournalArticle</b:SourceType>
    <b:Guid>{2713BA2E-FEB1-49ED-8F64-CF3912445D45}</b:Guid>
    <b:Author>
      <b:Author>
        <b:NameList>
          <b:Person>
            <b:Last>Kogut</b:Last>
            <b:First>B</b:First>
            <b:Middle>y Zander, U.</b:Middle>
          </b:Person>
        </b:NameList>
      </b:Author>
    </b:Author>
    <b:Title>Knowledge of the firm, combinative capabilities, and the replication of technology.</b:Title>
    <b:JournalName>Organization sciences</b:JournalName>
    <b:Year>1996</b:Year>
    <b:Pages>383-397</b:Pages>
    <b:Volume>3</b:Volume>
    <b:Issue>3</b:Issue>
    <b:RefOrder>1</b:RefOrder>
  </b:Source>
  <b:Source>
    <b:Tag>Non03</b:Tag>
    <b:SourceType>JournalArticle</b:SourceType>
    <b:Guid>{4DA6C142-F90A-410D-B82A-6599A6FD6E57}</b:Guid>
    <b:Author>
      <b:Author>
        <b:NameList>
          <b:Person>
            <b:Last>Nonaka</b:Last>
            <b:First>I.</b:First>
            <b:Middle>y Toyama, R,</b:Middle>
          </b:Person>
        </b:NameList>
      </b:Author>
    </b:Author>
    <b:Title>The knowledge-creating theory revisited: Knowledge creation as a synthesizing process.</b:Title>
    <b:JournalName>Knowledge management reserach and practices</b:JournalName>
    <b:Year>2003</b:Year>
    <b:Pages>2-10</b:Pages>
    <b:Volume>1</b:Volume>
    <b:RefOrder>2</b:RefOrder>
  </b:Source>
  <b:Source>
    <b:Tag>Ala10</b:Tag>
    <b:SourceType>JournalArticle</b:SourceType>
    <b:Guid>{D34426F6-441F-48F4-B587-C1C8CB3DBBBD}</b:Guid>
    <b:Author>
      <b:Author>
        <b:NameList>
          <b:Person>
            <b:Last>Alavi</b:Last>
            <b:First>M.</b:First>
            <b:Middle>y Leidner, D.E.</b:Middle>
          </b:Person>
        </b:NameList>
      </b:Author>
    </b:Author>
    <b:Title>Assessing the valur of corporate blogs: a social capital perspective.</b:Title>
    <b:JournalName>IEEE transaction on prefoessional communication.</b:JournalName>
    <b:Year>2010</b:Year>
    <b:Pages>358-359</b:Pages>
    <b:Volume>53</b:Volume>
    <b:Issue>4</b:Issue>
    <b:RefOrder>5</b:RefOrder>
  </b:Source>
  <b:Source>
    <b:Tag>Flo10</b:Tag>
    <b:SourceType>JournalArticle</b:SourceType>
    <b:Guid>{6D5D6A64-9592-4D97-B899-5A784F006C67}</b:Guid>
    <b:Author>
      <b:Author>
        <b:NameList>
          <b:Person>
            <b:Last>Floortje Blindenbach-Driessen</b:Last>
            <b:First>Jan</b:First>
            <b:Middle>van Dalen andJan van den Ende</b:Middle>
          </b:Person>
        </b:NameList>
      </b:Author>
    </b:Author>
    <b:Title>Innovation management practices compared: the example of projec-based Firms</b:Title>
    <b:JournalName>Journal of Product Innovation Management</b:JournalName>
    <b:Year>2010</b:Year>
    <b:Pages>705-724</b:Pages>
    <b:Volume>27</b:Volume>
    <b:RefOrder>4</b:RefOrder>
  </b:Source>
  <b:Source>
    <b:Tag>Wii97</b:Tag>
    <b:SourceType>JournalArticle</b:SourceType>
    <b:Guid>{7C8AC62C-BC0D-4FE1-8E4D-2B6472664664}</b:Guid>
    <b:Author>
      <b:Author>
        <b:NameList>
          <b:Person>
            <b:Last>Wiig</b:Last>
            <b:First>K.</b:First>
            <b:Middle>M</b:Middle>
          </b:Person>
        </b:NameList>
      </b:Author>
    </b:Author>
    <b:Title>Integrating intellectual capital and knowledge management.</b:Title>
    <b:JournalName>Long Rang planning</b:JournalName>
    <b:Year>1997</b:Year>
    <b:Pages>399-405</b:Pages>
    <b:Volume>30</b:Volume>
    <b:Issue>3</b:Issue>
    <b:RefOrder>13</b:RefOrder>
  </b:Source>
  <b:Source>
    <b:Tag>Bho05</b:Tag>
    <b:SourceType>JournalArticle</b:SourceType>
    <b:Guid>{23FF41EF-09DD-4185-8BF0-2B1EED6B8B5E}</b:Guid>
    <b:Author>
      <b:Author>
        <b:NameList>
          <b:Person>
            <b:Last>G.</b:Last>
            <b:First>Bhojaraju</b:First>
          </b:Person>
        </b:NameList>
      </b:Author>
    </b:Author>
    <b:Title>Knowledge management: why do we need it for corporates</b:Title>
    <b:JournalName>malasyan Journal of Library &amp; information science</b:JournalName>
    <b:Year>2005</b:Year>
    <b:Pages>37-50</b:Pages>
    <b:Volume>10</b:Volume>
    <b:Issue>2</b:Issue>
    <b:RefOrder>14</b:RefOrder>
  </b:Source>
  <b:Source>
    <b:Tag>Zha</b:Tag>
    <b:SourceType>JournalArticle</b:SourceType>
    <b:Guid>{76808851-6A2C-455A-924E-30C523CE3017}</b:Guid>
    <b:Author>
      <b:Author>
        <b:NameList>
          <b:Person>
            <b:Last>Zhang</b:Last>
            <b:First>H.S.,</b:First>
            <b:Middle>Shu, C.L., Juang, X. and Malter, A.J.</b:Middle>
          </b:Person>
        </b:NameList>
      </b:Author>
    </b:Author>
    <b:Title>Managing Knowledge for innovation: the role of cooperation, competition, and alliance nationality.</b:Title>
    <b:JournalName>Journal Inernational marketing</b:JournalName>
    <b:Pages>74-94</b:Pages>
    <b:Volume>18</b:Volume>
    <b:Issue>4</b:Issue>
    <b:RefOrder>15</b:RefOrder>
  </b:Source>
  <b:Source>
    <b:Tag>Lee051</b:Tag>
    <b:SourceType>JournalArticle</b:SourceType>
    <b:Guid>{85641460-989E-4E5E-ABA2-B2BD1F279E23}</b:Guid>
    <b:Author>
      <b:Author>
        <b:NameList>
          <b:Person>
            <b:Last>Lee</b:Last>
            <b:First>K.C.,</b:First>
            <b:Middle>Lee, S. y Kang, I.W.</b:Middle>
          </b:Person>
        </b:NameList>
      </b:Author>
    </b:Author>
    <b:Title>KMPI: measuting knowledge management performance</b:Title>
    <b:JournalName>Information and management</b:JournalName>
    <b:Year>2005</b:Year>
    <b:Pages>469-482</b:Pages>
    <b:Volume>42</b:Volume>
    <b:Issue>3</b:Issue>
    <b:RefOrder>16</b:RefOrder>
  </b:Source>
  <b:Source>
    <b:Tag>Rav11</b:Tag>
    <b:SourceType>JournalArticle</b:SourceType>
    <b:Guid>{9BB86510-4773-4D82-A1C8-144FA358A9E0}</b:Guid>
    <b:Author>
      <b:Author>
        <b:NameList>
          <b:Person>
            <b:Last>Ravichandran</b:Last>
            <b:First>S.</b:First>
          </b:Person>
        </b:NameList>
      </b:Author>
    </b:Author>
    <b:Title>Innovation in green chemistry</b:Title>
    <b:JournalName>International Journal of chemTech research</b:JournalName>
    <b:Year>2011</b:Year>
    <b:Pages>1511-1513</b:Pages>
    <b:Volume>3</b:Volume>
    <b:Issue>3</b:Issue>
    <b:RefOrder>20</b:RefOrder>
  </b:Source>
  <b:Source>
    <b:Tag>Dam98</b:Tag>
    <b:SourceType>JournalArticle</b:SourceType>
    <b:Guid>{0D6E64D2-BE4F-49DB-B25F-EDA3759E4AE2}</b:Guid>
    <b:Author>
      <b:Author>
        <b:NameList>
          <b:Person>
            <b:Last>Damanpour</b:Last>
            <b:First>F.</b:First>
          </b:Person>
        </b:NameList>
      </b:Author>
    </b:Author>
    <b:Title>Innovation type, radicalness, and the adoption process</b:Title>
    <b:JournalName>Comunication research</b:JournalName>
    <b:Year>1998</b:Year>
    <b:Pages>545-567</b:Pages>
    <b:Volume>15</b:Volume>
    <b:RefOrder>21</b:RefOrder>
  </b:Source>
  <b:Source>
    <b:Tag>Tra03</b:Tag>
    <b:SourceType>JournalArticle</b:SourceType>
    <b:Guid>{A1620195-B444-471F-B148-474F74A14491}</b:Guid>
    <b:Author>
      <b:Author>
        <b:NameList>
          <b:Person>
            <b:Last>Tranfield</b:Last>
            <b:First>David.</b:First>
            <b:Middle>Denyer, David y Smart, Palminder.</b:Middle>
          </b:Person>
        </b:NameList>
      </b:Author>
    </b:Author>
    <b:Title>Towards and methodology for developing evidence: informed management knowledge by means of systematic review</b:Title>
    <b:JournalName>British Journal of management</b:JournalName>
    <b:Year>2003</b:Year>
    <b:RefOrder>27</b:RefOrder>
  </b:Source>
  <b:Source>
    <b:Tag>Mel10</b:Tag>
    <b:SourceType>JournalArticle</b:SourceType>
    <b:Guid>{D21D93FD-81C2-4170-B549-7AC86D6D439A}</b:Guid>
    <b:Author>
      <b:Author>
        <b:NameList>
          <b:Person>
            <b:Last>Melnyk</b:Last>
            <b:First>Bernadette.</b:First>
            <b:Middle>Fineout-Overhalt Ellen</b:Middle>
          </b:Person>
        </b:NameList>
      </b:Author>
    </b:Author>
    <b:Title>Evidence-based practice: step by step</b:Title>
    <b:JournalName>AJN</b:JournalName>
    <b:Year>2010</b:Year>
    <b:Pages>51-53</b:Pages>
    <b:Volume>110</b:Volume>
    <b:Issue>1</b:Issue>
    <b:RefOrder>28</b:RefOrder>
  </b:Source>
  <b:Source>
    <b:Tag>Rob05</b:Tag>
    <b:SourceType>Book</b:SourceType>
    <b:Guid>{4B010414-EC38-4741-88EE-5AC554374673}</b:Guid>
    <b:Title>Administración</b:Title>
    <b:Year>2005</b:Year>
    <b:Author>
      <b:Author>
        <b:NameList>
          <b:Person>
            <b:Last>Robbins</b:Last>
            <b:First>Stephen.</b:First>
            <b:Middle>Coulter Mary.</b:Middle>
          </b:Person>
        </b:NameList>
      </b:Author>
    </b:Author>
    <b:City>Mexico</b:City>
    <b:Publisher>Pearson Education</b:Publisher>
    <b:RefOrder>55</b:RefOrder>
  </b:Source>
  <b:Source>
    <b:Tag>Cha11</b:Tag>
    <b:SourceType>JournalArticle</b:SourceType>
    <b:Guid>{4100D021-D1CD-4068-8D15-FCDDB2436ADC}</b:Guid>
    <b:Author>
      <b:Author>
        <b:NameList>
          <b:Person>
            <b:Last>Chang</b:Last>
            <b:First>H.H.,</b:First>
            <b:Middle>Wang, L.C.</b:Middle>
          </b:Person>
        </b:NameList>
      </b:Author>
    </b:Author>
    <b:Title>Enterprise information portals in support of business process, design teams and collaborative commerce performance</b:Title>
    <b:Year>2011</b:Year>
    <b:JournalName>International Journal of information management</b:JournalName>
    <b:Pages>171-182</b:Pages>
    <b:Volume>31</b:Volume>
    <b:Issue>2</b:Issue>
    <b:RefOrder>29</b:RefOrder>
  </b:Source>
  <b:Source>
    <b:Tag>Bae10</b:Tag>
    <b:SourceType>JournalArticle</b:SourceType>
    <b:Guid>{E82D3645-B8B0-4DB2-90AE-C6151FAC0B4D}</b:Guid>
    <b:Author>
      <b:Author>
        <b:NameList>
          <b:Person>
            <b:Last>Baehr</b:Last>
            <b:First>C.</b:First>
            <b:Middle>and Alex-Brown, K.</b:Middle>
          </b:Person>
        </b:NameList>
      </b:Author>
    </b:Author>
    <b:Title>The value of corporate blogs: a social capital perspective</b:Title>
    <b:JournalName>IEEE transaction on professional comunication</b:JournalName>
    <b:Year>2010</b:Year>
    <b:Pages>358-359</b:Pages>
    <b:Volume>53</b:Volume>
    <b:Issue>4</b:Issue>
    <b:RefOrder>30</b:RefOrder>
  </b:Source>
  <b:Source>
    <b:Tag>Gar12</b:Tag>
    <b:SourceType>JournalArticle</b:SourceType>
    <b:Guid>{C634E383-CDB0-4C36-85A0-3779461C9723}</b:Guid>
    <b:Author>
      <b:Author>
        <b:NameList>
          <b:Person>
            <b:Last>Garringos-Simon</b:Last>
            <b:First>F.J.</b:First>
          </b:Person>
        </b:NameList>
      </b:Author>
    </b:Author>
    <b:Title>Social Networks and Web 3.0: their impact on the management and marketing of organization.</b:Title>
    <b:JournalName>Management Decision</b:JournalName>
    <b:Year>2012</b:Year>
    <b:Volume>50</b:Volume>
    <b:Issue>10</b:Issue>
    <b:RefOrder>64</b:RefOrder>
  </b:Source>
  <b:Source>
    <b:Tag>Gut12</b:Tag>
    <b:SourceType>Report</b:SourceType>
    <b:Guid>{771D3E89-246C-4C3F-9BE6-89BA96C0A0F2}</b:Guid>
    <b:Author>
      <b:Author>
        <b:NameList>
          <b:Person>
            <b:Last>Gutierrez</b:Last>
            <b:First>javier</b:First>
          </b:Person>
        </b:NameList>
      </b:Author>
    </b:Author>
    <b:Title>¿que es un framework web?</b:Title>
    <b:Year>2012</b:Year>
    <b:Publisher>Universidad de Sevilla</b:Publisher>
    <b:City>Sevilla</b:City>
    <b:RefOrder>46</b:RefOrder>
  </b:Source>
  <b:Source>
    <b:Tag>Dic00</b:Tag>
    <b:SourceType>Report</b:SourceType>
    <b:Guid>{D1149123-94CE-44CE-AEDB-DFF553B86DD4}</b:Guid>
    <b:Author>
      <b:Author>
        <b:NameList>
          <b:Person>
            <b:Last>Dickinson</b:Last>
            <b:First>A.</b:First>
          </b:Person>
        </b:NameList>
      </b:Author>
    </b:Author>
    <b:Title>Enhancing Knowledge management in enterprise</b:Title>
    <b:Year>2000</b:Year>
    <b:Publisher>ENKE IST project IST-2000-29482</b:Publisher>
    <b:RefOrder>65</b:RefOrder>
  </b:Source>
  <b:Source>
    <b:Tag>Roc13</b:Tag>
    <b:SourceType>JournalArticle</b:SourceType>
    <b:Guid>{93F24E57-AEBC-4F27-8E43-450718AB07B9}</b:Guid>
    <b:Title>Imagenes de organizaciones en empresas brasileñas: detección y análisis con minería de datos</b:Title>
    <b:Year>2013</b:Year>
    <b:Author>
      <b:Author>
        <b:NameList>
          <b:Person>
            <b:Last>Rocha</b:Last>
            <b:First>E.,</b:First>
            <b:Middle>Cobo, Al., Vanti, A.</b:Middle>
          </b:Person>
        </b:NameList>
      </b:Author>
    </b:Author>
    <b:JournalName>Revista ciencias de administración</b:JournalName>
    <b:Pages>1516-3865</b:Pages>
    <b:Volume>15</b:Volume>
    <b:Issue>37</b:Issue>
    <b:RefOrder>31</b:RefOrder>
  </b:Source>
  <b:Source>
    <b:Tag>Eis02</b:Tag>
    <b:SourceType>JournalArticle</b:SourceType>
    <b:Guid>{4D473F58-A7B9-4B0C-A783-376612D562F0}</b:Guid>
    <b:Author>
      <b:Author>
        <b:NameList>
          <b:Person>
            <b:Last>Eisenhardt</b:Last>
            <b:First>K.M.</b:First>
            <b:Middle>and Santos, F. M.</b:Middle>
          </b:Person>
        </b:NameList>
      </b:Author>
    </b:Author>
    <b:Title>Knowledge-based view: a new theory or strategy.</b:Title>
    <b:JournalName>handbook of strategy and management</b:JournalName>
    <b:Year>2002</b:Year>
    <b:Pages>139-164</b:Pages>
    <b:Volume>SAGE</b:Volume>
    <b:RefOrder>45</b:RefOrder>
  </b:Source>
  <b:Source>
    <b:Tag>Hoe08</b:Tag>
    <b:SourceType>JournalArticle</b:SourceType>
    <b:Guid>{D415EADC-ADC1-43F7-8CAB-72818AF7F69F}</b:Guid>
    <b:Author>
      <b:Author>
        <b:NameList>
          <b:Person>
            <b:Last>Hoegg</b:Last>
            <b:First>Roman</b:First>
            <b:Middle>and Meckel, Miryam.</b:Middle>
          </b:Person>
        </b:NameList>
      </b:Author>
    </b:Author>
    <b:Title>Overview of business models for web 2.0 communities.</b:Title>
    <b:JournalName>Institute of media and communication management</b:JournalName>
    <b:Year>2008</b:Year>
    <b:RefOrder>32</b:RefOrder>
  </b:Source>
  <b:Source>
    <b:Tag>Hoo12</b:Tag>
    <b:SourceType>JournalArticle</b:SourceType>
    <b:Guid>{BBB96F2B-160E-4170-8827-ED600E8403C3}</b:Guid>
    <b:Author>
      <b:Author>
        <b:NameList>
          <b:Person>
            <b:Last>Hoon Song</b:Last>
            <b:First>Ji.</b:First>
            <b:Middle>Kolb, Judith. Hee Lee, Ung. Kyoung, Kim Hye.</b:Middle>
          </b:Person>
        </b:NameList>
      </b:Author>
    </b:Author>
    <b:Title>Rol of transformational leadershio in effective organizational knwoledge creation practices: medianting effects of employees' work engagement</b:Title>
    <b:JournalName>Human Resource development</b:JournalName>
    <b:Year>2012</b:Year>
    <b:RefOrder>56</b:RefOrder>
  </b:Source>
  <b:Source>
    <b:Tag>Kim06</b:Tag>
    <b:SourceType>JournalArticle</b:SourceType>
    <b:Guid>{098B0560-23D8-4CBC-9AE0-00D272B18BA0}</b:Guid>
    <b:Author>
      <b:Author>
        <b:NameList>
          <b:Person>
            <b:Last>Kim</b:Last>
            <b:First>J.A.</b:First>
          </b:Person>
        </b:NameList>
      </b:Author>
    </b:Author>
    <b:Title>Measuring the impact of knowledge management</b:Title>
    <b:JournalName>IFLA journal</b:JournalName>
    <b:Year>2006</b:Year>
    <b:Pages>362-367</b:Pages>
    <b:Volume>32</b:Volume>
    <b:Issue>4</b:Issue>
    <b:RefOrder>47</b:RefOrder>
  </b:Source>
  <b:Source>
    <b:Tag>Kim11</b:Tag>
    <b:SourceType>JournalArticle</b:SourceType>
    <b:Guid>{5FCE1BFF-031B-4973-912E-BED8FF853C81}</b:Guid>
    <b:Author>
      <b:Author>
        <b:NameList>
          <b:Person>
            <b:Last>Kim</b:Last>
            <b:First>J.,</b:First>
            <b:Middle>Song, J., and Jones, D. R.</b:Middle>
          </b:Person>
        </b:NameList>
      </b:Author>
    </b:Author>
    <b:Title>The cognitive selection framework for knowledge acquisition strategies in virtual communities</b:Title>
    <b:JournalName>International Journal Information management</b:JournalName>
    <b:Year>2011</b:Year>
    <b:Pages>111-120</b:Pages>
    <b:Volume>31</b:Volume>
    <b:RefOrder>48</b:RefOrder>
  </b:Source>
  <b:Source>
    <b:Tag>lan12</b:Tag>
    <b:SourceType>JournalArticle</b:SourceType>
    <b:Guid>{CEFBEB33-C0CB-4E0B-A67B-8E7537C4576C}</b:Guid>
    <b:Author>
      <b:Author>
        <b:NameList>
          <b:Person>
            <b:Last>lanktin</b:Last>
            <b:First>N.</b:First>
            <b:Middle>K., Speier, C. &amp; Wilson, E.</b:Middle>
          </b:Person>
        </b:NameList>
      </b:Author>
    </b:Author>
    <b:Title>Internet-based knowledge acquisition: task complexity and performance. </b:Title>
    <b:JournalName>Decision support systems</b:JournalName>
    <b:Year>2012</b:Year>
    <b:RefOrder>49</b:RefOrder>
  </b:Source>
  <b:Source>
    <b:Tag>Lin11</b:Tag>
    <b:SourceType>JournalArticle</b:SourceType>
    <b:Guid>{99F1D89B-ED58-448F-B9ED-AAC2C5A1E261}</b:Guid>
    <b:Author>
      <b:Author>
        <b:NameList>
          <b:Person>
            <b:Last>Lin</b:Last>
            <b:First>C.</b:First>
            <b:Middle>P.</b:Middle>
          </b:Person>
        </b:NameList>
      </b:Author>
    </b:Author>
    <b:Title>Modeling job effectiveness and its antecedents from social capital perspective: a survey of virtual teams within business organizations.</b:Title>
    <b:JournalName>Computer in human behavior</b:JournalName>
    <b:Year>2011</b:Year>
    <b:Pages>915-923</b:Pages>
    <b:Volume>27</b:Volume>
    <b:Issue>2</b:Issue>
    <b:RefOrder>50</b:RefOrder>
  </b:Source>
  <b:Source>
    <b:Tag>Wal10</b:Tag>
    <b:SourceType>JournalArticle</b:SourceType>
    <b:Guid>{6B41B36A-599C-4E62-A010-E9182C13B15C}</b:Guid>
    <b:Author>
      <b:Author>
        <b:NameList>
          <b:Person>
            <b:Last>Walczak</b:Last>
            <b:First>S.</b:First>
          </b:Person>
        </b:NameList>
      </b:Author>
    </b:Author>
    <b:Title>Utilization and perceived benefit for diverse users of communities of practice in healthcare organization</b:Title>
    <b:JournalName>Journal of organizational and end user computing</b:JournalName>
    <b:Year>2010</b:Year>
    <b:Pages>24-50</b:Pages>
    <b:Volume>22</b:Volume>
    <b:Issue>4</b:Issue>
    <b:RefOrder>51</b:RefOrder>
  </b:Source>
  <b:Source>
    <b:Tag>Shu12</b:Tag>
    <b:SourceType>JournalArticle</b:SourceType>
    <b:Guid>{EC9B59AC-9CF4-4549-8261-BE764F1C9265}</b:Guid>
    <b:Author>
      <b:Author>
        <b:NameList>
          <b:Person>
            <b:Last>Shu-Hsien</b:Last>
            <b:First>Liao.</b:First>
            <b:Middle>Wen-Jung, Chang, Da-chian, HU. and Yi-lan, Yueh.</b:Middle>
          </b:Person>
        </b:NameList>
      </b:Author>
    </b:Author>
    <b:Title>Relationship among organizational culture, knowledge acquisition, organizational learning and organizational innovation in taiman's banking and insurance industries</b:Title>
    <b:JournalName>The international journal of human resource management</b:JournalName>
    <b:Year>2012</b:Year>
    <b:RefOrder>39</b:RefOrder>
  </b:Source>
  <b:Source>
    <b:Tag>Nar00</b:Tag>
    <b:SourceType>JournalArticle</b:SourceType>
    <b:Guid>{18B27DD1-B694-49C0-B8D6-23CD533EE6FE}</b:Guid>
    <b:Title>Organizational knowledge, human resource management, and sustained competitive advantage: toward a framework.</b:Title>
    <b:JournalName>Competitiveness review</b:JournalName>
    <b:Year>2000</b:Year>
    <b:Pages>123-135</b:Pages>
    <b:Volume>10</b:Volume>
    <b:Author>
      <b:Author>
        <b:NameList>
          <b:Person>
            <b:Last>Narasimba</b:Last>
            <b:First>S.</b:First>
          </b:Person>
        </b:NameList>
      </b:Author>
    </b:Author>
    <b:RefOrder>52</b:RefOrder>
  </b:Source>
  <b:Source>
    <b:Tag>Mor10</b:Tag>
    <b:SourceType>JournalArticle</b:SourceType>
    <b:Guid>{27287D76-EFE3-49EA-8CD2-F372AA39840C}</b:Guid>
    <b:Author>
      <b:Author>
        <b:NameList>
          <b:Person>
            <b:Last>Moresi</b:Last>
            <b:First>E.</b:First>
            <b:Middle>A. and mendes, S.P.</b:Middle>
          </b:Person>
        </b:NameList>
      </b:Author>
    </b:Author>
    <b:Title>Knowledge sharing in corporates portals</b:Title>
    <b:JournalName>Transinformacao</b:JournalName>
    <b:Year>2010</b:Year>
    <b:Pages>19-32</b:Pages>
    <b:Volume>22</b:Volume>
    <b:Issue>1</b:Issue>
    <b:RefOrder>66</b:RefOrder>
  </b:Source>
  <b:Source>
    <b:Tag>Mah12</b:Tag>
    <b:SourceType>JournalArticle</b:SourceType>
    <b:Guid>{24C720A2-CC2D-45B5-B99E-C148CA958F37}</b:Guid>
    <b:Author>
      <b:Author>
        <b:NameList>
          <b:Person>
            <b:Last>Mahr</b:Last>
            <b:First>D.</b:First>
            <b:Middle>Lievens, A.</b:Middle>
          </b:Person>
        </b:NameList>
      </b:Author>
    </b:Author>
    <b:Title>Virtual lead user communities: drivers of knowledge creation for innovation</b:Title>
    <b:JournalName>Research Policy</b:JournalName>
    <b:Year>2012</b:Year>
    <b:RefOrder>53</b:RefOrder>
  </b:Source>
  <b:Source>
    <b:Tag>Liu10</b:Tag>
    <b:SourceType>JournalArticle</b:SourceType>
    <b:Guid>{64DB4D57-A923-4F81-B6F0-F280FA6A3003}</b:Guid>
    <b:Author>
      <b:Author>
        <b:NameList>
          <b:Person>
            <b:Last>Liu</b:Last>
            <b:First>D.</b:First>
            <b:Middle>ray, G. and Whinston, A.B.</b:Middle>
          </b:Person>
        </b:NameList>
      </b:Author>
    </b:Author>
    <b:Title>The interaction between knowledge codification and knowledge-sharing networks</b:Title>
    <b:JournalName>Information systems research</b:JournalName>
    <b:Year>2010</b:Year>
    <b:Pages>892-9006</b:Pages>
    <b:Volume>21</b:Volume>
    <b:Issue>4</b:Issue>
    <b:RefOrder>54</b:RefOrder>
  </b:Source>
  <b:Source>
    <b:Tag>Non06</b:Tag>
    <b:SourceType>JournalArticle</b:SourceType>
    <b:Guid>{B9CC771E-2127-465C-9D0B-AF9940902FE9}</b:Guid>
    <b:Author>
      <b:Author>
        <b:NameList>
          <b:Person>
            <b:Last>Nonaka</b:Last>
            <b:First>I.</b:First>
            <b:Middle>Von Krogh, G. Voelpel, S.</b:Middle>
          </b:Person>
        </b:NameList>
      </b:Author>
    </b:Author>
    <b:Title>Organizational Knowledge creation theory: evolutionary paths and future advances.</b:Title>
    <b:JournalName>Organization studies</b:JournalName>
    <b:Year>2006</b:Year>
    <b:Pages>1179-1208</b:Pages>
    <b:Volume>27</b:Volume>
    <b:Issue>8</b:Issue>
    <b:RefOrder>3</b:RefOrder>
  </b:Source>
  <b:Source>
    <b:Tag>Sto</b:Tag>
    <b:SourceType>JournalArticle</b:SourceType>
    <b:Guid>{AE199050-6F86-4400-B798-038A89068040}</b:Guid>
    <b:Author>
      <b:Author>
        <b:NameList>
          <b:Person>
            <b:Last>Stocker</b:Last>
            <b:First>G.</b:First>
          </b:Person>
        </b:NameList>
      </b:Author>
    </b:Author>
    <b:Title>Gestion de conocimiento en la práctica</b:Title>
    <b:JournalName>http://www.stockergroup.com</b:JournalName>
    <b:RefOrder>71</b:RefOrder>
  </b:Source>
  <b:Source>
    <b:Tag>Gom10</b:Tag>
    <b:SourceType>JournalArticle</b:SourceType>
    <b:Guid>{27DC4C18-23AB-422B-95EB-99513AC5CE1A}</b:Guid>
    <b:Title>A framework and computer system for knowledge-level acquisition, representation, and reasoning with process knowledge</b:Title>
    <b:Year>2010</b:Year>
    <b:Author>
      <b:Author>
        <b:NameList>
          <b:Person>
            <b:Last>Gomez-Perez</b:Last>
            <b:First>J.</b:First>
            <b:Middle>M. Merdmann, M., Greaves, M. Corcho, O. &amp; Benjamins, R.</b:Middle>
          </b:Person>
        </b:NameList>
      </b:Author>
    </b:Author>
    <b:JournalName>International Journal of Human Computer studies</b:JournalName>
    <b:Pages>641-688</b:Pages>
    <b:Volume>68</b:Volume>
    <b:Issue>10</b:Issue>
    <b:RefOrder>38</b:RefOrder>
  </b:Source>
  <b:Source>
    <b:Tag>Non95</b:Tag>
    <b:SourceType>JournalArticle</b:SourceType>
    <b:Guid>{D79A4824-C2AA-4FAA-95AF-199999E2BDCC}</b:Guid>
    <b:Author>
      <b:Author>
        <b:NameList>
          <b:Person>
            <b:Last>Nonaka</b:Last>
            <b:First>I</b:First>
            <b:Middle>y Takeuchi, H.</b:Middle>
          </b:Person>
        </b:NameList>
      </b:Author>
    </b:Author>
    <b:Title>How Japanese Companies create the dynamics of innovations</b:Title>
    <b:JournalName>Oxford University Press</b:JournalName>
    <b:Year>1995</b:Year>
    <b:RefOrder>10</b:RefOrder>
  </b:Source>
  <b:Source>
    <b:Tag>Dav98</b:Tag>
    <b:SourceType>JournalArticle</b:SourceType>
    <b:Guid>{AC9BC1FA-CF05-418E-8005-2A3011B7A187}</b:Guid>
    <b:Title>Working Knowledge</b:Title>
    <b:JournalName>Harvard Business School Press</b:JournalName>
    <b:Year>1998</b:Year>
    <b:Author>
      <b:Author>
        <b:NameList>
          <b:Person>
            <b:Last>Davenport</b:Last>
            <b:First>T.,</b:First>
            <b:Middle>Prusak, L.</b:Middle>
          </b:Person>
        </b:NameList>
      </b:Author>
    </b:Author>
    <b:RefOrder>12</b:RefOrder>
  </b:Source>
  <b:Source>
    <b:Tag>Pab08</b:Tag>
    <b:SourceType>Report</b:SourceType>
    <b:Guid>{E2B0A525-4869-45F5-BF9C-BED6D14FF853}</b:Guid>
    <b:Author>
      <b:Author>
        <b:NameList>
          <b:Person>
            <b:Last>Pablo</b:Last>
            <b:First>Torre</b:First>
          </b:Person>
        </b:NameList>
      </b:Author>
    </b:Author>
    <b:Title>Modelo experimental para la detección, adquisición de competencias y definición de perfiles profesionales en el sector multimedia de las empresas TIC</b:Title>
    <b:Year>2008</b:Year>
    <b:Publisher>Universidad Politecnica de Cataluña</b:Publisher>
    <b:City>Barcelona</b:City>
    <b:RefOrder>6</b:RefOrder>
  </b:Source>
  <b:Source>
    <b:Tag>Mar80</b:Tag>
    <b:SourceType>Book</b:SourceType>
    <b:Guid>{4E203FB2-7A6D-4178-A437-EEFFF2D34D54}</b:Guid>
    <b:Author>
      <b:Author>
        <b:NameList>
          <b:Person>
            <b:Last>Marshall</b:Last>
            <b:First>A.</b:First>
          </b:Person>
        </b:NameList>
      </b:Author>
    </b:Author>
    <b:Title>Principles of Econocmics.</b:Title>
    <b:Year>1980</b:Year>
    <b:Publisher>Macmillan and Co</b:Publisher>
    <b:RefOrder>7</b:RefOrder>
  </b:Source>
  <b:Source>
    <b:Tag>Wit02</b:Tag>
    <b:SourceType>JournalArticle</b:SourceType>
    <b:Guid>{B925298B-6245-4279-AE0E-E82E675CE7BE}</b:Guid>
    <b:Author>
      <b:Author>
        <b:NameList>
          <b:Person>
            <b:Last>Witt</b:Last>
            <b:First>Ulrich</b:First>
          </b:Person>
        </b:NameList>
      </b:Author>
    </b:Author>
    <b:Title>¿How evolutionary is Shumpeter's theory of economic development?</b:Title>
    <b:Year>2002</b:Year>
    <b:JournalName>Industry and Innovation</b:JournalName>
    <b:Volume>9</b:Volume>
    <b:RefOrder>8</b:RefOrder>
  </b:Source>
  <b:Source>
    <b:Tag>JOz10</b:Tag>
    <b:SourceType>Report</b:SourceType>
    <b:Guid>{F0C45064-837F-41AF-98DC-CA708DFFFE48}</b:Guid>
    <b:Author>
      <b:Author>
        <b:NameList>
          <b:Person>
            <b:Last>JOzami Barreiro</b:Last>
            <b:First>Francisco.</b:First>
          </b:Person>
        </b:NameList>
      </b:Author>
    </b:Author>
    <b:Title>Gestión del conocimiento y soluciones de negocio en micro, pequeña y medianas empresas de la republica de argentina.</b:Title>
    <b:Year>2010</b:Year>
    <b:RefOrder>9</b:RefOrder>
  </b:Source>
  <b:Source>
    <b:Tag>Ser03</b:Tag>
    <b:SourceType>Report</b:SourceType>
    <b:Guid>{9265DEA5-4E49-4902-AFB7-8931D9856BDA}</b:Guid>
    <b:Author>
      <b:Author>
        <b:NameList>
          <b:Person>
            <b:Last>Serradell López</b:Last>
            <b:First>Enric.</b:First>
            <b:Middle>Perez, Angel Juan.</b:Middle>
          </b:Person>
        </b:NameList>
      </b:Author>
    </b:Author>
    <b:Title>La gestión del conocimeinto en la nueva economía</b:Title>
    <b:Year>2003</b:Year>
    <b:Publisher>Universidad Abierta de Cataluña</b:Publisher>
    <b:City>2003</b:City>
    <b:RefOrder>11</b:RefOrder>
  </b:Source>
  <b:Source>
    <b:Tag>Car94</b:Tag>
    <b:SourceType>JournalArticle</b:SourceType>
    <b:Guid>{1CCE3CD9-3844-4850-AB0E-4F7A710AE7FF}</b:Guid>
    <b:Author>
      <b:Author>
        <b:NameList>
          <b:Person>
            <b:Last>Carnegie</b:Last>
            <b:First>J.</b:First>
          </b:Person>
        </b:NameList>
      </b:Author>
    </b:Author>
    <b:Title>Best practices and enterprise bergaining</b:Title>
    <b:Year>1994</b:Year>
    <b:JournalName>Aus Helth REv</b:JournalName>
    <b:Pages>37-46</b:Pages>
    <b:RefOrder>18</b:RefOrder>
  </b:Source>
  <b:Source>
    <b:Tag>Can96</b:Tag>
    <b:SourceType>JournalArticle</b:SourceType>
    <b:Guid>{071432C4-5EDE-45C5-B383-F49EB6F7C98A}</b:Guid>
    <b:Author>
      <b:Author>
        <b:NameList>
          <b:Person>
            <b:Last>Canberra</b:Last>
            <b:First>Australia</b:First>
          </b:Person>
        </b:NameList>
      </b:Author>
    </b:Author>
    <b:Title>Australian health organisations taking up best practice challenge: the best practice in the health sector program</b:Title>
    <b:JournalName>Australian goverment publishing service</b:JournalName>
    <b:Year>1996</b:Year>
    <b:RefOrder>19</b:RefOrder>
  </b:Source>
  <b:Source>
    <b:Tag>Ala01</b:Tag>
    <b:SourceType>JournalArticle</b:SourceType>
    <b:Guid>{3FC26996-443B-4D80-A233-78B520CF6B64}</b:Guid>
    <b:Author>
      <b:Author>
        <b:NameList>
          <b:Person>
            <b:Last>Alavi</b:Last>
            <b:First>M.</b:First>
            <b:Middle>Leidner, D.</b:Middle>
          </b:Person>
        </b:NameList>
      </b:Author>
    </b:Author>
    <b:Title>Review: Knowledge management and knowledge management systems: conceptual foundations and research issues</b:Title>
    <b:JournalName>MIS Quartely</b:JournalName>
    <b:Year>2001</b:Year>
    <b:Volume>25</b:Volume>
    <b:RefOrder>22</b:RefOrder>
  </b:Source>
  <b:Source>
    <b:Tag>Kan03</b:Tag>
    <b:SourceType>JournalArticle</b:SourceType>
    <b:Guid>{CDACB6CC-F2AB-4A8F-B273-AE68FB49E362}</b:Guid>
    <b:Author>
      <b:Author>
        <b:NameList>
          <b:Person>
            <b:Last>Kankanhalli</b:Last>
            <b:First>Atreyi.</b:First>
            <b:Middle>Susanto Juliana.</b:Middle>
          </b:Person>
        </b:NameList>
      </b:Author>
    </b:Author>
    <b:Title>The rol of IT in seccessful knowledge management iniciatives</b:Title>
    <b:JournalName>Comunications of the ACM</b:JournalName>
    <b:Year>2003</b:Year>
    <b:Pages>69-73</b:Pages>
    <b:Volume>46</b:Volume>
    <b:Issue>9</b:Issue>
    <b:RefOrder>23</b:RefOrder>
  </b:Source>
  <b:Source>
    <b:Tag>Kru10</b:Tag>
    <b:SourceType>JournalArticle</b:SourceType>
    <b:Guid>{EA3659B4-0BFD-4ED0-8BAE-69E1ADBF1F59}</b:Guid>
    <b:Author>
      <b:Author>
        <b:NameList>
          <b:Person>
            <b:Last>Kruger</b:Last>
            <b:First>C.</b:First>
            <b:Middle>J. &amp; Johnson, R.</b:Middle>
          </b:Person>
        </b:NameList>
      </b:Author>
    </b:Author>
    <b:Title>Information management as an enabler of knowledge management maturity: a south african perspective</b:Title>
    <b:JournalName>International Journal of Information management</b:JournalName>
    <b:Year>2010</b:Year>
    <b:RefOrder>24</b:RefOrder>
  </b:Source>
  <b:Source>
    <b:Tag>Kha03</b:Tag>
    <b:SourceType>JournalArticle</b:SourceType>
    <b:Guid>{41F01385-66E0-4778-911E-8A57E5CE6B52}</b:Guid>
    <b:Author>
      <b:Author>
        <b:NameList>
          <b:Person>
            <b:Last>Khandelwal</b:Last>
            <b:First>V.</b:First>
          </b:Person>
        </b:NameList>
      </b:Author>
    </b:Author>
    <b:Title>Exploring knowledge management and aplications</b:Title>
    <b:JournalName>Norwegian school of management</b:JournalName>
    <b:Year>2003</b:Year>
    <b:Pages>1-10</b:Pages>
    <b:Volume>16</b:Volume>
    <b:RefOrder>25</b:RefOrder>
  </b:Source>
  <b:Source>
    <b:Tag>Han09</b:Tag>
    <b:SourceType>JournalArticle</b:SourceType>
    <b:Guid>{9FDA31F8-BBBA-48F7-BE6C-866FA7EAF7CA}</b:Guid>
    <b:Author>
      <b:Author>
        <b:NameList>
          <b:Person>
            <b:Last>Hanisch</b:Last>
            <b:First>Bastian.</b:First>
            <b:Middle>Muller, Anna. Linder, Frank</b:Middle>
          </b:Person>
        </b:NameList>
      </b:Author>
    </b:Author>
    <b:Title>Knowledge management in temporary project environments</b:Title>
    <b:JournalName>Journal of knowledge</b:JournalName>
    <b:Year>2009</b:Year>
    <b:RefOrder>26</b:RefOrder>
  </b:Source>
  <b:Source>
    <b:Tag>Val06</b:Tag>
    <b:SourceType>JournalArticle</b:SourceType>
    <b:Guid>{41E46A08-8D67-4AFC-812F-BA40536FD630}</b:Guid>
    <b:Author>
      <b:Author>
        <b:NameList>
          <b:Person>
            <b:Last>Vallejos</b:Last>
            <b:First>Sofia.</b:First>
          </b:Person>
        </b:NameList>
      </b:Author>
    </b:Author>
    <b:Title>Minería de datos</b:Title>
    <b:JournalName>Universidad Nacional del Nordeste</b:JournalName>
    <b:Year>2006</b:Year>
    <b:Publisher>Universidad Nacional del Nordeste</b:Publisher>
    <b:RefOrder>33</b:RefOrder>
  </b:Source>
  <b:Source>
    <b:Tag>Chi08</b:Tag>
    <b:SourceType>JournalArticle</b:SourceType>
    <b:Guid>{664B9786-473B-48BA-9CDF-A4C766128C39}</b:Guid>
    <b:Author>
      <b:Author>
        <b:NameList>
          <b:Person>
            <b:Last>Chian</b:Last>
            <b:First>Ivy.</b:First>
            <b:Middle>Chao, Chee-Knowng</b:Middle>
          </b:Person>
        </b:NameList>
      </b:Author>
    </b:Author>
    <b:Title>Knowledge management in small and medium-sized enterprises</b:Title>
    <b:JournalName>Communications of the acm</b:JournalName>
    <b:Year>2008</b:Year>
    <b:RefOrder>34</b:RefOrder>
  </b:Source>
  <b:Source>
    <b:Tag>Mcc87</b:Tag>
    <b:SourceType>JournalArticle</b:SourceType>
    <b:Guid>{53F48CD9-CCBE-47E5-B363-CE130CFE4B0F}</b:Guid>
    <b:Author>
      <b:Author>
        <b:NameList>
          <b:Person>
            <b:Last>Mccracken</b:Last>
            <b:First>Donald.</b:First>
            <b:Middle>Akscyn, Robert</b:Middle>
          </b:Person>
        </b:NameList>
      </b:Author>
    </b:Author>
    <b:Title>KMS: a distributed hypermedia system for managing knwledge in organizations</b:Title>
    <b:Year>1987</b:Year>
    <b:RefOrder>35</b:RefOrder>
  </b:Source>
  <b:Source>
    <b:Tag>Lak10</b:Tag>
    <b:SourceType>JournalArticle</b:SourceType>
    <b:Guid>{A24798F4-3C29-4392-A1F6-696218776E23}</b:Guid>
    <b:Author>
      <b:Author>
        <b:NameList>
          <b:Person>
            <b:Last>Lakulu. Modi &amp; Abdullah</b:Last>
            <b:First>Rusli.</b:First>
          </b:Person>
        </b:NameList>
      </b:Author>
    </b:Author>
    <b:Title>A framework of collaborative knowledge management system in open source software develpment environment</b:Title>
    <b:JournalName>Computer and information science</b:JournalName>
    <b:Year>2010</b:Year>
    <b:Volume>3</b:Volume>
    <b:Issue>1</b:Issue>
    <b:RefOrder>36</b:RefOrder>
  </b:Source>
  <b:Source>
    <b:Tag>Jan</b:Tag>
    <b:SourceType>JournalArticle</b:SourceType>
    <b:Guid>{C8958B91-C10C-42E6-B0B7-4C8349125251}</b:Guid>
    <b:Author>
      <b:Author>
        <b:NameList>
          <b:Person>
            <b:Last>Janezic</b:Last>
            <b:First>Gustavo.</b:First>
            <b:Middle>Branca, Diego.</b:Middle>
          </b:Person>
        </b:NameList>
      </b:Author>
    </b:Author>
    <b:Title>Sistema de soporte de decisiones en contextos industriales. Universidad de Palermo</b:Title>
    <b:RefOrder>37</b:RefOrder>
  </b:Source>
  <b:Source>
    <b:Tag>Lee10</b:Tag>
    <b:SourceType>JournalArticle</b:SourceType>
    <b:Guid>{105F3F09-07E9-4D70-9A2F-ADB6DB93C284}</b:Guid>
    <b:Author>
      <b:Author>
        <b:NameList>
          <b:Person>
            <b:Last>Lee. Pauline. Gillespie</b:Last>
            <b:First>Nicole.</b:First>
            <b:Middle>Mann, Leon. Wearing, Alexander.</b:Middle>
          </b:Person>
        </b:NameList>
      </b:Author>
    </b:Author>
    <b:Title>Leadership and trust: their effect on knowledge sharing and team performance.</b:Title>
    <b:JournalName>Management Learning</b:JournalName>
    <b:Year>2010</b:Year>
    <b:RefOrder>41</b:RefOrder>
  </b:Source>
  <b:Source>
    <b:Tag>OEC02</b:Tag>
    <b:SourceType>Report</b:SourceType>
    <b:Guid>{5B74A7BD-480D-4021-ABE0-6DB88C9054DA}</b:Guid>
    <b:Title>Glosario de los principales términos sobre evaluación y gestión basada en resultados</b:Title>
    <b:Year>2002</b:Year>
    <b:Author>
      <b:Author>
        <b:NameList>
          <b:Person>
            <b:Last>OECD_DAC</b:Last>
          </b:Person>
        </b:NameList>
      </b:Author>
    </b:Author>
    <b:RefOrder>42</b:RefOrder>
  </b:Source>
  <b:Source>
    <b:Tag>Coo98</b:Tag>
    <b:SourceType>JournalArticle</b:SourceType>
    <b:Guid>{10F2664E-185A-4440-9F8B-4A074CFD82E1}</b:Guid>
    <b:Title>Knowledge management practices' and path-dependency in innovation</b:Title>
    <b:Year>1998</b:Year>
    <b:Author>
      <b:Author>
        <b:NameList>
          <b:Person>
            <b:Last>Cooms</b:Last>
            <b:First>R.</b:First>
            <b:Middle>Hull, R.</b:Middle>
          </b:Person>
        </b:NameList>
      </b:Author>
    </b:Author>
    <b:JournalName>Research Policy</b:JournalName>
    <b:RefOrder>43</b:RefOrder>
  </b:Source>
  <b:Source>
    <b:Tag>Mer12</b:Tag>
    <b:SourceType>DocumentFromInternetSite</b:SourceType>
    <b:Guid>{8935251E-73FD-4026-91EE-1CFC51D2F170}</b:Guid>
    <b:Author>
      <b:Author>
        <b:NameList>
          <b:Person>
            <b:Last>Meroño Cerdan</b:Last>
            <b:First>Angel</b:First>
          </b:Person>
        </b:NameList>
      </b:Author>
    </b:Author>
    <b:Title>Departamento de organización de empresas y finanzas. Universidad de Murcia.</b:Title>
    <b:YearAccessed>2012</b:YearAccessed>
    <b:MonthAccessed>07</b:MonthAccessed>
    <b:DayAccessed>25</b:DayAccessed>
    <b:URL>&lt;http://www.minetur.gob.es/Publicaciones/Publicacionesperiodicas/EconomiaIndustrial/RevistaEconomiaIndustrial/357/11_AngelMerono_357.pdf&gt;</b:URL>
    <b:RefOrder>44</b:RefOrder>
  </b:Source>
  <b:Source>
    <b:Tag>Tan03</b:Tag>
    <b:SourceType>Misc</b:SourceType>
    <b:Guid>{B27CF95E-8C7A-4616-BCEC-6DFECC2C334C}</b:Guid>
    <b:Title>Redes de computadoras</b:Title>
    <b:Year>2003</b:Year>
    <b:Publisher>Pearson education</b:Publisher>
    <b:Author>
      <b:Author>
        <b:NameList>
          <b:Person>
            <b:Last>Tanenbaum</b:Last>
            <b:First>Andree</b:First>
            <b:Middle>Stuart</b:Middle>
          </b:Person>
        </b:NameList>
      </b:Author>
    </b:Author>
    <b:RefOrder>58</b:RefOrder>
  </b:Source>
  <b:Source>
    <b:Tag>Mar09</b:Tag>
    <b:SourceType>JournalArticle</b:SourceType>
    <b:Guid>{C764FE9B-C62C-4F4F-9532-4B2072BCA558}</b:Guid>
    <b:Title>Past projects memory: Knowledge capitalization from the early phases of innovative projects</b:Title>
    <b:Year>2009</b:Year>
    <b:Author>
      <b:Author>
        <b:NameList>
          <b:Person>
            <b:Last>Marcandella</b:Last>
            <b:First>Elise.</b:First>
            <b:Middle>Durand, Marie-Gaetane. Renaud, Jean. Boly, Vincent.</b:Middle>
          </b:Person>
        </b:NameList>
      </b:Author>
    </b:Author>
    <b:JournalName>Concurrent engineering-research and aplications</b:JournalName>
    <b:RefOrder>59</b:RefOrder>
  </b:Source>
  <b:Source>
    <b:Tag>Hod03</b:Tag>
    <b:SourceType>JournalArticle</b:SourceType>
    <b:Guid>{5EDC42BD-A78F-4C5D-80E2-9546F65BE74C}</b:Guid>
    <b:Author>
      <b:Author>
        <b:NameList>
          <b:Person>
            <b:Last>Hodson</b:Last>
            <b:First>Peter.</b:First>
          </b:Person>
        </b:NameList>
      </b:Author>
    </b:Author>
    <b:Title>Local area networks</b:Title>
    <b:JournalName>Cengage Learning EMEA</b:JournalName>
    <b:Year>2003</b:Year>
    <b:Pages>250</b:Pages>
    <b:RefOrder>60</b:RefOrder>
  </b:Source>
  <b:Source>
    <b:Tag>Pan09</b:Tag>
    <b:SourceType>Misc</b:SourceType>
    <b:Guid>{400B3503-A4A0-4B83-9DC0-955C25EE6E04}</b:Guid>
    <b:Author>
      <b:Author>
        <b:NameList>
          <b:Person>
            <b:Last>Pant</b:Last>
            <b:First>laxmi.</b:First>
          </b:Person>
        </b:NameList>
      </b:Author>
    </b:Author>
    <b:Title>Learning networks for bridging knowledge divides in international development: aligning approaches and initiatives</b:Title>
    <b:Year>2009</b:Year>
    <b:RefOrder>61</b:RefOrder>
  </b:Source>
  <b:Source>
    <b:Tag>Kle11</b:Tag>
    <b:SourceType>JournalArticle</b:SourceType>
    <b:Guid>{E0DD2530-4E45-4542-864E-8D41126A1A3F}</b:Guid>
    <b:Author>
      <b:Author>
        <b:NameList>
          <b:Person>
            <b:Last>Kleinnijenhuis</b:Last>
            <b:First>Jan.</b:First>
            <b:Middle>Van Den Hoof, Bart. Utz, Sonja. Vermeulen, Ivar. Huysman, Marleen.</b:Middle>
          </b:Person>
        </b:NameList>
      </b:Author>
    </b:Author>
    <b:Title>Social influence in networks of practice: an analysis of organizational communication content.</b:Title>
    <b:Year>2011</b:Year>
    <b:JournalName>Communication research</b:JournalName>
    <b:RefOrder>62</b:RefOrder>
  </b:Source>
  <b:Source>
    <b:Tag>Pér12</b:Tag>
    <b:SourceType>InternetSite</b:SourceType>
    <b:Guid>{C8AFF026-ADF7-4CB1-AF62-ABE82E7BEA97}</b:Guid>
    <b:Author>
      <b:Author>
        <b:NameList>
          <b:Person>
            <b:Last>Pérez</b:Last>
            <b:First>Chantal</b:First>
          </b:Person>
        </b:NameList>
      </b:Author>
    </b:Author>
    <b:Title>Pérez, Chantal</b:Title>
    <b:YearAccessed>2012</b:YearAccessed>
    <b:MonthAccessed>07</b:MonthAccessed>
    <b:DayAccessed>25</b:DayAccessed>
    <b:URL>&lt;http://elies.rediris.es/elies18/522.html&gt;</b:URL>
    <b:RefOrder>40</b:RefOrder>
  </b:Source>
  <b:Source>
    <b:Tag>Jon09</b:Tag>
    <b:SourceType>JournalArticle</b:SourceType>
    <b:Guid>{73C7ECC7-9386-4FC3-B11F-5651DE0E56B7}</b:Guid>
    <b:Title>Collaborative Knowledge management social network and organizational learning</b:Title>
    <b:Year>2009</b:Year>
    <b:Author>
      <b:Author>
        <b:NameList>
          <b:Person>
            <b:Last>Jones</b:Last>
            <b:First>Patricia.</b:First>
          </b:Person>
        </b:NameList>
      </b:Author>
    </b:Author>
    <b:JournalName>Collaborative knowledge management</b:JournalName>
    <b:RefOrder>63</b:RefOrder>
  </b:Source>
  <b:Source>
    <b:Tag>Daf87</b:Tag>
    <b:SourceType>JournalArticle</b:SourceType>
    <b:Guid>{30A07C87-6F33-4CD6-927B-6BD76C6A922F}</b:Guid>
    <b:Author>
      <b:Author>
        <b:NameList>
          <b:Person>
            <b:Last>Daft</b:Last>
            <b:First>R.</b:First>
            <b:Middle>Huber, G.</b:Middle>
          </b:Person>
        </b:NameList>
      </b:Author>
    </b:Author>
    <b:Title>Hor organizations learn: a communication framework </b:Title>
    <b:JournalName>Research in the sociology of organizations</b:JournalName>
    <b:Year>1987</b:Year>
    <b:Pages>1-36</b:Pages>
    <b:Volume>5</b:Volume>
    <b:RefOrder>67</b:RefOrder>
  </b:Source>
  <b:Source>
    <b:Tag>Dav981</b:Tag>
    <b:SourceType>JournalArticle</b:SourceType>
    <b:Guid>{158F695E-A90C-4385-9690-AFA547D69F5A}</b:Guid>
    <b:Author>
      <b:Author>
        <b:NameList>
          <b:Person>
            <b:Last>Davenport</b:Last>
            <b:First>T.</b:First>
            <b:Middle>Beers, M.C.</b:Middle>
          </b:Person>
        </b:NameList>
      </b:Author>
    </b:Author>
    <b:Title>Proyectos exitosos de gestión del conocimiento.</b:Title>
    <b:JournalName>Harvard deusto business review</b:JournalName>
    <b:Year>1998</b:Year>
    <b:Pages>4-19</b:Pages>
    <b:RefOrder>68</b:RefOrder>
  </b:Source>
  <b:Source>
    <b:Tag>Cib96</b:Tag>
    <b:SourceType>Misc</b:SourceType>
    <b:Guid>{50CBD32B-40B6-4FCA-8E94-29BE94108E75}</b:Guid>
    <b:Author>
      <b:Author>
        <b:NameList>
          <b:Person>
            <b:Last>Ciborra</b:Last>
            <b:First>Andrew.</b:First>
          </b:Person>
        </b:NameList>
      </b:Author>
    </b:Author>
    <b:Title>Core capabilities and information technology: an organizational learning approach.</b:Title>
    <b:JournalName>Moingeon</b:JournalName>
    <b:Year>1996</b:Year>
    <b:RefOrder>69</b:RefOrder>
  </b:Source>
  <b:Source>
    <b:Tag>Gie02</b:Tag>
    <b:SourceType>ConferenceProceedings</b:SourceType>
    <b:Guid>{291CE731-3622-4527-A989-C9766FA09AF9}</b:Guid>
    <b:Title>Managerial action on improving learning behaviour in product innovation process.</b:Title>
    <b:Year>2002</b:Year>
    <b:City>Athens, Greece</b:City>
    <b:Author>
      <b:Author>
        <b:NameList>
          <b:Person>
            <b:Last>Gieskes</b:Last>
            <b:First>J.</b:First>
          </b:Person>
        </b:NameList>
      </b:Author>
    </b:Author>
    <b:ConferenceName>Presentation for the third european conferences on organizational knowledge, learning and capabilities</b:ConferenceName>
    <b:RefOrder>70</b:RefOrder>
  </b:Source>
  <b:Source>
    <b:Tag>Ver12</b:Tag>
    <b:SourceType>Misc</b:SourceType>
    <b:Guid>{0AC3C95C-A510-4A16-812C-E62C7086BAF5}</b:Guid>
    <b:Title>organizational learning, knowledge management, and intellectual capital: an integrative conceptual model</b:Title>
    <b:Year>2012</b:Year>
    <b:City>Canadá</b:City>
    <b:Author>
      <b:Author>
        <b:NameList>
          <b:Person>
            <b:Last>Vera</b:Last>
            <b:First>Dusya.</b:First>
            <b:Middle>Crossan Mary.</b:Middle>
          </b:Person>
        </b:NameList>
      </b:Author>
    </b:Author>
    <b:RefOrder>57</b:RefOrder>
  </b:Source>
  <b:Source>
    <b:Tag>Bjo05</b:Tag>
    <b:SourceType>JournalArticle</b:SourceType>
    <b:Guid>{A0977A51-A0FC-4022-BEA7-CD06053E3743}</b:Guid>
    <b:Author>
      <b:Author>
        <b:NameList>
          <b:Person>
            <b:Last>Bjorge</b:Last>
            <b:First>Timenes</b:First>
            <b:Middle>Laugen. Nuran Acur. Boer, Harry and Frick, Jan.</b:Middle>
          </b:Person>
        </b:NameList>
      </b:Author>
    </b:Author>
    <b:Title>Best Manufacturing practices: what do the best-performing companies do?</b:Title>
    <b:Year>2005</b:Year>
    <b:Pages>131-150</b:Pages>
    <b:JournalName>International Journal of Operations &amp; production management</b:JournalName>
    <b:Volume>25</b:Volume>
    <b:Issue>2</b:Issue>
    <b:RefOrder>17</b:RefOrder>
  </b:Source>
  <b:Source>
    <b:Tag>RCG08</b:Tag>
    <b:SourceType>Book</b:SourceType>
    <b:Guid>{88F1D87B-68F6-4B2C-A784-CA905BCF24BB}</b:Guid>
    <b:Title>Digital Image Processing</b:Title>
    <b:Year>2008</b:Year>
    <b:Author>
      <b:Author>
        <b:NameList>
          <b:Person>
            <b:Last>R.C Gonzalez</b:Last>
          </b:Person>
          <b:Person>
            <b:Last>Woods</b:Last>
            <b:First>R.E.</b:First>
          </b:Person>
        </b:NameList>
      </b:Author>
    </b:Author>
    <b:Publisher>Pearson Prentice Hall</b:Publisher>
    <b:RefOrder>9</b:RefOrder>
  </b:Source>
  <b:Source>
    <b:Tag>MNi08</b:Tag>
    <b:SourceType>Book</b:SourceType>
    <b:Guid>{16FA7F15-C2B6-4C06-8236-92E2CF7B1BCF}</b:Guid>
    <b:Author>
      <b:Author>
        <b:NameList>
          <b:Person>
            <b:Last>Nixon</b:Last>
            <b:First>M.</b:First>
          </b:Person>
        </b:NameList>
      </b:Author>
    </b:Author>
    <b:Title>Feature Extraction &amp; Image Processing</b:Title>
    <b:Year>2008</b:Year>
    <b:Publisher>Elsevier Science</b:Publisher>
    <b:RefOrder>10</b:RefOrder>
  </b:Source>
  <b:Source>
    <b:Tag>Sav12</b:Tag>
    <b:SourceType>ArticleInAPeriodical</b:SourceType>
    <b:Guid>{F6F0FC15-FF50-46DC-81EC-703505112D9E}</b:Guid>
    <b:Author>
      <b:Author>
        <b:NameList>
          <b:Person>
            <b:Last>Savakar</b:Last>
            <b:First>Dayanand</b:First>
          </b:Person>
        </b:NameList>
      </b:Author>
    </b:Author>
    <b:Title>Identification and Classification of Bulk Fruits Images using Artificial Neural Networks</b:Title>
    <b:Year>2012</b:Year>
    <b:JournalName>International Journal of Engineering and InnovativeTechnology (IJEIT) </b:JournalName>
    <b:Volume>1</b:Volume>
    <b:Issue>3</b:Issue>
    <b:PeriodicalTitle>International Journal of Engineering and Innovative Technology (IJEIT)</b:PeriodicalTitle>
    <b:RefOrder>11</b:RefOrder>
  </b:Source>
  <b:Source>
    <b:Tag>Has95</b:Tag>
    <b:SourceType>Book</b:SourceType>
    <b:Guid>{F1BE11A0-D9D6-4B11-BDC2-EC384E9AFA52}</b:Guid>
    <b:Author>
      <b:Author>
        <b:NameList>
          <b:Person>
            <b:Last>Hassoun</b:Last>
            <b:First>M.</b:First>
          </b:Person>
        </b:NameList>
      </b:Author>
    </b:Author>
    <b:Title>Fundamentals of Artificial Neural Networks</b:Title>
    <b:Year>1995</b:Year>
    <b:Publisher>A Bradford Book</b:Publisher>
    <b:RefOrder>12</b:RefOrder>
  </b:Source>
  <b:Source>
    <b:Tag>Zul09</b:Tag>
    <b:SourceType>ArticleInAPeriodical</b:SourceType>
    <b:Guid>{72755A87-E699-41CD-AC81-CC050DCB633D}</b:Guid>
    <b:Title>Procesamiento de imágenes para la clasificación de café cereza</b:Title>
    <b:Year>2009</b:Year>
    <b:Author>
      <b:Author>
        <b:NameList>
          <b:Person>
            <b:Last>Sandoval</b:Last>
            <b:First>Zulma</b:First>
          </b:Person>
          <b:Person>
            <b:Last>Prieto</b:Last>
            <b:First>Flavio</b:First>
          </b:Person>
        </b:NameList>
      </b:Author>
    </b:Author>
    <b:JournalName>Prospectiva</b:JournalName>
    <b:Pages>67-73</b:Pages>
    <b:Volume>7</b:Volume>
    <b:Issue>1</b:Issue>
    <b:PeriodicalTitle>Prospectiva</b:PeriodicalTitle>
    <b:RefOrder>13</b:RefOrder>
  </b:Source>
  <b:Source>
    <b:Tag>Ins13</b:Tag>
    <b:SourceType>InternetSite</b:SourceType>
    <b:Guid>{9A64B77B-5B45-42C9-AF7E-9E223331ABF3}</b:Guid>
    <b:Title>Receiver Operating Characteristic Curves</b:Title>
    <b:Year>2013</b:Year>
    <b:Author>
      <b:Author>
        <b:NameList>
          <b:Person>
            <b:Last>Institute for Evidence-Based Health Professions Education</b:Last>
            <b:First>The</b:First>
            <b:Middle>University of Georgia</b:Middle>
          </b:Person>
        </b:NameList>
      </b:Author>
    </b:Author>
    <b:ProductionCompany>The University of Georgia</b:ProductionCompany>
    <b:Month>March</b:Month>
    <b:Day>11</b:Day>
    <b:YearAccessed>2014</b:YearAccessed>
    <b:MonthAccessed>October</b:MonthAccessed>
    <b:DayAccessed>5</b:DayAccessed>
    <b:URL>http://ebp.uga.edu/courses/Chapter%204%20-%20Diagnosis%20I/8%20-%20ROC%20curves.html</b:URL>
    <b:RefOrder>14</b:RefOrder>
  </b:Source>
  <b:Source>
    <b:Tag>San05</b:Tag>
    <b:SourceType>Misc</b:SourceType>
    <b:Guid>{F5413501-91B2-4678-BC4B-0C87FF9D5A24}</b:Guid>
    <b:Author>
      <b:Author>
        <b:NameList>
          <b:Person>
            <b:Last>Sandoval</b:Last>
            <b:First>Zulma</b:First>
          </b:Person>
        </b:NameList>
      </b:Author>
      <b:Editor>
        <b:NameList>
          <b:Person>
            <b:Last>Departamento de Electricidad</b:Last>
            <b:First>Eletrónica</b:First>
            <b:Middle>y Computación</b:Middle>
          </b:Person>
        </b:NameList>
      </b:Editor>
    </b:Author>
    <b:Title>Caracterización y Clasificación de Café Cereza Usando Visión Artificial</b:Title>
    <b:Year>2005</b:Year>
    <b:City>Manizales</b:City>
    <b:Publisher>Universidad Nacional de Colombia Sede Manizales</b:Publisher>
    <b:PublicationTitle>Tesis de Maestría</b:PublicationTitle>
    <b:RefOrder>15</b:RefOrder>
  </b:Source>
  <b:Source>
    <b:Tag>Pue01</b:Tag>
    <b:SourceType>DocumentFromInternetSite</b:SourceType>
    <b:Guid>{DC863F7D-2542-420D-A0AE-4915E9649B7B}</b:Guid>
    <b:Author>
      <b:Author>
        <b:NameList>
          <b:Person>
            <b:Last>Puerta</b:Last>
            <b:First>G.</b:First>
          </b:Person>
        </b:NameList>
      </b:Author>
    </b:Author>
    <b:Title>Cenicafé</b:Title>
    <b:Year>2001</b:Year>
    <b:Month>Febrero</b:Month>
    <b:YearAccessed>2015</b:YearAccessed>
    <b:MonthAccessed>Enero</b:MonthAccessed>
    <b:DayAccessed>7</b:DayAccessed>
    <b:URL>http://www.cenicafe.org/es/publications/avt0284.pdf</b:URL>
    <b:RefOrder>1</b:RefOrder>
  </b:Source>
  <b:Source>
    <b:Tag>TOl</b:Tag>
    <b:SourceType>ArticleInAPeriodical</b:SourceType>
    <b:Guid>{002EBC0D-BB4B-4644-8C7B-D01DDD55FE56}</b:Guid>
    <b:Title>Dispositivo hidráulico de bajo impacto ambiental para limpieza y clasificación del café en cereza</b:Title>
    <b:Author>
      <b:Author>
        <b:NameList>
          <b:Person>
            <b:Last>Oliveros</b:Last>
            <b:First>T.</b:First>
          </b:Person>
          <b:Person>
            <b:Last>U.</b:Last>
            <b:First>C.E.</b:First>
            <b:Middle>Sanz</b:Middle>
          </b:Person>
          <b:Person>
            <b:Last>Montoya</b:Last>
            <b:First>R.</b:First>
          </b:Person>
          <b:Person>
            <b:Last>Moreno</b:Last>
            <b:First>E.C.</b:First>
          </b:Person>
        </b:NameList>
      </b:Author>
    </b:Author>
    <b:JournalName>Cenicafé</b:JournalName>
    <b:Year>2009</b:Year>
    <b:Pages>229-238</b:Pages>
    <b:Volume>60</b:Volume>
    <b:Issue>3</b:Issue>
    <b:PeriodicalTitle>Cenicafe</b:PeriodicalTitle>
    <b:RefOrder>2</b:RefOrder>
  </b:Source>
  <b:Source>
    <b:Tag>diaz</b:Tag>
    <b:SourceType>ArticleInAPeriodical</b:SourceType>
    <b:Guid>{A1E3A2AC-A2B6-4209-944C-0D4B8D97E35A}</b:Guid>
    <b:Author>
      <b:Author>
        <b:NameList>
          <b:Person>
            <b:Last>Acevedo</b:Last>
            <b:First>John</b:First>
            <b:Middle>Alexander Díaz</b:Middle>
          </b:Person>
        </b:NameList>
      </b:Author>
    </b:Author>
    <b:Title>Diseño De Un Sistema De Selección De Café Mediante La Caracterización De Imágenes</b:Title>
    <b:JournalName>ENGI Revista Electrónica de la Facultad de Ingeniería</b:JournalName>
    <b:Year>2013</b:Year>
    <b:Volume>1</b:Volume>
    <b:Issue>2</b:Issue>
    <b:PeriodicalTitle>ENGI Revista Electrónica de la Facultad de Ingeniería</b:PeriodicalTitle>
    <b:RefOrder>3</b:RefOrder>
  </b:Source>
  <b:Source>
    <b:Tag>Gen07</b:Tag>
    <b:SourceType>ArticleInAPeriodical</b:SourceType>
    <b:Guid>{825773DE-C109-4F86-8E92-00D019B2B53E}</b:Guid>
    <b:Author>
      <b:Author>
        <b:NameList>
          <b:Person>
            <b:Last>Daza</b:Last>
            <b:First>Genaro</b:First>
          </b:Person>
          <b:Person>
            <b:Last>Sánchez</b:Last>
            <b:First>Luis</b:First>
            <b:Middle>G.</b:Middle>
          </b:Person>
          <b:Person>
            <b:Last>Julio F. Suárez</b:Last>
          </b:Person>
        </b:NameList>
      </b:Author>
    </b:Author>
    <b:Title>Selección de características orientada a sistemas de reconocimiento de granos maduros de café</b:Title>
    <b:JournalName>Scientia et Technica</b:JournalName>
    <b:Year>2007</b:Year>
    <b:Volume>3</b:Volume>
    <b:Issue>35</b:Issue>
    <b:PeriodicalTitle>Scientia et Technica</b:PeriodicalTitle>
    <b:RefOrder>4</b:RefOrder>
  </b:Source>
  <b:Source>
    <b:Tag>zulma</b:Tag>
    <b:SourceType>ArticleInAPeriodical</b:SourceType>
    <b:Guid>{C583C49F-BD40-42E6-9E9A-1B2E9FF41B7B}</b:Guid>
    <b:Author>
      <b:Author>
        <b:NameList>
          <b:Person>
            <b:Last>Sandoval Niño</b:Last>
            <b:First>Zulma</b:First>
            <b:Middle>Liliana</b:Middle>
          </b:Person>
          <b:Person>
            <b:Last>Prieto Ortiz</b:Last>
            <b:First>Flavio</b:First>
            <b:Middle>Augusto</b:Middle>
          </b:Person>
        </b:NameList>
      </b:Author>
    </b:Author>
    <b:Title>Caracterización de café cereza empleando técnicas de visión artificial</b:Title>
    <b:JournalName>Revista Facultad Nacional de Agronomía-Medellín</b:JournalName>
    <b:Year>2007</b:Year>
    <b:Pages>4105-4127</b:Pages>
    <b:Volume>60</b:Volume>
    <b:Issue>2</b:Issue>
    <b:PeriodicalTitle>Revista Facultad Nacional de Agronomía-Medellín</b:PeriodicalTitle>
    <b:RefOrder>5</b:RefOrder>
  </b:Source>
  <b:Source>
    <b:Tag>piña</b:Tag>
    <b:SourceType>ArticleInAPeriodical</b:SourceType>
    <b:Guid>{195E0B34-1B0B-4B15-BBB0-CE4D927E3592}</b:Guid>
    <b:Title>Evaluación del estado de maduración de la piña en su variedad perolera mediante técnicas de visión artificial</b:Title>
    <b:Year>2012</b:Year>
    <b:Author>
      <b:Author>
        <b:NameList>
          <b:Person>
            <b:Last>Silva</b:Last>
            <b:First>Luis</b:First>
            <b:Middle>Angel</b:Middle>
          </b:Person>
          <b:Person>
            <b:Last>Lizcano</b:Last>
            <b:First>Sergio</b:First>
          </b:Person>
        </b:NameList>
      </b:Author>
    </b:Author>
    <b:JournalName>Iteckne</b:JournalName>
    <b:Volume>9</b:Volume>
    <b:Issue>1</b:Issue>
    <b:PeriodicalTitle>Iteckne</b:PeriodicalTitle>
    <b:RefOrder>6</b:RefOrder>
  </b:Source>
  <b:Source>
    <b:Tag>guevara</b:Tag>
    <b:SourceType>ArticleInAPeriodical</b:SourceType>
    <b:Guid>{3274ADE3-B2A2-4B61-9512-D3A9CBFC9A59}</b:Guid>
    <b:Author>
      <b:Author>
        <b:NameList>
          <b:Person>
            <b:Last>F. Guevara Hernandez</b:Last>
          </b:Person>
          <b:Person>
            <b:Last>Gomez-Gil</b:Last>
            <b:First>J.</b:First>
          </b:Person>
        </b:NameList>
      </b:Author>
    </b:Author>
    <b:Title>A machine vision system for classification of wheat and barley grain kernels</b:Title>
    <b:JournalName>Spanish Journal of Agricultural Research</b:JournalName>
    <b:Year>2011</b:Year>
    <b:Pages>672-680</b:Pages>
    <b:Volume>9</b:Volume>
    <b:Issue>3</b:Issue>
    <b:PeriodicalTitle>Spanish Journal of Agricultural Research</b:PeriodicalTitle>
    <b:RefOrder>7</b:RefOrder>
  </b:Source>
  <b:Source>
    <b:Tag>Cen11</b:Tag>
    <b:SourceType>InternetSite</b:SourceType>
    <b:Guid>{2EABDB2A-DAED-4168-BB30-A0E989A54851}</b:Guid>
    <b:Author>
      <b:Author>
        <b:NameList>
          <b:Person>
            <b:Last>CENICAFE</b:Last>
          </b:Person>
        </b:NameList>
      </b:Author>
    </b:Author>
    <b:Title>Cultivemos café / Manejo Integrado del Cultivo</b:Title>
    <b:Year>2011</b:Year>
    <b:Month>06</b:Month>
    <b:Day>15</b:Day>
    <b:YearAccessed>2014</b:YearAccessed>
    <b:MonthAccessed>12</b:MonthAccessed>
    <b:DayAccessed>22</b:DayAccessed>
    <b:URL>http://www.cenicafe.org/es/index.php/cultivemos_cafe/plagas</b:URL>
    <b:RefOrder>8</b:RefOrder>
  </b:Source>
  <b:Source>
    <b:Tag>The14</b:Tag>
    <b:SourceType>Misc</b:SourceType>
    <b:Guid>{3FBBF02E-B6C1-4CD3-B43C-9670550B3D12}</b:Guid>
    <b:Title>2014 IEEE Thesaurus Version 1.0</b:Title>
    <b:Year>2014</b:Year>
    <b:Author>
      <b:Author>
        <b:Corporate>The Institute of Electrical and Electronics Engineering (IEEE)</b:Corporate>
      </b:Author>
    </b:Author>
    <b:Publisher>IEEE</b:Publisher>
    <b:YearAccessed>2016</b:YearAccessed>
    <b:MonthAccessed>Abril</b:MonthAccessed>
    <b:DayAccessed>10</b:DayAccessed>
    <b:URL>http://www.ieee.org/ucm/groups/public/@ieee/@web/@org/@pubs/documents/file/20042208.pdf</b:URL>
    <b:RefOrder>1</b:RefOrder>
  </b:Source>
  <b:Source>
    <b:Tag>Ins09</b:Tag>
    <b:SourceType>Misc</b:SourceType>
    <b:Guid>{4620C093-28C2-4F14-BD08-DD54EF3B0CAB}</b:Guid>
    <b:Author>
      <b:Author>
        <b:Corporate>Institute of Electrical and Electronics Engineers</b:Corporate>
      </b:Author>
    </b:Author>
    <b:Title>IEEE Citation Reference</b:Title>
    <b:Year>2009</b:Year>
    <b:Publisher>IEEE</b:Publisher>
    <b:Month>Septiembre</b:Month>
    <b:CountryRegion>USA</b:CountryRegion>
    <b:URL>http://www.ieee.org/documents/ieeecitationref.pdf</b:URL>
    <b:RefOrder>2</b:RefOrder>
  </b:Source>
</b:Sources>
</file>

<file path=customXml/itemProps1.xml><?xml version="1.0" encoding="utf-8"?>
<ds:datastoreItem xmlns:ds="http://schemas.openxmlformats.org/officeDocument/2006/customXml" ds:itemID="{D66CCBF6-216D-46D3-B220-6144504C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10</Pages>
  <Words>5050</Words>
  <Characters>27275</Characters>
  <Application>Microsoft Office Word</Application>
  <DocSecurity>0</DocSecurity>
  <Lines>227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BARRA MINGORANCE</dc:creator>
  <cp:keywords/>
  <dc:description/>
  <cp:lastModifiedBy>Jonas Caumo</cp:lastModifiedBy>
  <cp:revision>191</cp:revision>
  <cp:lastPrinted>2016-05-06T04:48:00Z</cp:lastPrinted>
  <dcterms:created xsi:type="dcterms:W3CDTF">2022-07-03T22:47:00Z</dcterms:created>
  <dcterms:modified xsi:type="dcterms:W3CDTF">2022-07-11T19:32:00Z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dianaforerotoloza@gmail.com@www.mendeley.com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