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C70C26" w14:textId="77777777" w:rsidR="00AB3F6B" w:rsidRDefault="00AB3F6B" w:rsidP="00AB3F6B">
      <w:pPr>
        <w:autoSpaceDE w:val="0"/>
        <w:autoSpaceDN w:val="0"/>
        <w:adjustRightInd w:val="0"/>
        <w:jc w:val="both"/>
        <w:rPr>
          <w:lang w:val="es-ES_tradnl"/>
        </w:rPr>
      </w:pPr>
      <w:r w:rsidRPr="00EB41B9">
        <w:rPr>
          <w:lang w:val="es-ES_tradnl"/>
        </w:rPr>
        <w:t>Chac</w:t>
      </w:r>
      <w:r>
        <w:rPr>
          <w:lang w:val="es-ES_tradnl"/>
        </w:rPr>
        <w:t>ó</w:t>
      </w:r>
      <w:r w:rsidRPr="00EB41B9">
        <w:rPr>
          <w:lang w:val="es-ES_tradnl"/>
        </w:rPr>
        <w:t>n Beltr</w:t>
      </w:r>
      <w:r>
        <w:rPr>
          <w:lang w:val="es-ES_tradnl"/>
        </w:rPr>
        <w:t>á</w:t>
      </w:r>
      <w:r w:rsidRPr="00EB41B9">
        <w:rPr>
          <w:lang w:val="es-ES_tradnl"/>
        </w:rPr>
        <w:t>n, R. (2019). El desarrollo de la expresi</w:t>
      </w:r>
      <w:r>
        <w:rPr>
          <w:lang w:val="es-ES_tradnl"/>
        </w:rPr>
        <w:t>ó</w:t>
      </w:r>
      <w:r w:rsidRPr="00EB41B9">
        <w:rPr>
          <w:lang w:val="es-ES_tradnl"/>
        </w:rPr>
        <w:t>n escrita mediante el uso</w:t>
      </w:r>
      <w:r>
        <w:rPr>
          <w:lang w:val="es-ES_tradnl"/>
        </w:rPr>
        <w:t xml:space="preserve"> </w:t>
      </w:r>
      <w:r w:rsidRPr="00EB41B9">
        <w:rPr>
          <w:lang w:val="es-ES_tradnl"/>
        </w:rPr>
        <w:t>de correctores gramaticales en espa</w:t>
      </w:r>
      <w:r>
        <w:rPr>
          <w:lang w:val="es-ES_tradnl"/>
        </w:rPr>
        <w:t>ñ</w:t>
      </w:r>
      <w:r w:rsidRPr="00EB41B9">
        <w:rPr>
          <w:lang w:val="es-ES_tradnl"/>
        </w:rPr>
        <w:t xml:space="preserve">ol como 2L: la efectividad de </w:t>
      </w:r>
      <w:proofErr w:type="spellStart"/>
      <w:r w:rsidRPr="00EB41B9">
        <w:rPr>
          <w:lang w:val="es-ES_tradnl"/>
        </w:rPr>
        <w:t>CorrectMe</w:t>
      </w:r>
      <w:proofErr w:type="spellEnd"/>
      <w:r w:rsidRPr="00EB41B9">
        <w:rPr>
          <w:lang w:val="es-ES_tradnl"/>
        </w:rPr>
        <w:t>.</w:t>
      </w:r>
      <w:r>
        <w:rPr>
          <w:lang w:val="es-ES_tradnl"/>
        </w:rPr>
        <w:t xml:space="preserve"> </w:t>
      </w:r>
      <w:r w:rsidRPr="00EB41B9">
        <w:rPr>
          <w:i/>
          <w:iCs/>
          <w:lang w:val="es-ES_tradnl"/>
        </w:rPr>
        <w:t xml:space="preserve">Círculo de </w:t>
      </w:r>
      <w:proofErr w:type="spellStart"/>
      <w:r w:rsidRPr="00EB41B9">
        <w:rPr>
          <w:i/>
          <w:iCs/>
          <w:lang w:val="es-ES_tradnl"/>
        </w:rPr>
        <w:t>Lingüística</w:t>
      </w:r>
      <w:proofErr w:type="spellEnd"/>
      <w:r w:rsidRPr="00EB41B9">
        <w:rPr>
          <w:i/>
          <w:iCs/>
          <w:lang w:val="es-ES_tradnl"/>
        </w:rPr>
        <w:t xml:space="preserve"> Aplicada a la Comunicación</w:t>
      </w:r>
      <w:r w:rsidRPr="00EB41B9">
        <w:rPr>
          <w:lang w:val="es-ES_tradnl"/>
        </w:rPr>
        <w:t xml:space="preserve">, 79, 203-216. </w:t>
      </w:r>
    </w:p>
    <w:p w14:paraId="6929D8BB" w14:textId="77777777" w:rsidR="00AB3F6B" w:rsidRPr="00F770EE" w:rsidRDefault="00AB3F6B" w:rsidP="00AB3F6B">
      <w:pPr>
        <w:rPr>
          <w:lang w:val="es-ES_tradnl"/>
        </w:rPr>
      </w:pPr>
      <w:hyperlink r:id="rId8" w:history="1">
        <w:r w:rsidRPr="00F770EE">
          <w:rPr>
            <w:rStyle w:val="Hipervnculo"/>
            <w:lang w:val="es-ES_tradnl"/>
          </w:rPr>
          <w:t>http://dx.doi.org/10.5209/CLAC.65656</w:t>
        </w:r>
      </w:hyperlink>
    </w:p>
    <w:p w14:paraId="4B4AF1A4" w14:textId="77777777" w:rsidR="00AB3F6B" w:rsidRDefault="00AB3F6B" w:rsidP="00F000B2">
      <w:pPr>
        <w:jc w:val="both"/>
        <w:rPr>
          <w:rFonts w:ascii="Cambria" w:hAnsi="Cambria"/>
          <w:b/>
          <w:lang w:val="es-ES_tradnl"/>
        </w:rPr>
      </w:pPr>
    </w:p>
    <w:p w14:paraId="5121C8DA" w14:textId="77777777" w:rsidR="00AB3F6B" w:rsidRPr="00AB3F6B" w:rsidRDefault="00AB3F6B" w:rsidP="00F000B2">
      <w:pPr>
        <w:jc w:val="both"/>
        <w:rPr>
          <w:rFonts w:ascii="Cambria" w:hAnsi="Cambria"/>
          <w:b/>
          <w:lang w:val="es-ES_tradnl"/>
        </w:rPr>
      </w:pPr>
    </w:p>
    <w:p w14:paraId="467F6E5A" w14:textId="77777777" w:rsidR="00AB3F6B" w:rsidRDefault="00AB3F6B" w:rsidP="00F000B2">
      <w:pPr>
        <w:jc w:val="both"/>
        <w:rPr>
          <w:rFonts w:ascii="Cambria" w:hAnsi="Cambria"/>
          <w:b/>
        </w:rPr>
      </w:pPr>
    </w:p>
    <w:p w14:paraId="65386E47" w14:textId="1524F95F" w:rsidR="00BE3694" w:rsidRPr="00F000B2" w:rsidRDefault="00BE3694" w:rsidP="00F000B2">
      <w:pPr>
        <w:jc w:val="both"/>
        <w:rPr>
          <w:rFonts w:ascii="Cambria" w:hAnsi="Cambria"/>
          <w:b/>
        </w:rPr>
      </w:pPr>
      <w:r w:rsidRPr="00F000B2">
        <w:rPr>
          <w:rFonts w:ascii="Cambria" w:hAnsi="Cambria"/>
          <w:b/>
        </w:rPr>
        <w:t xml:space="preserve">El desarrollo de la expresión escrita mediante el uso de correctores gramaticales en español como 2L: la efectividad de </w:t>
      </w:r>
      <w:proofErr w:type="spellStart"/>
      <w:r w:rsidRPr="00F000B2">
        <w:rPr>
          <w:rFonts w:ascii="Cambria" w:hAnsi="Cambria"/>
          <w:b/>
          <w:i/>
        </w:rPr>
        <w:t>CorrectMe</w:t>
      </w:r>
      <w:proofErr w:type="spellEnd"/>
    </w:p>
    <w:p w14:paraId="09C74827" w14:textId="77777777" w:rsidR="00BE3694" w:rsidRDefault="00BE3694">
      <w:pPr>
        <w:rPr>
          <w:rFonts w:ascii="Cambria" w:hAnsi="Cambria"/>
        </w:rPr>
      </w:pPr>
    </w:p>
    <w:p w14:paraId="3D27BEA9" w14:textId="63C72921" w:rsidR="00BE3694" w:rsidRDefault="00F000B2">
      <w:pPr>
        <w:rPr>
          <w:rFonts w:ascii="Cambria" w:hAnsi="Cambria"/>
        </w:rPr>
      </w:pPr>
      <w:r>
        <w:rPr>
          <w:rFonts w:ascii="Cambria" w:hAnsi="Cambria"/>
        </w:rPr>
        <w:t>Rubén Chacón-Beltrán</w:t>
      </w:r>
    </w:p>
    <w:p w14:paraId="3C2B4A1E" w14:textId="40849521" w:rsidR="00F000B2" w:rsidRDefault="00F000B2">
      <w:pPr>
        <w:rPr>
          <w:rFonts w:ascii="Cambria" w:hAnsi="Cambria"/>
        </w:rPr>
      </w:pPr>
      <w:r>
        <w:rPr>
          <w:rFonts w:ascii="Cambria" w:hAnsi="Cambria"/>
        </w:rPr>
        <w:t>Dpto. Filologías Extranjeras y sus Lingüísticas</w:t>
      </w:r>
    </w:p>
    <w:p w14:paraId="6E25F067" w14:textId="378A210D" w:rsidR="00F000B2" w:rsidRDefault="00F000B2">
      <w:pPr>
        <w:rPr>
          <w:rFonts w:ascii="Cambria" w:hAnsi="Cambria"/>
        </w:rPr>
      </w:pPr>
      <w:r>
        <w:rPr>
          <w:rFonts w:ascii="Cambria" w:hAnsi="Cambria"/>
        </w:rPr>
        <w:t>UNED</w:t>
      </w:r>
    </w:p>
    <w:p w14:paraId="3959FA9D" w14:textId="265769D2" w:rsidR="00F000B2" w:rsidRDefault="00000000">
      <w:pPr>
        <w:rPr>
          <w:rFonts w:ascii="Cambria" w:hAnsi="Cambria"/>
        </w:rPr>
      </w:pPr>
      <w:hyperlink r:id="rId9" w:history="1">
        <w:r w:rsidR="00F000B2" w:rsidRPr="00141FAA">
          <w:rPr>
            <w:rStyle w:val="Hipervnculo"/>
            <w:rFonts w:ascii="Cambria" w:hAnsi="Cambria"/>
          </w:rPr>
          <w:t>rchacon@flog.uned.es</w:t>
        </w:r>
      </w:hyperlink>
    </w:p>
    <w:p w14:paraId="55E0B0E3" w14:textId="77777777" w:rsidR="00F000B2" w:rsidRDefault="00F000B2">
      <w:pPr>
        <w:rPr>
          <w:rFonts w:ascii="Cambria" w:hAnsi="Cambria"/>
        </w:rPr>
      </w:pPr>
    </w:p>
    <w:p w14:paraId="27EED38D" w14:textId="77777777" w:rsidR="00F000B2" w:rsidRDefault="00F000B2">
      <w:pPr>
        <w:rPr>
          <w:rFonts w:ascii="Cambria" w:hAnsi="Cambria"/>
        </w:rPr>
      </w:pPr>
    </w:p>
    <w:p w14:paraId="5F4B088E" w14:textId="624E989E" w:rsidR="00B45B1E" w:rsidRDefault="00B45B1E">
      <w:pPr>
        <w:rPr>
          <w:rFonts w:ascii="Cambria" w:hAnsi="Cambria"/>
        </w:rPr>
      </w:pPr>
      <w:r>
        <w:rPr>
          <w:rFonts w:ascii="Cambria" w:hAnsi="Cambria"/>
        </w:rPr>
        <w:t>Resumen</w:t>
      </w:r>
    </w:p>
    <w:p w14:paraId="38AD1014" w14:textId="77777777" w:rsidR="00B45B1E" w:rsidRDefault="00B45B1E">
      <w:pPr>
        <w:rPr>
          <w:rFonts w:ascii="Cambria" w:hAnsi="Cambria"/>
        </w:rPr>
      </w:pPr>
    </w:p>
    <w:p w14:paraId="7C41DEEE" w14:textId="0DF094C1" w:rsidR="00B45B1E" w:rsidRDefault="00A64B7F" w:rsidP="00F970CF">
      <w:pPr>
        <w:jc w:val="both"/>
        <w:rPr>
          <w:rFonts w:ascii="Cambria" w:hAnsi="Cambria"/>
        </w:rPr>
      </w:pPr>
      <w:r>
        <w:rPr>
          <w:rFonts w:ascii="Cambria" w:hAnsi="Cambria"/>
        </w:rPr>
        <w:t>El desarrollo de la producción esc</w:t>
      </w:r>
      <w:r w:rsidR="00573A7B">
        <w:rPr>
          <w:rFonts w:ascii="Cambria" w:hAnsi="Cambria"/>
        </w:rPr>
        <w:t>r</w:t>
      </w:r>
      <w:r>
        <w:rPr>
          <w:rFonts w:ascii="Cambria" w:hAnsi="Cambria"/>
        </w:rPr>
        <w:t xml:space="preserve">ita juega un papel importante en el aprendizaje de cualquier lengua, particularmente por al auge </w:t>
      </w:r>
      <w:r w:rsidR="00717512">
        <w:rPr>
          <w:rFonts w:ascii="Cambria" w:hAnsi="Cambria"/>
        </w:rPr>
        <w:t xml:space="preserve">que ha experimentado </w:t>
      </w:r>
      <w:r w:rsidR="00CD7537">
        <w:rPr>
          <w:rFonts w:ascii="Cambria" w:hAnsi="Cambria"/>
        </w:rPr>
        <w:t xml:space="preserve">la </w:t>
      </w:r>
      <w:r>
        <w:rPr>
          <w:rFonts w:ascii="Cambria" w:hAnsi="Cambria"/>
        </w:rPr>
        <w:t xml:space="preserve">comunicación escrita debido a los recientes avances tecnológicos que en muchas ocasiones favorecen el uso del medio escrito sobre el oral. Esta circunstancia ha incentivado la aparición de herramientas informáticas que </w:t>
      </w:r>
      <w:r w:rsidR="00F34029">
        <w:rPr>
          <w:rFonts w:ascii="Cambria" w:hAnsi="Cambria"/>
        </w:rPr>
        <w:t xml:space="preserve">ayudan con el aprendizaje </w:t>
      </w:r>
      <w:r w:rsidR="00573A7B">
        <w:rPr>
          <w:rFonts w:ascii="Cambria" w:hAnsi="Cambria"/>
        </w:rPr>
        <w:t xml:space="preserve">de </w:t>
      </w:r>
      <w:r w:rsidR="009F527F">
        <w:rPr>
          <w:rFonts w:ascii="Cambria" w:hAnsi="Cambria"/>
        </w:rPr>
        <w:t>la escritura en</w:t>
      </w:r>
      <w:r w:rsidR="00F34029">
        <w:rPr>
          <w:rFonts w:ascii="Cambria" w:hAnsi="Cambria"/>
        </w:rPr>
        <w:t xml:space="preserve"> lenguas no maternas, una destreza que a veces resulta tediosa para los aprendices</w:t>
      </w:r>
      <w:r w:rsidR="009E15D2">
        <w:rPr>
          <w:rFonts w:ascii="Cambria" w:hAnsi="Cambria"/>
        </w:rPr>
        <w:t>,</w:t>
      </w:r>
      <w:r w:rsidR="00F34029">
        <w:rPr>
          <w:rFonts w:ascii="Cambria" w:hAnsi="Cambria"/>
        </w:rPr>
        <w:t xml:space="preserve"> por la necesidad de escribir de forma abundante, y para los profesores</w:t>
      </w:r>
      <w:r w:rsidR="003D10F6">
        <w:rPr>
          <w:rFonts w:ascii="Cambria" w:hAnsi="Cambria"/>
        </w:rPr>
        <w:t>,</w:t>
      </w:r>
      <w:r w:rsidR="00FC3C28">
        <w:rPr>
          <w:rFonts w:ascii="Cambria" w:hAnsi="Cambria"/>
        </w:rPr>
        <w:t xml:space="preserve"> por </w:t>
      </w:r>
      <w:r w:rsidR="00F34029">
        <w:rPr>
          <w:rFonts w:ascii="Cambria" w:hAnsi="Cambria"/>
        </w:rPr>
        <w:t>l</w:t>
      </w:r>
      <w:r w:rsidR="00FC3C28">
        <w:rPr>
          <w:rFonts w:ascii="Cambria" w:hAnsi="Cambria"/>
        </w:rPr>
        <w:t>a</w:t>
      </w:r>
      <w:r w:rsidR="00F34029">
        <w:rPr>
          <w:rFonts w:ascii="Cambria" w:hAnsi="Cambria"/>
        </w:rPr>
        <w:t xml:space="preserve"> ingente </w:t>
      </w:r>
      <w:r w:rsidR="00FC3C28">
        <w:rPr>
          <w:rFonts w:ascii="Cambria" w:hAnsi="Cambria"/>
        </w:rPr>
        <w:t xml:space="preserve">carga de </w:t>
      </w:r>
      <w:r w:rsidR="00F34029">
        <w:rPr>
          <w:rFonts w:ascii="Cambria" w:hAnsi="Cambria"/>
        </w:rPr>
        <w:t xml:space="preserve">trabajo que supone identificar los errores de los estudiantes </w:t>
      </w:r>
      <w:r w:rsidR="00BF18EF">
        <w:rPr>
          <w:rFonts w:ascii="Cambria" w:hAnsi="Cambria"/>
        </w:rPr>
        <w:t xml:space="preserve">en sus redacciones </w:t>
      </w:r>
      <w:r w:rsidR="00F34029">
        <w:rPr>
          <w:rFonts w:ascii="Cambria" w:hAnsi="Cambria"/>
        </w:rPr>
        <w:t xml:space="preserve">y proporcionar retroalimentación adecuada para cada </w:t>
      </w:r>
      <w:r w:rsidR="004C1AC6">
        <w:rPr>
          <w:rFonts w:ascii="Cambria" w:hAnsi="Cambria"/>
        </w:rPr>
        <w:t>error</w:t>
      </w:r>
      <w:r w:rsidR="00F34029">
        <w:rPr>
          <w:rFonts w:ascii="Cambria" w:hAnsi="Cambria"/>
        </w:rPr>
        <w:t xml:space="preserve"> y para cada </w:t>
      </w:r>
      <w:r w:rsidR="004C1AC6">
        <w:rPr>
          <w:rFonts w:ascii="Cambria" w:hAnsi="Cambria"/>
        </w:rPr>
        <w:t>individuo</w:t>
      </w:r>
      <w:r w:rsidR="00F34029">
        <w:rPr>
          <w:rFonts w:ascii="Cambria" w:hAnsi="Cambria"/>
        </w:rPr>
        <w:t xml:space="preserve">. </w:t>
      </w:r>
    </w:p>
    <w:p w14:paraId="30088D78" w14:textId="73446070" w:rsidR="00F34029" w:rsidRDefault="00F34029" w:rsidP="00F970CF">
      <w:pPr>
        <w:jc w:val="both"/>
        <w:rPr>
          <w:rFonts w:ascii="Cambria" w:hAnsi="Cambria"/>
        </w:rPr>
      </w:pPr>
      <w:r>
        <w:rPr>
          <w:rFonts w:ascii="Cambria" w:hAnsi="Cambria"/>
        </w:rPr>
        <w:tab/>
        <w:t xml:space="preserve">Este artículo presenta algunos resultados preliminares sobre la efectividad de un </w:t>
      </w:r>
      <w:r w:rsidR="00F077DB">
        <w:rPr>
          <w:rFonts w:ascii="Cambria" w:hAnsi="Cambria"/>
        </w:rPr>
        <w:t xml:space="preserve">prototipo de </w:t>
      </w:r>
      <w:r>
        <w:rPr>
          <w:rFonts w:ascii="Cambria" w:hAnsi="Cambria"/>
        </w:rPr>
        <w:t>corrector ortográfico y gramatical, diseñado para aprendices de español como L2 con la finalidad de proporcionar al usuario información específica sobre los errores en su propia producción escrita</w:t>
      </w:r>
      <w:r w:rsidR="00445F52">
        <w:rPr>
          <w:rFonts w:ascii="Cambria" w:hAnsi="Cambria"/>
        </w:rPr>
        <w:t>, en el preciso momento en el que está escribiendo</w:t>
      </w:r>
      <w:r>
        <w:rPr>
          <w:rFonts w:ascii="Cambria" w:hAnsi="Cambria"/>
        </w:rPr>
        <w:t xml:space="preserve">. La citada herramienta, denominada </w:t>
      </w:r>
      <w:proofErr w:type="spellStart"/>
      <w:r w:rsidRPr="00F970CF">
        <w:rPr>
          <w:rFonts w:ascii="Cambria" w:hAnsi="Cambria"/>
          <w:i/>
        </w:rPr>
        <w:t>CorrectMe</w:t>
      </w:r>
      <w:proofErr w:type="spellEnd"/>
      <w:r w:rsidR="00445F52">
        <w:rPr>
          <w:rFonts w:ascii="Cambria" w:hAnsi="Cambria"/>
        </w:rPr>
        <w:t xml:space="preserve">, </w:t>
      </w:r>
      <w:r>
        <w:rPr>
          <w:rFonts w:ascii="Cambria" w:hAnsi="Cambria"/>
        </w:rPr>
        <w:t>permite a los usuarios contrastar su</w:t>
      </w:r>
      <w:r w:rsidR="00683F5F">
        <w:rPr>
          <w:rFonts w:ascii="Cambria" w:hAnsi="Cambria"/>
        </w:rPr>
        <w:t>s</w:t>
      </w:r>
      <w:r>
        <w:rPr>
          <w:rFonts w:ascii="Cambria" w:hAnsi="Cambria"/>
        </w:rPr>
        <w:t xml:space="preserve"> </w:t>
      </w:r>
      <w:r w:rsidR="00683F5F">
        <w:rPr>
          <w:rFonts w:ascii="Cambria" w:hAnsi="Cambria"/>
        </w:rPr>
        <w:t>redacciones</w:t>
      </w:r>
      <w:r>
        <w:rPr>
          <w:rFonts w:ascii="Cambria" w:hAnsi="Cambria"/>
        </w:rPr>
        <w:t xml:space="preserve"> con un corpus normativo amplio </w:t>
      </w:r>
      <w:r w:rsidR="00573A7B">
        <w:rPr>
          <w:rFonts w:ascii="Cambria" w:hAnsi="Cambria"/>
        </w:rPr>
        <w:t xml:space="preserve">que </w:t>
      </w:r>
      <w:r>
        <w:rPr>
          <w:rFonts w:ascii="Cambria" w:hAnsi="Cambria"/>
        </w:rPr>
        <w:t xml:space="preserve">proporcionará datos sobre la frecuencia de aparición de palabras y pares de palabras, también conocidos como </w:t>
      </w:r>
      <w:proofErr w:type="spellStart"/>
      <w:r w:rsidR="00F970CF">
        <w:rPr>
          <w:rFonts w:ascii="Cambria" w:hAnsi="Cambria"/>
        </w:rPr>
        <w:t>bigramas</w:t>
      </w:r>
      <w:proofErr w:type="spellEnd"/>
      <w:r w:rsidR="00573A7B">
        <w:rPr>
          <w:rFonts w:ascii="Cambria" w:hAnsi="Cambria"/>
        </w:rPr>
        <w:t>,</w:t>
      </w:r>
      <w:r w:rsidR="00445F52">
        <w:rPr>
          <w:rFonts w:ascii="Cambria" w:hAnsi="Cambria"/>
        </w:rPr>
        <w:t xml:space="preserve"> en un corpus de español correcto</w:t>
      </w:r>
      <w:r>
        <w:rPr>
          <w:rFonts w:ascii="Cambria" w:hAnsi="Cambria"/>
        </w:rPr>
        <w:t xml:space="preserve">. Desde el punto de vista metodológico se realiza un énfasis en la forma lingüística que llamará la atención del usuario sobre determinados </w:t>
      </w:r>
      <w:r w:rsidR="00341C4D">
        <w:rPr>
          <w:rFonts w:ascii="Cambria" w:hAnsi="Cambria"/>
        </w:rPr>
        <w:t>errores, o posibles errores, proporcionándole así la oportunidad de procesar y corregir sus redacciones</w:t>
      </w:r>
      <w:r w:rsidR="00445F52">
        <w:rPr>
          <w:rFonts w:ascii="Cambria" w:hAnsi="Cambria"/>
        </w:rPr>
        <w:t xml:space="preserve"> en el momento</w:t>
      </w:r>
      <w:r w:rsidR="00341C4D">
        <w:rPr>
          <w:rFonts w:ascii="Cambria" w:hAnsi="Cambria"/>
        </w:rPr>
        <w:t xml:space="preserve">. </w:t>
      </w:r>
      <w:r w:rsidR="00DD04D7">
        <w:rPr>
          <w:rFonts w:ascii="Cambria" w:hAnsi="Cambria"/>
        </w:rPr>
        <w:t xml:space="preserve">Para analizar la efectividad de </w:t>
      </w:r>
      <w:proofErr w:type="spellStart"/>
      <w:r w:rsidR="00DD04D7" w:rsidRPr="00DD04D7">
        <w:rPr>
          <w:rFonts w:ascii="Cambria" w:hAnsi="Cambria"/>
          <w:i/>
        </w:rPr>
        <w:t>CorrectMe</w:t>
      </w:r>
      <w:proofErr w:type="spellEnd"/>
      <w:r w:rsidR="00DD04D7">
        <w:rPr>
          <w:rFonts w:ascii="Cambria" w:hAnsi="Cambria"/>
        </w:rPr>
        <w:t xml:space="preserve">, </w:t>
      </w:r>
      <w:r w:rsidR="00341C4D">
        <w:rPr>
          <w:rFonts w:ascii="Cambria" w:hAnsi="Cambria"/>
        </w:rPr>
        <w:t>se han procesado dos corpus lingüísticos de aprendices de español como Segunda Lengua</w:t>
      </w:r>
      <w:r w:rsidR="00F970CF">
        <w:rPr>
          <w:rFonts w:ascii="Cambria" w:hAnsi="Cambria"/>
        </w:rPr>
        <w:t xml:space="preserve"> de 8.994 y 13.018 palabras</w:t>
      </w:r>
      <w:r w:rsidR="00341C4D">
        <w:rPr>
          <w:rFonts w:ascii="Cambria" w:hAnsi="Cambria"/>
        </w:rPr>
        <w:t xml:space="preserve">, </w:t>
      </w:r>
      <w:r w:rsidR="00EB4AD6">
        <w:rPr>
          <w:rFonts w:ascii="Cambria" w:hAnsi="Cambria"/>
        </w:rPr>
        <w:t xml:space="preserve">correspondientes a los </w:t>
      </w:r>
      <w:r w:rsidR="00445F52">
        <w:rPr>
          <w:rFonts w:ascii="Cambria" w:hAnsi="Cambria"/>
        </w:rPr>
        <w:t>niveles B1 y C1</w:t>
      </w:r>
      <w:r w:rsidR="00EB4AD6">
        <w:rPr>
          <w:rFonts w:ascii="Cambria" w:hAnsi="Cambria"/>
        </w:rPr>
        <w:t xml:space="preserve"> del MCERL</w:t>
      </w:r>
      <w:r w:rsidR="00F000B2">
        <w:rPr>
          <w:rFonts w:ascii="Cambria" w:hAnsi="Cambria"/>
        </w:rPr>
        <w:t xml:space="preserve"> respectivamente</w:t>
      </w:r>
      <w:r w:rsidR="004C1AC6">
        <w:rPr>
          <w:rFonts w:ascii="Cambria" w:hAnsi="Cambria"/>
        </w:rPr>
        <w:t>.</w:t>
      </w:r>
      <w:r w:rsidR="00341C4D">
        <w:rPr>
          <w:rFonts w:ascii="Cambria" w:hAnsi="Cambria"/>
        </w:rPr>
        <w:t xml:space="preserve"> </w:t>
      </w:r>
    </w:p>
    <w:p w14:paraId="5C9419C2" w14:textId="77777777" w:rsidR="00B45B1E" w:rsidRPr="00A05A59" w:rsidRDefault="00B45B1E">
      <w:pPr>
        <w:rPr>
          <w:rFonts w:ascii="Cambria" w:hAnsi="Cambria"/>
        </w:rPr>
      </w:pPr>
    </w:p>
    <w:p w14:paraId="7AC420CB" w14:textId="70134128" w:rsidR="00257B9F" w:rsidRDefault="00DB2F14">
      <w:pPr>
        <w:rPr>
          <w:rFonts w:ascii="Cambria" w:hAnsi="Cambria"/>
        </w:rPr>
      </w:pPr>
      <w:r>
        <w:rPr>
          <w:rFonts w:ascii="Cambria" w:hAnsi="Cambria"/>
        </w:rPr>
        <w:t>Palabras clave:</w:t>
      </w:r>
      <w:r w:rsidR="00BE3694">
        <w:rPr>
          <w:rFonts w:ascii="Cambria" w:hAnsi="Cambria"/>
        </w:rPr>
        <w:t xml:space="preserve"> desarrollo de la escritura, correctores gramaticales, español como 2L</w:t>
      </w:r>
      <w:r w:rsidR="004C1AC6">
        <w:rPr>
          <w:rFonts w:ascii="Cambria" w:hAnsi="Cambria"/>
        </w:rPr>
        <w:t>, lingüística de corpus.</w:t>
      </w:r>
    </w:p>
    <w:p w14:paraId="464881E1" w14:textId="77777777" w:rsidR="00DB2F14" w:rsidRDefault="00DB2F14">
      <w:pPr>
        <w:rPr>
          <w:rFonts w:ascii="Cambria" w:hAnsi="Cambria"/>
        </w:rPr>
      </w:pPr>
    </w:p>
    <w:p w14:paraId="5C057B2F" w14:textId="77777777" w:rsidR="00DB2F14" w:rsidRPr="00683F5F" w:rsidRDefault="00DB2F14">
      <w:pPr>
        <w:rPr>
          <w:rFonts w:ascii="Cambria" w:hAnsi="Cambria"/>
        </w:rPr>
      </w:pPr>
    </w:p>
    <w:p w14:paraId="67521863" w14:textId="77777777" w:rsidR="004C1AC6" w:rsidRPr="00683F5F" w:rsidRDefault="004C1AC6">
      <w:pPr>
        <w:rPr>
          <w:rFonts w:ascii="Cambria" w:hAnsi="Cambria"/>
        </w:rPr>
      </w:pPr>
    </w:p>
    <w:p w14:paraId="537E77D7" w14:textId="18171277" w:rsidR="004C1AC6" w:rsidRPr="00F000B2" w:rsidRDefault="004C1AC6" w:rsidP="004C1AC6">
      <w:pPr>
        <w:jc w:val="both"/>
        <w:rPr>
          <w:rFonts w:ascii="Cambria" w:hAnsi="Cambria"/>
          <w:b/>
          <w:lang w:val="en-GB"/>
        </w:rPr>
      </w:pPr>
      <w:r w:rsidRPr="00F000B2">
        <w:rPr>
          <w:rFonts w:ascii="Cambria" w:hAnsi="Cambria"/>
          <w:b/>
          <w:lang w:val="en-GB"/>
        </w:rPr>
        <w:lastRenderedPageBreak/>
        <w:t xml:space="preserve">The development of second language writing with the help of grammar checkers in Spanish as an L2: the effectiveness of </w:t>
      </w:r>
      <w:proofErr w:type="spellStart"/>
      <w:r w:rsidRPr="00F000B2">
        <w:rPr>
          <w:rFonts w:ascii="Cambria" w:hAnsi="Cambria"/>
          <w:b/>
          <w:i/>
          <w:lang w:val="en-GB"/>
        </w:rPr>
        <w:t>CorrectMe</w:t>
      </w:r>
      <w:proofErr w:type="spellEnd"/>
    </w:p>
    <w:p w14:paraId="54ED7946" w14:textId="77777777" w:rsidR="004C1AC6" w:rsidRDefault="004C1AC6">
      <w:pPr>
        <w:rPr>
          <w:rFonts w:ascii="Cambria" w:hAnsi="Cambria"/>
          <w:lang w:val="en-GB"/>
        </w:rPr>
      </w:pPr>
    </w:p>
    <w:p w14:paraId="59539AE1" w14:textId="78C733CB" w:rsidR="00DB2F14" w:rsidRPr="00BE3694" w:rsidRDefault="00DB2F14">
      <w:pPr>
        <w:rPr>
          <w:rFonts w:ascii="Cambria" w:hAnsi="Cambria"/>
          <w:lang w:val="en-GB"/>
        </w:rPr>
      </w:pPr>
      <w:r w:rsidRPr="00BE3694">
        <w:rPr>
          <w:rFonts w:ascii="Cambria" w:hAnsi="Cambria"/>
          <w:lang w:val="en-GB"/>
        </w:rPr>
        <w:t>Abstract</w:t>
      </w:r>
    </w:p>
    <w:p w14:paraId="77699DA6" w14:textId="77777777" w:rsidR="00DB2F14" w:rsidRPr="00BE3694" w:rsidRDefault="00DB2F14">
      <w:pPr>
        <w:rPr>
          <w:rFonts w:ascii="Cambria" w:hAnsi="Cambria"/>
          <w:lang w:val="en-GB"/>
        </w:rPr>
      </w:pPr>
    </w:p>
    <w:p w14:paraId="0D1ADEDF" w14:textId="58B97124" w:rsidR="00DB2F14" w:rsidRDefault="00573A7B" w:rsidP="004C1AC6">
      <w:pPr>
        <w:jc w:val="both"/>
        <w:rPr>
          <w:rFonts w:ascii="Cambria" w:hAnsi="Cambria"/>
          <w:lang w:val="en-GB"/>
        </w:rPr>
      </w:pPr>
      <w:r>
        <w:rPr>
          <w:rFonts w:ascii="Cambria" w:hAnsi="Cambria"/>
          <w:lang w:val="en-GB"/>
        </w:rPr>
        <w:t>T</w:t>
      </w:r>
      <w:r w:rsidR="00BE3694" w:rsidRPr="00BE3694">
        <w:rPr>
          <w:rFonts w:ascii="Cambria" w:hAnsi="Cambria"/>
          <w:lang w:val="en-GB"/>
        </w:rPr>
        <w:t>he development of Second Language Writing plays an important role in the process of learning any lang</w:t>
      </w:r>
      <w:r w:rsidR="00BE3694">
        <w:rPr>
          <w:rFonts w:ascii="Cambria" w:hAnsi="Cambria"/>
          <w:lang w:val="en-GB"/>
        </w:rPr>
        <w:t>ua</w:t>
      </w:r>
      <w:r w:rsidR="00BE3694" w:rsidRPr="00BE3694">
        <w:rPr>
          <w:rFonts w:ascii="Cambria" w:hAnsi="Cambria"/>
          <w:lang w:val="en-GB"/>
        </w:rPr>
        <w:t xml:space="preserve">ge, especially because </w:t>
      </w:r>
      <w:r w:rsidR="00BE3694">
        <w:rPr>
          <w:rFonts w:ascii="Cambria" w:hAnsi="Cambria"/>
          <w:lang w:val="en-GB"/>
        </w:rPr>
        <w:t xml:space="preserve">recent technological developments </w:t>
      </w:r>
      <w:r w:rsidR="002A3502">
        <w:rPr>
          <w:rFonts w:ascii="Cambria" w:hAnsi="Cambria"/>
          <w:lang w:val="en-GB"/>
        </w:rPr>
        <w:t>have encouraged the use of written communication over spoken communication. This situation has encouraged</w:t>
      </w:r>
      <w:r w:rsidR="00F000B2">
        <w:rPr>
          <w:rFonts w:ascii="Cambria" w:hAnsi="Cambria"/>
          <w:lang w:val="en-GB"/>
        </w:rPr>
        <w:t xml:space="preserve"> the appearance of computer-bas</w:t>
      </w:r>
      <w:r w:rsidR="002A3502">
        <w:rPr>
          <w:rFonts w:ascii="Cambria" w:hAnsi="Cambria"/>
          <w:lang w:val="en-GB"/>
        </w:rPr>
        <w:t>ed tools that help with Second Language Writi</w:t>
      </w:r>
      <w:r w:rsidR="004C1AC6">
        <w:rPr>
          <w:rFonts w:ascii="Cambria" w:hAnsi="Cambria"/>
          <w:lang w:val="en-GB"/>
        </w:rPr>
        <w:t>ng, a skill that often entails</w:t>
      </w:r>
      <w:r w:rsidR="002A3502">
        <w:rPr>
          <w:rFonts w:ascii="Cambria" w:hAnsi="Cambria"/>
          <w:lang w:val="en-GB"/>
        </w:rPr>
        <w:t xml:space="preserve"> tedious work for language learners</w:t>
      </w:r>
      <w:r w:rsidR="004C1AC6">
        <w:rPr>
          <w:rFonts w:ascii="Cambria" w:hAnsi="Cambria"/>
          <w:lang w:val="en-GB"/>
        </w:rPr>
        <w:t>,</w:t>
      </w:r>
      <w:r w:rsidR="002A3502">
        <w:rPr>
          <w:rFonts w:ascii="Cambria" w:hAnsi="Cambria"/>
          <w:lang w:val="en-GB"/>
        </w:rPr>
        <w:t xml:space="preserve"> who in fact need to write abundantly, and also for language teachers</w:t>
      </w:r>
      <w:r w:rsidR="004C1AC6">
        <w:rPr>
          <w:rFonts w:ascii="Cambria" w:hAnsi="Cambria"/>
          <w:lang w:val="en-GB"/>
        </w:rPr>
        <w:t>,</w:t>
      </w:r>
      <w:r w:rsidR="002A3502">
        <w:rPr>
          <w:rFonts w:ascii="Cambria" w:hAnsi="Cambria"/>
          <w:lang w:val="en-GB"/>
        </w:rPr>
        <w:t xml:space="preserve"> who often get a huge load of work to identify mistakes in students’ compositions and provide corrective useful feedback for each </w:t>
      </w:r>
      <w:r w:rsidR="004C1AC6">
        <w:rPr>
          <w:rFonts w:ascii="Cambria" w:hAnsi="Cambria"/>
          <w:lang w:val="en-GB"/>
        </w:rPr>
        <w:t>mistake</w:t>
      </w:r>
      <w:r w:rsidR="002A3502">
        <w:rPr>
          <w:rFonts w:ascii="Cambria" w:hAnsi="Cambria"/>
          <w:lang w:val="en-GB"/>
        </w:rPr>
        <w:t xml:space="preserve"> and for each </w:t>
      </w:r>
      <w:r w:rsidR="004C1AC6">
        <w:rPr>
          <w:rFonts w:ascii="Cambria" w:hAnsi="Cambria"/>
          <w:lang w:val="en-GB"/>
        </w:rPr>
        <w:t>student</w:t>
      </w:r>
      <w:r w:rsidR="002A3502">
        <w:rPr>
          <w:rFonts w:ascii="Cambria" w:hAnsi="Cambria"/>
          <w:lang w:val="en-GB"/>
        </w:rPr>
        <w:t xml:space="preserve">. </w:t>
      </w:r>
    </w:p>
    <w:p w14:paraId="31FC78D7" w14:textId="5E6BB002" w:rsidR="00DD04D7" w:rsidRPr="004C1AC6" w:rsidRDefault="002A3502" w:rsidP="004C1AC6">
      <w:pPr>
        <w:jc w:val="both"/>
        <w:rPr>
          <w:rFonts w:ascii="Cambria" w:hAnsi="Cambria"/>
          <w:lang w:val="en-GB"/>
        </w:rPr>
      </w:pPr>
      <w:r>
        <w:rPr>
          <w:rFonts w:ascii="Cambria" w:hAnsi="Cambria"/>
          <w:lang w:val="en-GB"/>
        </w:rPr>
        <w:tab/>
        <w:t>This article presents some preliminary results on the effectiveness of a software, a prototype of spell and grammar checker especially designed for learners of Spanish as an L2. The aim of the software is to provide students with specific information about their mistake</w:t>
      </w:r>
      <w:r w:rsidR="00573A7B">
        <w:rPr>
          <w:rFonts w:ascii="Cambria" w:hAnsi="Cambria"/>
          <w:lang w:val="en-GB"/>
        </w:rPr>
        <w:t>s</w:t>
      </w:r>
      <w:r>
        <w:rPr>
          <w:rFonts w:ascii="Cambria" w:hAnsi="Cambria"/>
          <w:lang w:val="en-GB"/>
        </w:rPr>
        <w:t xml:space="preserve"> at the time of writing. This tool, which is called </w:t>
      </w:r>
      <w:proofErr w:type="spellStart"/>
      <w:r w:rsidRPr="00DD04D7">
        <w:rPr>
          <w:rFonts w:ascii="Cambria" w:hAnsi="Cambria"/>
          <w:i/>
          <w:lang w:val="en-GB"/>
        </w:rPr>
        <w:t>CorrectMe</w:t>
      </w:r>
      <w:proofErr w:type="spellEnd"/>
      <w:r>
        <w:rPr>
          <w:rFonts w:ascii="Cambria" w:hAnsi="Cambria"/>
          <w:lang w:val="en-GB"/>
        </w:rPr>
        <w:t xml:space="preserve">, allows the users of the </w:t>
      </w:r>
      <w:r w:rsidR="00DD04D7">
        <w:rPr>
          <w:rFonts w:ascii="Cambria" w:hAnsi="Cambria"/>
          <w:lang w:val="en-GB"/>
        </w:rPr>
        <w:t>software to contrast their own writing with a large normative corpus that will provide information on the frequency of words and pairs of words, also know</w:t>
      </w:r>
      <w:r w:rsidR="00573A7B">
        <w:rPr>
          <w:rFonts w:ascii="Cambria" w:hAnsi="Cambria"/>
          <w:lang w:val="en-GB"/>
        </w:rPr>
        <w:t>n</w:t>
      </w:r>
      <w:r w:rsidR="00DD04D7">
        <w:rPr>
          <w:rFonts w:ascii="Cambria" w:hAnsi="Cambria"/>
          <w:lang w:val="en-GB"/>
        </w:rPr>
        <w:t xml:space="preserve"> as bigrams in a corpus of correct Spanish. From a methodological point of view there i</w:t>
      </w:r>
      <w:r w:rsidR="00573A7B">
        <w:rPr>
          <w:rFonts w:ascii="Cambria" w:hAnsi="Cambria"/>
          <w:lang w:val="en-GB"/>
        </w:rPr>
        <w:t>s a focus-on-</w:t>
      </w:r>
      <w:r w:rsidR="00DD04D7">
        <w:rPr>
          <w:rFonts w:ascii="Cambria" w:hAnsi="Cambria"/>
          <w:lang w:val="en-GB"/>
        </w:rPr>
        <w:t xml:space="preserve">form that should call students attention on specific mistakes and potential mistakes, providing them with a chance to self-correct their writing at the spot. In order to analyse the </w:t>
      </w:r>
      <w:r w:rsidR="00DD04D7" w:rsidRPr="004C1AC6">
        <w:rPr>
          <w:rFonts w:ascii="Cambria" w:hAnsi="Cambria"/>
          <w:lang w:val="en-GB"/>
        </w:rPr>
        <w:t xml:space="preserve">effectiveness of </w:t>
      </w:r>
      <w:proofErr w:type="spellStart"/>
      <w:r w:rsidR="00DD04D7" w:rsidRPr="004C1AC6">
        <w:rPr>
          <w:rFonts w:ascii="Cambria" w:hAnsi="Cambria"/>
          <w:i/>
          <w:lang w:val="en-GB"/>
        </w:rPr>
        <w:t>CorrectMe</w:t>
      </w:r>
      <w:proofErr w:type="spellEnd"/>
      <w:r w:rsidR="00DD04D7" w:rsidRPr="004C1AC6">
        <w:rPr>
          <w:rFonts w:ascii="Cambria" w:hAnsi="Cambria"/>
          <w:lang w:val="en-GB"/>
        </w:rPr>
        <w:t xml:space="preserve">, two </w:t>
      </w:r>
      <w:r w:rsidR="004C1AC6" w:rsidRPr="004C1AC6">
        <w:rPr>
          <w:rFonts w:ascii="Cambria" w:hAnsi="Cambria"/>
          <w:lang w:val="en-GB"/>
        </w:rPr>
        <w:t xml:space="preserve">Spanish language </w:t>
      </w:r>
      <w:r w:rsidR="00DD04D7" w:rsidRPr="004C1AC6">
        <w:rPr>
          <w:rFonts w:ascii="Cambria" w:hAnsi="Cambria"/>
          <w:lang w:val="en-GB"/>
        </w:rPr>
        <w:t xml:space="preserve">learner corpora have been </w:t>
      </w:r>
      <w:r w:rsidR="004C1AC6" w:rsidRPr="004C1AC6">
        <w:rPr>
          <w:rFonts w:ascii="Cambria" w:hAnsi="Cambria"/>
          <w:lang w:val="en-GB"/>
        </w:rPr>
        <w:t>processed, containing 8.994 and 13.018 words, respectively corresponding to levels B1 and C1 according to the CEFR.</w:t>
      </w:r>
    </w:p>
    <w:p w14:paraId="5AE4C8AF" w14:textId="77777777" w:rsidR="00DB2F14" w:rsidRPr="00BE3694" w:rsidRDefault="00DB2F14">
      <w:pPr>
        <w:rPr>
          <w:rFonts w:ascii="Cambria" w:hAnsi="Cambria"/>
          <w:lang w:val="en-GB"/>
        </w:rPr>
      </w:pPr>
    </w:p>
    <w:p w14:paraId="4A11E2C3" w14:textId="307E0CF0" w:rsidR="004C1AC6" w:rsidRPr="00697023" w:rsidRDefault="004C1AC6">
      <w:pPr>
        <w:rPr>
          <w:rFonts w:ascii="Cambria" w:hAnsi="Cambria"/>
          <w:lang w:val="en-GB"/>
        </w:rPr>
      </w:pPr>
      <w:r>
        <w:rPr>
          <w:rFonts w:ascii="Cambria" w:hAnsi="Cambria"/>
          <w:lang w:val="en-GB"/>
        </w:rPr>
        <w:t>Key words: development of writing, grammar checkers, Spanish as an L2, corpus linguistics</w:t>
      </w:r>
    </w:p>
    <w:p w14:paraId="2B354243" w14:textId="77777777" w:rsidR="004C1AC6" w:rsidRPr="00683F5F" w:rsidRDefault="004C1AC6">
      <w:pPr>
        <w:rPr>
          <w:rFonts w:ascii="Cambria" w:hAnsi="Cambria"/>
          <w:lang w:val="en-US"/>
        </w:rPr>
      </w:pPr>
    </w:p>
    <w:p w14:paraId="353BBBA3" w14:textId="77777777" w:rsidR="004C1AC6" w:rsidRPr="00683F5F" w:rsidRDefault="004C1AC6">
      <w:pPr>
        <w:rPr>
          <w:rFonts w:ascii="Cambria" w:hAnsi="Cambria"/>
          <w:lang w:val="en-US"/>
        </w:rPr>
      </w:pPr>
    </w:p>
    <w:p w14:paraId="6C45A0DD" w14:textId="3E8CC1EB" w:rsidR="00685D2A" w:rsidRPr="00F77F8D" w:rsidRDefault="00F77F8D" w:rsidP="00F77F8D">
      <w:pPr>
        <w:rPr>
          <w:rFonts w:ascii="Cambria" w:hAnsi="Cambria"/>
          <w:b/>
        </w:rPr>
      </w:pPr>
      <w:r w:rsidRPr="00F77F8D">
        <w:rPr>
          <w:rFonts w:ascii="Cambria" w:hAnsi="Cambria"/>
          <w:b/>
        </w:rPr>
        <w:t>1. L</w:t>
      </w:r>
      <w:r w:rsidR="00685D2A" w:rsidRPr="00F77F8D">
        <w:rPr>
          <w:rFonts w:ascii="Cambria" w:hAnsi="Cambria"/>
          <w:b/>
        </w:rPr>
        <w:t>a destreza escrita en el aprendizaje de lenguas</w:t>
      </w:r>
    </w:p>
    <w:p w14:paraId="512B06A1" w14:textId="77777777" w:rsidR="00712EC1" w:rsidRDefault="00712EC1">
      <w:pPr>
        <w:rPr>
          <w:rFonts w:ascii="Cambria" w:hAnsi="Cambria"/>
        </w:rPr>
      </w:pPr>
    </w:p>
    <w:p w14:paraId="7A75C3EB" w14:textId="3CB73953" w:rsidR="00445F52" w:rsidRPr="00A05A59" w:rsidRDefault="00445F52" w:rsidP="00445F52">
      <w:pPr>
        <w:ind w:firstLine="708"/>
        <w:jc w:val="both"/>
        <w:rPr>
          <w:rFonts w:ascii="Cambria" w:hAnsi="Cambria"/>
        </w:rPr>
      </w:pPr>
      <w:r w:rsidRPr="00A05A59">
        <w:rPr>
          <w:rFonts w:ascii="Cambria" w:hAnsi="Cambria"/>
        </w:rPr>
        <w:t>La corrección de la producción esc</w:t>
      </w:r>
      <w:r w:rsidR="00F000B2">
        <w:rPr>
          <w:rFonts w:ascii="Cambria" w:hAnsi="Cambria"/>
        </w:rPr>
        <w:t>r</w:t>
      </w:r>
      <w:r w:rsidRPr="00A05A59">
        <w:rPr>
          <w:rFonts w:ascii="Cambria" w:hAnsi="Cambria"/>
        </w:rPr>
        <w:t xml:space="preserve">ita resulta primordial para el desarrollo de la </w:t>
      </w:r>
      <w:r>
        <w:rPr>
          <w:rFonts w:ascii="Cambria" w:hAnsi="Cambria"/>
        </w:rPr>
        <w:t>competencia lingüística</w:t>
      </w:r>
      <w:r w:rsidRPr="00A05A59">
        <w:rPr>
          <w:rFonts w:ascii="Cambria" w:hAnsi="Cambria"/>
        </w:rPr>
        <w:t xml:space="preserve"> de los aprendices y requiere por una parte la identificación de los errores y</w:t>
      </w:r>
      <w:r w:rsidR="00573A7B">
        <w:rPr>
          <w:rFonts w:ascii="Cambria" w:hAnsi="Cambria"/>
        </w:rPr>
        <w:t>,</w:t>
      </w:r>
      <w:r w:rsidRPr="00A05A59">
        <w:rPr>
          <w:rFonts w:ascii="Cambria" w:hAnsi="Cambria"/>
        </w:rPr>
        <w:t xml:space="preserve"> por otra</w:t>
      </w:r>
      <w:r w:rsidR="00573A7B">
        <w:rPr>
          <w:rFonts w:ascii="Cambria" w:hAnsi="Cambria"/>
        </w:rPr>
        <w:t>,</w:t>
      </w:r>
      <w:r w:rsidRPr="00A05A59">
        <w:rPr>
          <w:rFonts w:ascii="Cambria" w:hAnsi="Cambria"/>
        </w:rPr>
        <w:t xml:space="preserve"> la provisión de retroalimentación que permita al aprendiz cambiar su suposición errónea sobre la lengua que está aprendiendo. En este sentido, la corrección</w:t>
      </w:r>
      <w:r>
        <w:rPr>
          <w:rFonts w:ascii="Cambria" w:hAnsi="Cambria"/>
        </w:rPr>
        <w:t xml:space="preserve"> manual</w:t>
      </w:r>
      <w:r w:rsidRPr="00A05A59">
        <w:rPr>
          <w:rFonts w:ascii="Cambria" w:hAnsi="Cambria"/>
        </w:rPr>
        <w:t xml:space="preserve"> por parte del profesor resulta primordial aunque pre</w:t>
      </w:r>
      <w:r>
        <w:rPr>
          <w:rFonts w:ascii="Cambria" w:hAnsi="Cambria"/>
        </w:rPr>
        <w:t>senta dos problemas principales; (a)</w:t>
      </w:r>
      <w:r w:rsidRPr="00A05A59">
        <w:rPr>
          <w:rFonts w:ascii="Cambria" w:hAnsi="Cambria"/>
        </w:rPr>
        <w:t xml:space="preserve"> por una parte requiere mucha dedicación </w:t>
      </w:r>
      <w:r w:rsidR="004938EA">
        <w:rPr>
          <w:rFonts w:ascii="Cambria" w:hAnsi="Cambria"/>
        </w:rPr>
        <w:t>de tiempo</w:t>
      </w:r>
      <w:r w:rsidRPr="00A05A59">
        <w:rPr>
          <w:rFonts w:ascii="Cambria" w:hAnsi="Cambria"/>
        </w:rPr>
        <w:t xml:space="preserve"> por parte del profesor que con frecuencia debe corregir las composiciones de decenas de estudiantes y, por otra parte, </w:t>
      </w:r>
      <w:r>
        <w:rPr>
          <w:rFonts w:ascii="Cambria" w:hAnsi="Cambria"/>
        </w:rPr>
        <w:t xml:space="preserve">(b) </w:t>
      </w:r>
      <w:r w:rsidRPr="00A05A59">
        <w:rPr>
          <w:rFonts w:ascii="Cambria" w:hAnsi="Cambria"/>
        </w:rPr>
        <w:t>es asincrónica por lo que hay un intervalo de tiempo inevitable entre que el estudiante escribe su redacción y recibe las correcciones o comentarios sobre la misma. Esta situación suele resultar en que el estudiante difícilmente incorpora en su interlengua los comentarios que hace el profesor pues la ventana cognitiva que estaba abierta mientras el estudiante elaboraba su redacción y mentalmente elaboraba hipótesis</w:t>
      </w:r>
      <w:r w:rsidR="00697023">
        <w:rPr>
          <w:rFonts w:ascii="Cambria" w:hAnsi="Cambria"/>
        </w:rPr>
        <w:t xml:space="preserve"> sobre lo que es correcto o no</w:t>
      </w:r>
      <w:r w:rsidR="00F000B2">
        <w:rPr>
          <w:rFonts w:ascii="Cambria" w:hAnsi="Cambria"/>
        </w:rPr>
        <w:t xml:space="preserve"> en</w:t>
      </w:r>
      <w:r w:rsidR="00697023">
        <w:rPr>
          <w:rFonts w:ascii="Cambria" w:hAnsi="Cambria"/>
        </w:rPr>
        <w:t xml:space="preserve"> </w:t>
      </w:r>
      <w:r w:rsidRPr="00A05A59">
        <w:rPr>
          <w:rFonts w:ascii="Cambria" w:hAnsi="Cambria"/>
        </w:rPr>
        <w:t>l</w:t>
      </w:r>
      <w:r w:rsidR="00697023">
        <w:rPr>
          <w:rFonts w:ascii="Cambria" w:hAnsi="Cambria"/>
        </w:rPr>
        <w:t>a</w:t>
      </w:r>
      <w:r w:rsidRPr="00A05A59">
        <w:rPr>
          <w:rFonts w:ascii="Cambria" w:hAnsi="Cambria"/>
        </w:rPr>
        <w:t xml:space="preserve"> lengua se encuentra ya cerrada. </w:t>
      </w:r>
    </w:p>
    <w:p w14:paraId="1DE00C95" w14:textId="70616880" w:rsidR="00445F52" w:rsidRPr="00A05A59" w:rsidRDefault="002A2BE6" w:rsidP="00445F52">
      <w:pPr>
        <w:ind w:firstLine="708"/>
        <w:jc w:val="both"/>
        <w:rPr>
          <w:rFonts w:ascii="Cambria" w:hAnsi="Cambria"/>
        </w:rPr>
      </w:pPr>
      <w:r w:rsidRPr="00A05A59">
        <w:rPr>
          <w:rFonts w:ascii="Cambria" w:hAnsi="Cambria"/>
        </w:rPr>
        <w:t>En los últimos años se ha identificado un incremento considerable en la investigación sobre el uso de co</w:t>
      </w:r>
      <w:r w:rsidR="00B64F2C" w:rsidRPr="00A05A59">
        <w:rPr>
          <w:rFonts w:ascii="Cambria" w:hAnsi="Cambria"/>
        </w:rPr>
        <w:t>rrectores gramaticales, esto es</w:t>
      </w:r>
      <w:r w:rsidRPr="00A05A59">
        <w:rPr>
          <w:rFonts w:ascii="Cambria" w:hAnsi="Cambria"/>
        </w:rPr>
        <w:t xml:space="preserve">, herramientas </w:t>
      </w:r>
      <w:r w:rsidRPr="00A05A59">
        <w:rPr>
          <w:rFonts w:ascii="Cambria" w:hAnsi="Cambria"/>
        </w:rPr>
        <w:lastRenderedPageBreak/>
        <w:t>informáticas que ayudan durante el proceso de escritura proporcionando información de divers</w:t>
      </w:r>
      <w:r w:rsidR="009A4580">
        <w:rPr>
          <w:rFonts w:ascii="Cambria" w:hAnsi="Cambria"/>
        </w:rPr>
        <w:t>o tipo a la persona que escribe</w:t>
      </w:r>
      <w:r w:rsidR="00445F52">
        <w:rPr>
          <w:rFonts w:ascii="Cambria" w:hAnsi="Cambria"/>
        </w:rPr>
        <w:t>.  S</w:t>
      </w:r>
      <w:r w:rsidR="009A4580">
        <w:rPr>
          <w:rFonts w:ascii="Cambria" w:hAnsi="Cambria"/>
        </w:rPr>
        <w:t xml:space="preserve">on numerosos los estudios que han analizado diversos aspectos </w:t>
      </w:r>
      <w:r w:rsidRPr="00A05A59">
        <w:rPr>
          <w:rFonts w:ascii="Cambria" w:hAnsi="Cambria"/>
        </w:rPr>
        <w:t xml:space="preserve">la </w:t>
      </w:r>
      <w:r w:rsidR="00445F52">
        <w:rPr>
          <w:rFonts w:ascii="Cambria" w:hAnsi="Cambria"/>
        </w:rPr>
        <w:t>producción escrita del aprendiz</w:t>
      </w:r>
      <w:r w:rsidRPr="00A05A59">
        <w:rPr>
          <w:rFonts w:ascii="Cambria" w:hAnsi="Cambria"/>
        </w:rPr>
        <w:t xml:space="preserve"> de </w:t>
      </w:r>
      <w:r w:rsidR="00B64F2C" w:rsidRPr="00A05A59">
        <w:rPr>
          <w:rFonts w:ascii="Cambria" w:hAnsi="Cambria"/>
        </w:rPr>
        <w:t xml:space="preserve">segundas </w:t>
      </w:r>
      <w:r w:rsidR="00CB2868" w:rsidRPr="00A05A59">
        <w:rPr>
          <w:rFonts w:ascii="Cambria" w:hAnsi="Cambria"/>
        </w:rPr>
        <w:t>lenguas</w:t>
      </w:r>
      <w:r w:rsidR="009A4580">
        <w:rPr>
          <w:rFonts w:ascii="Cambria" w:hAnsi="Cambria"/>
        </w:rPr>
        <w:t xml:space="preserve"> y su relación con el uso de correctores gramaticales</w:t>
      </w:r>
      <w:r w:rsidR="00CB2868" w:rsidRPr="00A05A59">
        <w:rPr>
          <w:rFonts w:ascii="Cambria" w:hAnsi="Cambria"/>
        </w:rPr>
        <w:t xml:space="preserve"> (Chacón- Beltrán, 2009</w:t>
      </w:r>
      <w:r w:rsidR="00573A7B">
        <w:rPr>
          <w:rFonts w:ascii="Cambria" w:hAnsi="Cambria"/>
        </w:rPr>
        <w:t>, 2017</w:t>
      </w:r>
      <w:r w:rsidR="00CB2868" w:rsidRPr="00A05A59">
        <w:rPr>
          <w:rFonts w:ascii="Cambria" w:hAnsi="Cambria"/>
        </w:rPr>
        <w:t xml:space="preserve">; </w:t>
      </w:r>
      <w:proofErr w:type="spellStart"/>
      <w:r w:rsidR="005D5B7D" w:rsidRPr="00A05A59">
        <w:rPr>
          <w:rFonts w:ascii="Cambria" w:hAnsi="Cambria"/>
        </w:rPr>
        <w:t>Haddon</w:t>
      </w:r>
      <w:proofErr w:type="spellEnd"/>
      <w:r w:rsidR="005D5B7D" w:rsidRPr="00A05A59">
        <w:rPr>
          <w:rFonts w:ascii="Cambria" w:hAnsi="Cambria"/>
        </w:rPr>
        <w:t xml:space="preserve">, 2009; Hernández García, 2012; </w:t>
      </w:r>
      <w:proofErr w:type="spellStart"/>
      <w:r w:rsidR="00CB2868" w:rsidRPr="00A05A59">
        <w:rPr>
          <w:rFonts w:ascii="Cambria" w:hAnsi="Cambria"/>
        </w:rPr>
        <w:t>Lawley</w:t>
      </w:r>
      <w:proofErr w:type="spellEnd"/>
      <w:r w:rsidR="00CB2868" w:rsidRPr="00A05A59">
        <w:rPr>
          <w:rFonts w:ascii="Cambria" w:hAnsi="Cambria"/>
        </w:rPr>
        <w:t>,</w:t>
      </w:r>
      <w:r w:rsidR="00583BFB">
        <w:rPr>
          <w:rFonts w:ascii="Cambria" w:hAnsi="Cambria"/>
        </w:rPr>
        <w:t xml:space="preserve"> 2004</w:t>
      </w:r>
      <w:r w:rsidR="00CF0516" w:rsidRPr="00A05A59">
        <w:rPr>
          <w:rFonts w:ascii="Cambria" w:hAnsi="Cambria"/>
        </w:rPr>
        <w:t>,</w:t>
      </w:r>
      <w:r w:rsidR="00CB2868" w:rsidRPr="00A05A59">
        <w:rPr>
          <w:rFonts w:ascii="Cambria" w:hAnsi="Cambria"/>
        </w:rPr>
        <w:t xml:space="preserve"> 2009; </w:t>
      </w:r>
      <w:proofErr w:type="spellStart"/>
      <w:r w:rsidR="00A74016" w:rsidRPr="00A05A59">
        <w:rPr>
          <w:rFonts w:ascii="Cambria" w:hAnsi="Cambria"/>
        </w:rPr>
        <w:t>Manchanda</w:t>
      </w:r>
      <w:proofErr w:type="spellEnd"/>
      <w:r w:rsidR="00A74016" w:rsidRPr="00A05A59">
        <w:rPr>
          <w:rFonts w:ascii="Cambria" w:hAnsi="Cambria"/>
        </w:rPr>
        <w:t xml:space="preserve">, </w:t>
      </w:r>
      <w:proofErr w:type="spellStart"/>
      <w:r w:rsidR="00A74016" w:rsidRPr="00A05A59">
        <w:rPr>
          <w:rFonts w:ascii="Cambria" w:hAnsi="Cambria"/>
        </w:rPr>
        <w:t>Athavale</w:t>
      </w:r>
      <w:proofErr w:type="spellEnd"/>
      <w:r w:rsidR="00A74016" w:rsidRPr="00A05A59">
        <w:rPr>
          <w:rFonts w:ascii="Cambria" w:hAnsi="Cambria"/>
        </w:rPr>
        <w:t xml:space="preserve"> &amp; </w:t>
      </w:r>
      <w:proofErr w:type="spellStart"/>
      <w:r w:rsidR="00A74016" w:rsidRPr="00A05A59">
        <w:rPr>
          <w:rFonts w:ascii="Cambria" w:hAnsi="Cambria"/>
        </w:rPr>
        <w:t>kumar</w:t>
      </w:r>
      <w:proofErr w:type="spellEnd"/>
      <w:r w:rsidR="00A74016" w:rsidRPr="00A05A59">
        <w:rPr>
          <w:rFonts w:ascii="Cambria" w:hAnsi="Cambria"/>
        </w:rPr>
        <w:t xml:space="preserve"> Sharma, 2016; Potter &amp; Fuller, 2008</w:t>
      </w:r>
      <w:r w:rsidRPr="00A05A59">
        <w:rPr>
          <w:rFonts w:ascii="Cambria" w:hAnsi="Cambria"/>
        </w:rPr>
        <w:t xml:space="preserve">). </w:t>
      </w:r>
      <w:r w:rsidR="00445F52">
        <w:rPr>
          <w:rFonts w:ascii="Cambria" w:hAnsi="Cambria"/>
        </w:rPr>
        <w:t>Un número considerable de estudios se ha centrado en la provisión de retroalimentación pedagógica que ayude al estudiante a avanzar en el proceso de aprendizaje</w:t>
      </w:r>
      <w:r w:rsidR="00445F52" w:rsidRPr="00A05A59">
        <w:rPr>
          <w:rFonts w:ascii="Cambria" w:hAnsi="Cambria"/>
        </w:rPr>
        <w:t xml:space="preserve"> </w:t>
      </w:r>
      <w:r w:rsidR="00697023">
        <w:rPr>
          <w:rFonts w:ascii="Cambria" w:hAnsi="Cambria"/>
        </w:rPr>
        <w:t xml:space="preserve">del inglés </w:t>
      </w:r>
      <w:r w:rsidR="00445F52" w:rsidRPr="00A05A59">
        <w:rPr>
          <w:rFonts w:ascii="Cambria" w:hAnsi="Cambria"/>
        </w:rPr>
        <w:t>(</w:t>
      </w:r>
      <w:proofErr w:type="spellStart"/>
      <w:r w:rsidR="00445F52">
        <w:rPr>
          <w:rFonts w:ascii="Cambria" w:hAnsi="Cambria"/>
        </w:rPr>
        <w:t>Bitchener</w:t>
      </w:r>
      <w:proofErr w:type="spellEnd"/>
      <w:r w:rsidR="00445F52">
        <w:rPr>
          <w:rFonts w:ascii="Cambria" w:hAnsi="Cambria"/>
        </w:rPr>
        <w:t xml:space="preserve"> &amp; </w:t>
      </w:r>
      <w:proofErr w:type="spellStart"/>
      <w:r w:rsidR="00445F52">
        <w:rPr>
          <w:rFonts w:ascii="Cambria" w:hAnsi="Cambria"/>
        </w:rPr>
        <w:t>Knoch</w:t>
      </w:r>
      <w:proofErr w:type="spellEnd"/>
      <w:r w:rsidR="00445F52">
        <w:rPr>
          <w:rFonts w:ascii="Cambria" w:hAnsi="Cambria"/>
        </w:rPr>
        <w:t xml:space="preserve">, </w:t>
      </w:r>
      <w:r w:rsidR="00445F52" w:rsidRPr="006C3E4F">
        <w:rPr>
          <w:rFonts w:ascii="Cambria" w:hAnsi="Cambria"/>
        </w:rPr>
        <w:t>2010</w:t>
      </w:r>
      <w:r w:rsidR="00445F52" w:rsidRPr="00EC5B4A">
        <w:rPr>
          <w:rFonts w:ascii="Cambria" w:hAnsi="Cambria"/>
        </w:rPr>
        <w:t xml:space="preserve">; </w:t>
      </w:r>
      <w:proofErr w:type="spellStart"/>
      <w:r w:rsidR="00445F52">
        <w:rPr>
          <w:rFonts w:ascii="Cambria" w:hAnsi="Cambria"/>
        </w:rPr>
        <w:t>Bitchener</w:t>
      </w:r>
      <w:proofErr w:type="spellEnd"/>
      <w:r w:rsidR="00445F52">
        <w:rPr>
          <w:rFonts w:ascii="Cambria" w:hAnsi="Cambria"/>
        </w:rPr>
        <w:t>, Young</w:t>
      </w:r>
      <w:r w:rsidR="00445F52" w:rsidRPr="006C3E4F">
        <w:rPr>
          <w:rFonts w:ascii="Cambria" w:hAnsi="Cambria"/>
        </w:rPr>
        <w:t xml:space="preserve"> &amp;</w:t>
      </w:r>
      <w:r w:rsidR="00445F52">
        <w:rPr>
          <w:rFonts w:ascii="Cambria" w:hAnsi="Cambria"/>
        </w:rPr>
        <w:t xml:space="preserve"> Cameron, </w:t>
      </w:r>
      <w:r w:rsidR="00445F52" w:rsidRPr="006C3E4F">
        <w:rPr>
          <w:rFonts w:ascii="Cambria" w:hAnsi="Cambria"/>
        </w:rPr>
        <w:t>2005</w:t>
      </w:r>
      <w:r w:rsidR="00445F52">
        <w:rPr>
          <w:rFonts w:ascii="Cambria" w:hAnsi="Cambria"/>
        </w:rPr>
        <w:t xml:space="preserve">; Chandler, </w:t>
      </w:r>
      <w:r w:rsidR="00445F52" w:rsidRPr="00EC5B4A">
        <w:rPr>
          <w:rFonts w:ascii="Cambria" w:hAnsi="Cambria"/>
        </w:rPr>
        <w:t>2003</w:t>
      </w:r>
      <w:r w:rsidR="00445F52">
        <w:rPr>
          <w:rFonts w:ascii="Cambria" w:hAnsi="Cambria"/>
        </w:rPr>
        <w:t xml:space="preserve">; </w:t>
      </w:r>
      <w:proofErr w:type="spellStart"/>
      <w:r w:rsidR="00445F52" w:rsidRPr="00CA394E">
        <w:rPr>
          <w:rFonts w:ascii="Cambria" w:hAnsi="Cambria"/>
        </w:rPr>
        <w:t>McMartin</w:t>
      </w:r>
      <w:proofErr w:type="spellEnd"/>
      <w:r w:rsidR="00445F52" w:rsidRPr="00CA394E">
        <w:rPr>
          <w:rFonts w:ascii="Cambria" w:hAnsi="Cambria"/>
        </w:rPr>
        <w:t xml:space="preserve">-Miller, 2014; </w:t>
      </w:r>
      <w:proofErr w:type="spellStart"/>
      <w:r w:rsidR="00445F52" w:rsidRPr="00CA394E">
        <w:rPr>
          <w:rFonts w:ascii="Cambria" w:hAnsi="Cambria"/>
        </w:rPr>
        <w:t>Parr</w:t>
      </w:r>
      <w:proofErr w:type="spellEnd"/>
      <w:r w:rsidR="00445F52" w:rsidRPr="00CA394E">
        <w:rPr>
          <w:rFonts w:ascii="Cambria" w:hAnsi="Cambria"/>
        </w:rPr>
        <w:t xml:space="preserve"> &amp; </w:t>
      </w:r>
      <w:proofErr w:type="spellStart"/>
      <w:r w:rsidR="00445F52" w:rsidRPr="00CA394E">
        <w:rPr>
          <w:rFonts w:ascii="Cambria" w:hAnsi="Cambria"/>
        </w:rPr>
        <w:t>Timperley</w:t>
      </w:r>
      <w:proofErr w:type="spellEnd"/>
      <w:r w:rsidR="00445F52" w:rsidRPr="00CA394E">
        <w:rPr>
          <w:rFonts w:ascii="Cambria" w:hAnsi="Cambria"/>
        </w:rPr>
        <w:t>, 2010</w:t>
      </w:r>
      <w:r w:rsidR="00445F52">
        <w:rPr>
          <w:rFonts w:ascii="Cambria" w:hAnsi="Cambria"/>
        </w:rPr>
        <w:t xml:space="preserve">; </w:t>
      </w:r>
      <w:proofErr w:type="spellStart"/>
      <w:r w:rsidR="00445F52" w:rsidRPr="00CA394E">
        <w:rPr>
          <w:rFonts w:ascii="Cambria" w:hAnsi="Cambria"/>
        </w:rPr>
        <w:t>Sundeen</w:t>
      </w:r>
      <w:proofErr w:type="spellEnd"/>
      <w:r w:rsidR="00445F52" w:rsidRPr="00CA394E">
        <w:rPr>
          <w:rFonts w:ascii="Cambria" w:hAnsi="Cambria"/>
        </w:rPr>
        <w:t xml:space="preserve">, 2014; Stevenson &amp; </w:t>
      </w:r>
      <w:proofErr w:type="spellStart"/>
      <w:r w:rsidR="00445F52" w:rsidRPr="00CA394E">
        <w:rPr>
          <w:rFonts w:ascii="Cambria" w:hAnsi="Cambria"/>
        </w:rPr>
        <w:t>Phakiti</w:t>
      </w:r>
      <w:proofErr w:type="spellEnd"/>
      <w:r w:rsidR="00445F52" w:rsidRPr="00CA394E">
        <w:rPr>
          <w:rFonts w:ascii="Cambria" w:hAnsi="Cambria"/>
        </w:rPr>
        <w:t>, 2014</w:t>
      </w:r>
      <w:r w:rsidR="00445F52" w:rsidRPr="00A05A59">
        <w:rPr>
          <w:rFonts w:ascii="Cambria" w:hAnsi="Cambria"/>
        </w:rPr>
        <w:t>)</w:t>
      </w:r>
      <w:r w:rsidR="00445F52">
        <w:rPr>
          <w:rFonts w:ascii="Cambria" w:hAnsi="Cambria"/>
        </w:rPr>
        <w:t>. En menor medida también se ha investigado el aprendiz</w:t>
      </w:r>
      <w:r w:rsidR="00573A7B">
        <w:rPr>
          <w:rFonts w:ascii="Cambria" w:hAnsi="Cambria"/>
        </w:rPr>
        <w:t>aje de español (San Mateo, 2016</w:t>
      </w:r>
      <w:r w:rsidR="00445F52">
        <w:rPr>
          <w:rFonts w:ascii="Cambria" w:hAnsi="Cambria"/>
        </w:rPr>
        <w:t xml:space="preserve">). </w:t>
      </w:r>
      <w:r w:rsidR="00445F52" w:rsidRPr="00A05A59">
        <w:rPr>
          <w:rFonts w:ascii="Cambria" w:hAnsi="Cambria"/>
        </w:rPr>
        <w:t xml:space="preserve"> </w:t>
      </w:r>
    </w:p>
    <w:p w14:paraId="008B6272" w14:textId="7B964882" w:rsidR="009A4580" w:rsidRDefault="00697023" w:rsidP="00445F52">
      <w:pPr>
        <w:ind w:firstLine="708"/>
        <w:jc w:val="both"/>
        <w:rPr>
          <w:rFonts w:ascii="Cambria" w:hAnsi="Cambria"/>
        </w:rPr>
      </w:pPr>
      <w:r>
        <w:rPr>
          <w:rFonts w:ascii="Cambria" w:hAnsi="Cambria"/>
        </w:rPr>
        <w:t>Se aprecia</w:t>
      </w:r>
      <w:r w:rsidR="002A2BE6" w:rsidRPr="00A05A59">
        <w:rPr>
          <w:rFonts w:ascii="Cambria" w:hAnsi="Cambria"/>
        </w:rPr>
        <w:t xml:space="preserve"> una notable diferencia entre la cantidad de </w:t>
      </w:r>
      <w:r w:rsidR="00B64F2C" w:rsidRPr="00A05A59">
        <w:rPr>
          <w:rFonts w:ascii="Cambria" w:hAnsi="Cambria"/>
        </w:rPr>
        <w:t>estudios llevado</w:t>
      </w:r>
      <w:r w:rsidR="002A2BE6" w:rsidRPr="00A05A59">
        <w:rPr>
          <w:rFonts w:ascii="Cambria" w:hAnsi="Cambria"/>
        </w:rPr>
        <w:t>s a cabo sobre el apre</w:t>
      </w:r>
      <w:r w:rsidR="009C7BCE" w:rsidRPr="00A05A59">
        <w:rPr>
          <w:rFonts w:ascii="Cambria" w:hAnsi="Cambria"/>
        </w:rPr>
        <w:t xml:space="preserve">ndizaje del inglés </w:t>
      </w:r>
      <w:r w:rsidR="002A2BE6" w:rsidRPr="00A05A59">
        <w:rPr>
          <w:rFonts w:ascii="Cambria" w:hAnsi="Cambria"/>
        </w:rPr>
        <w:t>en comparación con otras lenguas que</w:t>
      </w:r>
      <w:r w:rsidR="009A4580">
        <w:rPr>
          <w:rFonts w:ascii="Cambria" w:hAnsi="Cambria"/>
        </w:rPr>
        <w:t>,</w:t>
      </w:r>
      <w:r w:rsidR="002A2BE6" w:rsidRPr="00A05A59">
        <w:rPr>
          <w:rFonts w:ascii="Cambria" w:hAnsi="Cambria"/>
        </w:rPr>
        <w:t xml:space="preserve"> por tratarse de lenguas con </w:t>
      </w:r>
      <w:r w:rsidR="00963B02" w:rsidRPr="00A05A59">
        <w:rPr>
          <w:rFonts w:ascii="Cambria" w:hAnsi="Cambria"/>
        </w:rPr>
        <w:t>menor</w:t>
      </w:r>
      <w:r w:rsidR="002A2BE6" w:rsidRPr="00A05A59">
        <w:rPr>
          <w:rFonts w:ascii="Cambria" w:hAnsi="Cambria"/>
        </w:rPr>
        <w:t xml:space="preserve"> alcance internacional</w:t>
      </w:r>
      <w:r w:rsidR="00B64F2C" w:rsidRPr="00A05A59">
        <w:rPr>
          <w:rFonts w:ascii="Cambria" w:hAnsi="Cambria"/>
        </w:rPr>
        <w:t>,</w:t>
      </w:r>
      <w:r w:rsidR="002A2BE6" w:rsidRPr="00A05A59">
        <w:rPr>
          <w:rFonts w:ascii="Cambria" w:hAnsi="Cambria"/>
        </w:rPr>
        <w:t xml:space="preserve"> o con menor número de aprendices de la lengua en cuestión como segunda lengua o lengua extranjera</w:t>
      </w:r>
      <w:r w:rsidR="00B64F2C" w:rsidRPr="00A05A59">
        <w:rPr>
          <w:rFonts w:ascii="Cambria" w:hAnsi="Cambria"/>
        </w:rPr>
        <w:t xml:space="preserve">, han recibido </w:t>
      </w:r>
      <w:r w:rsidR="00963B02" w:rsidRPr="00A05A59">
        <w:rPr>
          <w:rFonts w:ascii="Cambria" w:hAnsi="Cambria"/>
        </w:rPr>
        <w:t xml:space="preserve">una </w:t>
      </w:r>
      <w:r w:rsidR="00B64F2C" w:rsidRPr="00A05A59">
        <w:rPr>
          <w:rFonts w:ascii="Cambria" w:hAnsi="Cambria"/>
        </w:rPr>
        <w:t>atención</w:t>
      </w:r>
      <w:r w:rsidR="00963B02" w:rsidRPr="00A05A59">
        <w:rPr>
          <w:rFonts w:ascii="Cambria" w:hAnsi="Cambria"/>
        </w:rPr>
        <w:t xml:space="preserve"> limitada</w:t>
      </w:r>
      <w:r w:rsidR="002A2BE6" w:rsidRPr="00A05A59">
        <w:rPr>
          <w:rFonts w:ascii="Cambria" w:hAnsi="Cambria"/>
        </w:rPr>
        <w:t>.</w:t>
      </w:r>
      <w:r w:rsidR="00B64F2C" w:rsidRPr="00A05A59">
        <w:rPr>
          <w:rFonts w:ascii="Cambria" w:hAnsi="Cambria"/>
        </w:rPr>
        <w:t xml:space="preserve"> </w:t>
      </w:r>
      <w:r w:rsidR="009A4580">
        <w:rPr>
          <w:rFonts w:ascii="Cambria" w:hAnsi="Cambria"/>
        </w:rPr>
        <w:t>Por el momento, s</w:t>
      </w:r>
      <w:r w:rsidR="00B64F2C" w:rsidRPr="00A05A59">
        <w:rPr>
          <w:rFonts w:ascii="Cambria" w:hAnsi="Cambria"/>
        </w:rPr>
        <w:t>e han realizado</w:t>
      </w:r>
      <w:r w:rsidR="002A2BE6" w:rsidRPr="00A05A59">
        <w:rPr>
          <w:rFonts w:ascii="Cambria" w:hAnsi="Cambria"/>
        </w:rPr>
        <w:t xml:space="preserve"> algunos trabajos sobre </w:t>
      </w:r>
      <w:r w:rsidR="00B64F2C" w:rsidRPr="00A05A59">
        <w:rPr>
          <w:rFonts w:ascii="Cambria" w:hAnsi="Cambria"/>
        </w:rPr>
        <w:t>el diseño y uso de correctores gramaticales</w:t>
      </w:r>
      <w:r w:rsidR="009C7BCE" w:rsidRPr="00A05A59">
        <w:rPr>
          <w:rFonts w:ascii="Cambria" w:hAnsi="Cambria"/>
        </w:rPr>
        <w:t xml:space="preserve"> en relación con lenguas </w:t>
      </w:r>
      <w:r w:rsidR="00963B02" w:rsidRPr="00A05A59">
        <w:rPr>
          <w:rFonts w:ascii="Cambria" w:hAnsi="Cambria"/>
        </w:rPr>
        <w:t>como el francés (</w:t>
      </w:r>
      <w:proofErr w:type="spellStart"/>
      <w:r w:rsidR="00963B02" w:rsidRPr="00A05A59">
        <w:rPr>
          <w:rFonts w:ascii="Cambria" w:hAnsi="Cambria"/>
        </w:rPr>
        <w:t>Burston</w:t>
      </w:r>
      <w:proofErr w:type="spellEnd"/>
      <w:r w:rsidR="00963B02" w:rsidRPr="00A05A59">
        <w:rPr>
          <w:rFonts w:ascii="Cambria" w:hAnsi="Cambria"/>
        </w:rPr>
        <w:t>, 2001</w:t>
      </w:r>
      <w:r w:rsidR="009C7BCE" w:rsidRPr="00A05A59">
        <w:rPr>
          <w:rFonts w:ascii="Cambria" w:hAnsi="Cambria"/>
        </w:rPr>
        <w:t>)</w:t>
      </w:r>
      <w:r w:rsidR="00CF0516" w:rsidRPr="00A05A59">
        <w:rPr>
          <w:rFonts w:ascii="Cambria" w:hAnsi="Cambria"/>
        </w:rPr>
        <w:t>, el griego (</w:t>
      </w:r>
      <w:proofErr w:type="spellStart"/>
      <w:r w:rsidR="00CF0516" w:rsidRPr="00A05A59">
        <w:rPr>
          <w:rFonts w:ascii="Cambria" w:hAnsi="Cambria"/>
        </w:rPr>
        <w:t>Gakis</w:t>
      </w:r>
      <w:proofErr w:type="spellEnd"/>
      <w:r w:rsidR="00CF0516" w:rsidRPr="00A05A59">
        <w:rPr>
          <w:rFonts w:ascii="Cambria" w:hAnsi="Cambria"/>
        </w:rPr>
        <w:t xml:space="preserve">, </w:t>
      </w:r>
      <w:proofErr w:type="spellStart"/>
      <w:r w:rsidR="00CF0516" w:rsidRPr="00A05A59">
        <w:rPr>
          <w:rFonts w:ascii="Cambria" w:hAnsi="Cambria"/>
        </w:rPr>
        <w:t>Pan</w:t>
      </w:r>
      <w:r w:rsidR="00963B02" w:rsidRPr="00A05A59">
        <w:rPr>
          <w:rFonts w:ascii="Cambria" w:hAnsi="Cambria"/>
        </w:rPr>
        <w:t>agiotakopoulos</w:t>
      </w:r>
      <w:proofErr w:type="spellEnd"/>
      <w:r w:rsidR="00963B02" w:rsidRPr="00A05A59">
        <w:rPr>
          <w:rFonts w:ascii="Cambria" w:hAnsi="Cambria"/>
        </w:rPr>
        <w:t xml:space="preserve">, </w:t>
      </w:r>
      <w:proofErr w:type="spellStart"/>
      <w:r w:rsidR="00963B02" w:rsidRPr="00A05A59">
        <w:rPr>
          <w:rFonts w:ascii="Cambria" w:hAnsi="Cambria"/>
        </w:rPr>
        <w:t>Sgarbas</w:t>
      </w:r>
      <w:proofErr w:type="spellEnd"/>
      <w:r w:rsidR="00963B02" w:rsidRPr="00A05A59">
        <w:rPr>
          <w:rFonts w:ascii="Cambria" w:hAnsi="Cambria"/>
        </w:rPr>
        <w:t>, et al,</w:t>
      </w:r>
      <w:r w:rsidR="00CF0516" w:rsidRPr="00A05A59">
        <w:rPr>
          <w:rFonts w:ascii="Cambria" w:hAnsi="Cambria"/>
        </w:rPr>
        <w:t xml:space="preserve"> 2016)</w:t>
      </w:r>
      <w:r w:rsidR="00963B02" w:rsidRPr="00A05A59">
        <w:rPr>
          <w:rFonts w:ascii="Cambria" w:hAnsi="Cambria"/>
        </w:rPr>
        <w:t>, el portugués (</w:t>
      </w:r>
      <w:hyperlink r:id="rId10" w:tooltip="Rino, Lucia Helena Machado" w:history="1">
        <w:r w:rsidR="00963B02" w:rsidRPr="00A05A59">
          <w:rPr>
            <w:rFonts w:ascii="Cambria" w:hAnsi="Cambria"/>
          </w:rPr>
          <w:t xml:space="preserve">Rino, </w:t>
        </w:r>
      </w:hyperlink>
      <w:hyperlink r:id="rId11" w:tooltip="Di Felippo, Ariani" w:history="1">
        <w:r w:rsidR="00963B02" w:rsidRPr="00A05A59">
          <w:rPr>
            <w:rFonts w:ascii="Cambria" w:hAnsi="Cambria"/>
          </w:rPr>
          <w:t xml:space="preserve">Di </w:t>
        </w:r>
        <w:proofErr w:type="spellStart"/>
        <w:r w:rsidR="00963B02" w:rsidRPr="00A05A59">
          <w:rPr>
            <w:rFonts w:ascii="Cambria" w:hAnsi="Cambria"/>
          </w:rPr>
          <w:t>Felippo</w:t>
        </w:r>
        <w:proofErr w:type="spellEnd"/>
        <w:r w:rsidR="00963B02" w:rsidRPr="00A05A59">
          <w:rPr>
            <w:rFonts w:ascii="Cambria" w:hAnsi="Cambria"/>
          </w:rPr>
          <w:t xml:space="preserve">, </w:t>
        </w:r>
      </w:hyperlink>
      <w:hyperlink r:id="rId12" w:tooltip="Pinheiro, Gisele M" w:history="1">
        <w:proofErr w:type="spellStart"/>
        <w:r w:rsidR="00963B02" w:rsidRPr="00A05A59">
          <w:rPr>
            <w:rFonts w:ascii="Cambria" w:hAnsi="Cambria"/>
          </w:rPr>
          <w:t>Pinheiro</w:t>
        </w:r>
        <w:proofErr w:type="spellEnd"/>
        <w:r w:rsidR="00963B02" w:rsidRPr="00A05A59">
          <w:rPr>
            <w:rFonts w:ascii="Cambria" w:hAnsi="Cambria"/>
          </w:rPr>
          <w:t xml:space="preserve">, </w:t>
        </w:r>
      </w:hyperlink>
      <w:r w:rsidR="00963B02" w:rsidRPr="00A05A59">
        <w:rPr>
          <w:rFonts w:ascii="Cambria" w:hAnsi="Cambria"/>
        </w:rPr>
        <w:t>et al., 2002.)</w:t>
      </w:r>
      <w:r w:rsidR="009C7BCE" w:rsidRPr="00A05A59">
        <w:rPr>
          <w:rFonts w:ascii="Cambria" w:hAnsi="Cambria"/>
        </w:rPr>
        <w:t xml:space="preserve"> o</w:t>
      </w:r>
      <w:r w:rsidR="00AC5BFF">
        <w:rPr>
          <w:rFonts w:ascii="Cambria" w:hAnsi="Cambria"/>
        </w:rPr>
        <w:t xml:space="preserve"> el español (San Mateo</w:t>
      </w:r>
      <w:r w:rsidR="005F1BDB">
        <w:rPr>
          <w:rFonts w:ascii="Cambria" w:hAnsi="Cambria"/>
        </w:rPr>
        <w:t xml:space="preserve"> </w:t>
      </w:r>
      <w:proofErr w:type="spellStart"/>
      <w:r w:rsidR="005F1BDB">
        <w:rPr>
          <w:rFonts w:ascii="Cambria" w:hAnsi="Cambria"/>
        </w:rPr>
        <w:t>Valdehíta</w:t>
      </w:r>
      <w:proofErr w:type="spellEnd"/>
      <w:r w:rsidR="009C7BCE" w:rsidRPr="00A05A59">
        <w:rPr>
          <w:rFonts w:ascii="Cambria" w:hAnsi="Cambria"/>
        </w:rPr>
        <w:t>,</w:t>
      </w:r>
      <w:r w:rsidR="00963B02" w:rsidRPr="00A05A59">
        <w:rPr>
          <w:rFonts w:ascii="Cambria" w:hAnsi="Cambria"/>
        </w:rPr>
        <w:t xml:space="preserve"> 201</w:t>
      </w:r>
      <w:r w:rsidR="0066777F">
        <w:rPr>
          <w:rFonts w:ascii="Cambria" w:hAnsi="Cambria"/>
        </w:rPr>
        <w:t>6</w:t>
      </w:r>
      <w:r w:rsidR="00963B02" w:rsidRPr="00A05A59">
        <w:rPr>
          <w:rFonts w:ascii="Cambria" w:hAnsi="Cambria"/>
        </w:rPr>
        <w:t>,</w:t>
      </w:r>
      <w:r w:rsidR="009C7BCE" w:rsidRPr="00A05A59">
        <w:rPr>
          <w:rFonts w:ascii="Cambria" w:hAnsi="Cambria"/>
        </w:rPr>
        <w:t xml:space="preserve"> 201</w:t>
      </w:r>
      <w:r w:rsidR="0066777F">
        <w:rPr>
          <w:rFonts w:ascii="Cambria" w:hAnsi="Cambria"/>
        </w:rPr>
        <w:t>7</w:t>
      </w:r>
      <w:r w:rsidR="002A2BE6" w:rsidRPr="00A05A59">
        <w:rPr>
          <w:rFonts w:ascii="Cambria" w:hAnsi="Cambria"/>
        </w:rPr>
        <w:t xml:space="preserve">). En </w:t>
      </w:r>
      <w:r w:rsidR="00B64F2C" w:rsidRPr="00A05A59">
        <w:rPr>
          <w:rFonts w:ascii="Cambria" w:hAnsi="Cambria"/>
        </w:rPr>
        <w:t xml:space="preserve">el presente </w:t>
      </w:r>
      <w:r w:rsidR="002A2BE6" w:rsidRPr="00A05A59">
        <w:rPr>
          <w:rFonts w:ascii="Cambria" w:hAnsi="Cambria"/>
        </w:rPr>
        <w:t xml:space="preserve">trabajo nos centraremos </w:t>
      </w:r>
      <w:r w:rsidR="009C7BCE" w:rsidRPr="00A05A59">
        <w:rPr>
          <w:rFonts w:ascii="Cambria" w:hAnsi="Cambria"/>
        </w:rPr>
        <w:t xml:space="preserve">precisamente </w:t>
      </w:r>
      <w:r w:rsidR="00963B02" w:rsidRPr="00A05A59">
        <w:rPr>
          <w:rFonts w:ascii="Cambria" w:hAnsi="Cambria"/>
        </w:rPr>
        <w:t>en este último caso, es decir,</w:t>
      </w:r>
      <w:r w:rsidR="002A2BE6" w:rsidRPr="00A05A59">
        <w:rPr>
          <w:rFonts w:ascii="Cambria" w:hAnsi="Cambria"/>
        </w:rPr>
        <w:t xml:space="preserve"> </w:t>
      </w:r>
      <w:r w:rsidR="00F000B2">
        <w:rPr>
          <w:rFonts w:ascii="Cambria" w:hAnsi="Cambria"/>
        </w:rPr>
        <w:t xml:space="preserve">el </w:t>
      </w:r>
      <w:r w:rsidR="002A2BE6" w:rsidRPr="00A05A59">
        <w:rPr>
          <w:rFonts w:ascii="Cambria" w:hAnsi="Cambria"/>
        </w:rPr>
        <w:t>uso de este tipo de herramientas informáticas para el aprendizaje del español, una lengua que por su alcance internacional y la cantidad de estudiantes que la aprenden como se</w:t>
      </w:r>
      <w:r w:rsidR="00B64F2C" w:rsidRPr="00A05A59">
        <w:rPr>
          <w:rFonts w:ascii="Cambria" w:hAnsi="Cambria"/>
        </w:rPr>
        <w:t>gunda lengua</w:t>
      </w:r>
      <w:r w:rsidR="002A2BE6" w:rsidRPr="00A05A59">
        <w:rPr>
          <w:rFonts w:ascii="Cambria" w:hAnsi="Cambria"/>
        </w:rPr>
        <w:t xml:space="preserve">, </w:t>
      </w:r>
      <w:r w:rsidR="00A86684" w:rsidRPr="00A05A59">
        <w:rPr>
          <w:rFonts w:ascii="Cambria" w:hAnsi="Cambria"/>
        </w:rPr>
        <w:t>merece mayor atención de la recibida hasta la fecha</w:t>
      </w:r>
      <w:r w:rsidR="002A2BE6" w:rsidRPr="00A05A59">
        <w:rPr>
          <w:rFonts w:ascii="Cambria" w:hAnsi="Cambria"/>
        </w:rPr>
        <w:t>.</w:t>
      </w:r>
      <w:r w:rsidR="00A86684" w:rsidRPr="00A05A59">
        <w:rPr>
          <w:rFonts w:ascii="Cambria" w:hAnsi="Cambria"/>
        </w:rPr>
        <w:t xml:space="preserve"> </w:t>
      </w:r>
      <w:r>
        <w:rPr>
          <w:rFonts w:ascii="Cambria" w:hAnsi="Cambria"/>
        </w:rPr>
        <w:t xml:space="preserve">El grupo de investigación TISAAL de la UNED ha desarrollado un </w:t>
      </w:r>
      <w:r w:rsidRPr="00697023">
        <w:rPr>
          <w:rFonts w:ascii="Cambria" w:hAnsi="Cambria"/>
          <w:i/>
        </w:rPr>
        <w:t>software</w:t>
      </w:r>
      <w:r>
        <w:rPr>
          <w:rFonts w:ascii="Cambria" w:hAnsi="Cambria"/>
        </w:rPr>
        <w:t xml:space="preserve"> especializado, un corrector gramatical que funciona como un procesador de textos y que contrasta en tiempo real las redacciones de los estudiantes con un corpus normativo. En esencia, se trata de un prototipo de corrector gramatical que se denomina </w:t>
      </w:r>
      <w:proofErr w:type="spellStart"/>
      <w:r w:rsidRPr="00697023">
        <w:rPr>
          <w:rFonts w:ascii="Cambria" w:hAnsi="Cambria"/>
          <w:i/>
        </w:rPr>
        <w:t>CorrectMe</w:t>
      </w:r>
      <w:proofErr w:type="spellEnd"/>
      <w:r>
        <w:rPr>
          <w:rFonts w:ascii="Cambria" w:hAnsi="Cambria"/>
        </w:rPr>
        <w:t xml:space="preserve">. </w:t>
      </w:r>
    </w:p>
    <w:p w14:paraId="662C326C" w14:textId="77777777" w:rsidR="00685D2A" w:rsidRPr="00A05A59" w:rsidRDefault="00685D2A">
      <w:pPr>
        <w:rPr>
          <w:rFonts w:ascii="Cambria" w:hAnsi="Cambria"/>
        </w:rPr>
      </w:pPr>
    </w:p>
    <w:p w14:paraId="4A88BA1E" w14:textId="2597F0DC" w:rsidR="00685D2A" w:rsidRPr="00445F52" w:rsidRDefault="00445F52">
      <w:pPr>
        <w:rPr>
          <w:rFonts w:ascii="Cambria" w:hAnsi="Cambria"/>
          <w:b/>
        </w:rPr>
      </w:pPr>
      <w:r>
        <w:rPr>
          <w:rFonts w:ascii="Cambria" w:hAnsi="Cambria"/>
          <w:b/>
        </w:rPr>
        <w:t>2</w:t>
      </w:r>
      <w:r w:rsidRPr="00445F52">
        <w:rPr>
          <w:rFonts w:ascii="Cambria" w:hAnsi="Cambria"/>
          <w:b/>
        </w:rPr>
        <w:t>. La ortografía en el aprendizaje de lenguas</w:t>
      </w:r>
    </w:p>
    <w:p w14:paraId="374F6986" w14:textId="77777777" w:rsidR="00445F52" w:rsidRDefault="00445F52">
      <w:pPr>
        <w:rPr>
          <w:rFonts w:ascii="Cambria" w:hAnsi="Cambria"/>
        </w:rPr>
      </w:pPr>
    </w:p>
    <w:p w14:paraId="2AC46ABA" w14:textId="3A296ED0" w:rsidR="007A1F68" w:rsidRDefault="007A1F68" w:rsidP="007A1F68">
      <w:pPr>
        <w:jc w:val="both"/>
        <w:rPr>
          <w:rFonts w:ascii="Cambria" w:hAnsi="Cambria"/>
        </w:rPr>
      </w:pPr>
      <w:r>
        <w:rPr>
          <w:rFonts w:ascii="Cambria" w:hAnsi="Cambria"/>
        </w:rPr>
        <w:t xml:space="preserve">De entre todas las destrezas que engloba el aprendizaje de la escritura, si hay un componente que tradicionalmente ha resultado soslayado es la enseñanza de la ortografía como se pone de manifiesto en </w:t>
      </w:r>
      <w:proofErr w:type="spellStart"/>
      <w:r>
        <w:rPr>
          <w:rFonts w:ascii="Cambria" w:hAnsi="Cambria"/>
        </w:rPr>
        <w:t>Lawley</w:t>
      </w:r>
      <w:proofErr w:type="spellEnd"/>
      <w:r>
        <w:rPr>
          <w:rFonts w:ascii="Cambria" w:hAnsi="Cambria"/>
        </w:rPr>
        <w:t xml:space="preserve"> (2015) y </w:t>
      </w:r>
      <w:r w:rsidRPr="007A1F68">
        <w:rPr>
          <w:rFonts w:ascii="Cambria" w:hAnsi="Cambria"/>
        </w:rPr>
        <w:t>Godwin-Jones (2011)</w:t>
      </w:r>
      <w:r>
        <w:rPr>
          <w:rFonts w:ascii="Cambria" w:hAnsi="Cambria"/>
        </w:rPr>
        <w:t xml:space="preserve">. </w:t>
      </w:r>
      <w:r w:rsidR="00D322C4">
        <w:rPr>
          <w:rFonts w:ascii="Cambria" w:hAnsi="Cambria"/>
        </w:rPr>
        <w:t>Dadas las limitaciones de tiempo y la complejida</w:t>
      </w:r>
      <w:r w:rsidR="003B243F">
        <w:rPr>
          <w:rFonts w:ascii="Cambria" w:hAnsi="Cambria"/>
        </w:rPr>
        <w:t xml:space="preserve">d de la tarea que se afronta, parece que se dedica más atención a otros componentes del aprendizaje de la escritura. </w:t>
      </w:r>
      <w:proofErr w:type="spellStart"/>
      <w:r>
        <w:rPr>
          <w:rFonts w:ascii="Cambria" w:hAnsi="Cambria"/>
        </w:rPr>
        <w:t>Lawley</w:t>
      </w:r>
      <w:proofErr w:type="spellEnd"/>
      <w:r>
        <w:rPr>
          <w:rFonts w:ascii="Cambria" w:hAnsi="Cambria"/>
        </w:rPr>
        <w:t xml:space="preserve"> (2015) describe el desarrollo de una herramienta informática </w:t>
      </w:r>
      <w:r w:rsidR="003B243F">
        <w:rPr>
          <w:rFonts w:ascii="Cambria" w:hAnsi="Cambria"/>
        </w:rPr>
        <w:t>para</w:t>
      </w:r>
      <w:r>
        <w:rPr>
          <w:rFonts w:ascii="Cambria" w:hAnsi="Cambria"/>
        </w:rPr>
        <w:t xml:space="preserve"> ayudar a los </w:t>
      </w:r>
      <w:r w:rsidR="003B243F">
        <w:rPr>
          <w:rFonts w:ascii="Cambria" w:hAnsi="Cambria"/>
        </w:rPr>
        <w:t>aprendices</w:t>
      </w:r>
      <w:r>
        <w:rPr>
          <w:rFonts w:ascii="Cambria" w:hAnsi="Cambria"/>
        </w:rPr>
        <w:t xml:space="preserve"> de inglés con la identificación </w:t>
      </w:r>
      <w:r w:rsidR="003B243F">
        <w:rPr>
          <w:rFonts w:ascii="Cambria" w:hAnsi="Cambria"/>
        </w:rPr>
        <w:t xml:space="preserve">de errores ortográficos tras contrastar de forma automatizada las redacciones de los estudiantes con un corpus normativo amplio. En una segunda fase, se elabora </w:t>
      </w:r>
      <w:r>
        <w:rPr>
          <w:rFonts w:ascii="Cambria" w:hAnsi="Cambria"/>
        </w:rPr>
        <w:t xml:space="preserve">retroalimentación pedagógica personalizada para cada error que proporcione a los </w:t>
      </w:r>
      <w:r w:rsidR="003B243F">
        <w:rPr>
          <w:rFonts w:ascii="Cambria" w:hAnsi="Cambria"/>
        </w:rPr>
        <w:t>aprendices</w:t>
      </w:r>
      <w:r>
        <w:rPr>
          <w:rFonts w:ascii="Cambria" w:hAnsi="Cambria"/>
        </w:rPr>
        <w:t xml:space="preserve"> la información necesaria para c</w:t>
      </w:r>
      <w:r w:rsidR="003B243F">
        <w:rPr>
          <w:rFonts w:ascii="Cambria" w:hAnsi="Cambria"/>
        </w:rPr>
        <w:t>orregir sus</w:t>
      </w:r>
      <w:r w:rsidR="006D517A">
        <w:rPr>
          <w:rFonts w:ascii="Cambria" w:hAnsi="Cambria"/>
        </w:rPr>
        <w:t xml:space="preserve"> error</w:t>
      </w:r>
      <w:r w:rsidR="003B243F">
        <w:rPr>
          <w:rFonts w:ascii="Cambria" w:hAnsi="Cambria"/>
        </w:rPr>
        <w:t>es</w:t>
      </w:r>
      <w:r w:rsidR="006D517A">
        <w:rPr>
          <w:rFonts w:ascii="Cambria" w:hAnsi="Cambria"/>
        </w:rPr>
        <w:t xml:space="preserve">. En su estudio, </w:t>
      </w:r>
      <w:proofErr w:type="spellStart"/>
      <w:r w:rsidR="006D517A">
        <w:rPr>
          <w:rFonts w:ascii="Cambria" w:hAnsi="Cambria"/>
        </w:rPr>
        <w:t>Lawley</w:t>
      </w:r>
      <w:proofErr w:type="spellEnd"/>
      <w:r w:rsidR="006D517A">
        <w:rPr>
          <w:rFonts w:ascii="Cambria" w:hAnsi="Cambria"/>
        </w:rPr>
        <w:t xml:space="preserve"> </w:t>
      </w:r>
      <w:r>
        <w:rPr>
          <w:rFonts w:ascii="Cambria" w:hAnsi="Cambria"/>
        </w:rPr>
        <w:t>(</w:t>
      </w:r>
      <w:r w:rsidR="006D517A">
        <w:rPr>
          <w:rFonts w:ascii="Cambria" w:hAnsi="Cambria"/>
        </w:rPr>
        <w:t>ibid.</w:t>
      </w:r>
      <w:r>
        <w:rPr>
          <w:rFonts w:ascii="Cambria" w:hAnsi="Cambria"/>
        </w:rPr>
        <w:t>)</w:t>
      </w:r>
      <w:r w:rsidR="006D517A">
        <w:rPr>
          <w:rFonts w:ascii="Cambria" w:hAnsi="Cambria"/>
        </w:rPr>
        <w:t xml:space="preserve"> describe una herramienta que se usa satisfactoriamente para iden</w:t>
      </w:r>
      <w:r w:rsidR="003B243F">
        <w:rPr>
          <w:rFonts w:ascii="Cambria" w:hAnsi="Cambria"/>
        </w:rPr>
        <w:t xml:space="preserve">tificar errores </w:t>
      </w:r>
      <w:r w:rsidR="006D517A">
        <w:rPr>
          <w:rFonts w:ascii="Cambria" w:hAnsi="Cambria"/>
        </w:rPr>
        <w:t xml:space="preserve">y posteriormente </w:t>
      </w:r>
      <w:r w:rsidR="003B243F">
        <w:rPr>
          <w:rFonts w:ascii="Cambria" w:hAnsi="Cambria"/>
        </w:rPr>
        <w:t>la emplea</w:t>
      </w:r>
      <w:r w:rsidR="006D517A">
        <w:rPr>
          <w:rFonts w:ascii="Cambria" w:hAnsi="Cambria"/>
        </w:rPr>
        <w:t xml:space="preserve"> co</w:t>
      </w:r>
      <w:r w:rsidR="003B243F">
        <w:rPr>
          <w:rFonts w:ascii="Cambria" w:hAnsi="Cambria"/>
        </w:rPr>
        <w:t>n un grupo de estudiantes que la</w:t>
      </w:r>
      <w:r w:rsidR="006D517A">
        <w:rPr>
          <w:rFonts w:ascii="Cambria" w:hAnsi="Cambria"/>
        </w:rPr>
        <w:t xml:space="preserve"> usa con resultados favorables. </w:t>
      </w:r>
      <w:r w:rsidR="003B243F">
        <w:rPr>
          <w:rFonts w:ascii="Cambria" w:hAnsi="Cambria"/>
        </w:rPr>
        <w:t xml:space="preserve">Se ha usado la </w:t>
      </w:r>
      <w:r w:rsidR="006D517A">
        <w:rPr>
          <w:rFonts w:ascii="Cambria" w:hAnsi="Cambria"/>
        </w:rPr>
        <w:t>misma tecnología y</w:t>
      </w:r>
      <w:r w:rsidR="003B243F">
        <w:rPr>
          <w:rFonts w:ascii="Cambria" w:hAnsi="Cambria"/>
        </w:rPr>
        <w:t xml:space="preserve"> una</w:t>
      </w:r>
      <w:r w:rsidR="006D517A">
        <w:rPr>
          <w:rFonts w:ascii="Cambria" w:hAnsi="Cambria"/>
        </w:rPr>
        <w:t xml:space="preserve"> metodología de trabajo similar, </w:t>
      </w:r>
      <w:r w:rsidR="003B243F">
        <w:rPr>
          <w:rFonts w:ascii="Cambria" w:hAnsi="Cambria"/>
        </w:rPr>
        <w:t xml:space="preserve">para comprobar los resultados que pueden obtenerse en el aprendizaje </w:t>
      </w:r>
      <w:r w:rsidR="006D517A">
        <w:rPr>
          <w:rFonts w:ascii="Cambria" w:hAnsi="Cambria"/>
        </w:rPr>
        <w:t>de español.</w:t>
      </w:r>
    </w:p>
    <w:p w14:paraId="4C3F3065" w14:textId="77777777" w:rsidR="007A1F68" w:rsidRDefault="007A1F68">
      <w:pPr>
        <w:rPr>
          <w:rFonts w:ascii="Cambria" w:hAnsi="Cambria"/>
        </w:rPr>
      </w:pPr>
    </w:p>
    <w:p w14:paraId="1D911AF0" w14:textId="77777777" w:rsidR="00445F52" w:rsidRPr="00A05A59" w:rsidRDefault="00445F52">
      <w:pPr>
        <w:rPr>
          <w:rFonts w:ascii="Cambria" w:hAnsi="Cambria"/>
        </w:rPr>
      </w:pPr>
    </w:p>
    <w:p w14:paraId="74B901F3" w14:textId="04E3AEF6" w:rsidR="00685D2A" w:rsidRPr="00F77F8D" w:rsidRDefault="00445F52">
      <w:pPr>
        <w:rPr>
          <w:rFonts w:ascii="Cambria" w:hAnsi="Cambria"/>
          <w:b/>
        </w:rPr>
      </w:pPr>
      <w:r>
        <w:rPr>
          <w:rFonts w:ascii="Cambria" w:hAnsi="Cambria"/>
          <w:b/>
        </w:rPr>
        <w:lastRenderedPageBreak/>
        <w:t>3</w:t>
      </w:r>
      <w:r w:rsidR="00F77F8D" w:rsidRPr="00F77F8D">
        <w:rPr>
          <w:rFonts w:ascii="Cambria" w:hAnsi="Cambria"/>
          <w:b/>
        </w:rPr>
        <w:t xml:space="preserve">. </w:t>
      </w:r>
      <w:r w:rsidR="00685D2A" w:rsidRPr="00F77F8D">
        <w:rPr>
          <w:rFonts w:ascii="Cambria" w:hAnsi="Cambria"/>
          <w:b/>
        </w:rPr>
        <w:t>El enfoque n-</w:t>
      </w:r>
      <w:proofErr w:type="spellStart"/>
      <w:r w:rsidR="00685D2A" w:rsidRPr="00F77F8D">
        <w:rPr>
          <w:rFonts w:ascii="Cambria" w:hAnsi="Cambria"/>
          <w:b/>
        </w:rPr>
        <w:t>gram</w:t>
      </w:r>
      <w:proofErr w:type="spellEnd"/>
    </w:p>
    <w:p w14:paraId="788CBF02" w14:textId="77777777" w:rsidR="00685D2A" w:rsidRPr="00A05A59" w:rsidRDefault="00685D2A">
      <w:pPr>
        <w:rPr>
          <w:rFonts w:ascii="Cambria" w:hAnsi="Cambria"/>
        </w:rPr>
      </w:pPr>
    </w:p>
    <w:p w14:paraId="1A88539C" w14:textId="2BB442D7" w:rsidR="002E7337" w:rsidRDefault="00A86684" w:rsidP="00F77F8D">
      <w:pPr>
        <w:jc w:val="both"/>
        <w:rPr>
          <w:rFonts w:ascii="Cambria" w:hAnsi="Cambria"/>
        </w:rPr>
      </w:pPr>
      <w:r w:rsidRPr="00A05A59">
        <w:rPr>
          <w:rFonts w:ascii="Cambria" w:hAnsi="Cambria"/>
        </w:rPr>
        <w:t>El enfoque denominado</w:t>
      </w:r>
      <w:r w:rsidR="002E7337" w:rsidRPr="00A05A59">
        <w:rPr>
          <w:rFonts w:ascii="Cambria" w:hAnsi="Cambria"/>
        </w:rPr>
        <w:t xml:space="preserve"> en inglés</w:t>
      </w:r>
      <w:r w:rsidRPr="00A05A59">
        <w:rPr>
          <w:rFonts w:ascii="Cambria" w:hAnsi="Cambria"/>
        </w:rPr>
        <w:t xml:space="preserve"> </w:t>
      </w:r>
      <w:r w:rsidRPr="00A05A59">
        <w:rPr>
          <w:rFonts w:ascii="Cambria" w:hAnsi="Cambria"/>
          <w:i/>
        </w:rPr>
        <w:t>n-</w:t>
      </w:r>
      <w:proofErr w:type="spellStart"/>
      <w:r w:rsidRPr="00A05A59">
        <w:rPr>
          <w:rFonts w:ascii="Cambria" w:hAnsi="Cambria"/>
          <w:i/>
        </w:rPr>
        <w:t>gram</w:t>
      </w:r>
      <w:proofErr w:type="spellEnd"/>
      <w:r w:rsidR="00E726FB">
        <w:rPr>
          <w:rFonts w:ascii="Cambria" w:hAnsi="Cambria"/>
        </w:rPr>
        <w:t xml:space="preserve"> </w:t>
      </w:r>
      <w:r w:rsidRPr="00A05A59">
        <w:rPr>
          <w:rFonts w:ascii="Cambria" w:hAnsi="Cambria"/>
        </w:rPr>
        <w:t>en el análisis de composiciones se ha empleado ya</w:t>
      </w:r>
      <w:r w:rsidR="009306E3" w:rsidRPr="00A05A59">
        <w:rPr>
          <w:rFonts w:ascii="Cambria" w:hAnsi="Cambria"/>
        </w:rPr>
        <w:t xml:space="preserve"> con éxito</w:t>
      </w:r>
      <w:r w:rsidR="00F000B2">
        <w:rPr>
          <w:rFonts w:ascii="Cambria" w:hAnsi="Cambria"/>
        </w:rPr>
        <w:t xml:space="preserve"> en varia</w:t>
      </w:r>
      <w:r w:rsidRPr="00A05A59">
        <w:rPr>
          <w:rFonts w:ascii="Cambria" w:hAnsi="Cambria"/>
        </w:rPr>
        <w:t xml:space="preserve">s </w:t>
      </w:r>
      <w:r w:rsidR="00F000B2">
        <w:rPr>
          <w:rFonts w:ascii="Cambria" w:hAnsi="Cambria"/>
        </w:rPr>
        <w:t>investigaciones</w:t>
      </w:r>
      <w:r w:rsidRPr="00A05A59">
        <w:rPr>
          <w:rFonts w:ascii="Cambria" w:hAnsi="Cambria"/>
        </w:rPr>
        <w:t xml:space="preserve"> con el inglés como objeto de estudio </w:t>
      </w:r>
      <w:r w:rsidR="009306E3" w:rsidRPr="00A05A59">
        <w:rPr>
          <w:rFonts w:ascii="Cambria" w:hAnsi="Cambria"/>
        </w:rPr>
        <w:t xml:space="preserve">para analizar distintos elementos lingüísticos desde el punto de vista del aprendizaje o la traducción </w:t>
      </w:r>
      <w:r w:rsidRPr="00A05A59">
        <w:rPr>
          <w:rFonts w:ascii="Cambria" w:hAnsi="Cambria"/>
        </w:rPr>
        <w:t>(</w:t>
      </w:r>
      <w:proofErr w:type="spellStart"/>
      <w:r w:rsidR="009306E3" w:rsidRPr="00A05A59">
        <w:rPr>
          <w:rFonts w:ascii="Cambria" w:hAnsi="Cambria" w:cs="Arial"/>
        </w:rPr>
        <w:t>Athanaselis</w:t>
      </w:r>
      <w:proofErr w:type="spellEnd"/>
      <w:r w:rsidR="009306E3" w:rsidRPr="00A05A59">
        <w:rPr>
          <w:rFonts w:ascii="Cambria" w:hAnsi="Cambria" w:cs="Arial"/>
        </w:rPr>
        <w:t xml:space="preserve">, </w:t>
      </w:r>
      <w:proofErr w:type="spellStart"/>
      <w:r w:rsidR="009306E3" w:rsidRPr="00A05A59">
        <w:rPr>
          <w:rFonts w:ascii="Cambria" w:hAnsi="Cambria" w:cs="Arial"/>
        </w:rPr>
        <w:t>Bakamidis</w:t>
      </w:r>
      <w:proofErr w:type="spellEnd"/>
      <w:r w:rsidR="009306E3" w:rsidRPr="00A05A59">
        <w:rPr>
          <w:rFonts w:ascii="Cambria" w:hAnsi="Cambria" w:cs="Arial"/>
        </w:rPr>
        <w:t xml:space="preserve"> &amp; </w:t>
      </w:r>
      <w:proofErr w:type="spellStart"/>
      <w:r w:rsidR="009306E3" w:rsidRPr="00A05A59">
        <w:rPr>
          <w:rFonts w:ascii="Cambria" w:hAnsi="Cambria" w:cs="Arial"/>
        </w:rPr>
        <w:t>Dologlou</w:t>
      </w:r>
      <w:proofErr w:type="spellEnd"/>
      <w:r w:rsidR="005F1BDB">
        <w:rPr>
          <w:rFonts w:ascii="Cambria" w:hAnsi="Cambria" w:cs="Arial"/>
        </w:rPr>
        <w:t>,</w:t>
      </w:r>
      <w:r w:rsidR="009306E3" w:rsidRPr="00A05A59">
        <w:rPr>
          <w:rFonts w:ascii="Cambria" w:hAnsi="Cambria" w:cs="Arial"/>
        </w:rPr>
        <w:t xml:space="preserve"> 2006; </w:t>
      </w:r>
      <w:proofErr w:type="spellStart"/>
      <w:r w:rsidR="00B472F9" w:rsidRPr="00683F5F">
        <w:rPr>
          <w:rFonts w:ascii="Cambria" w:hAnsi="Cambria" w:cs="Arial"/>
          <w:shd w:val="clear" w:color="auto" w:fill="FFFFFF"/>
        </w:rPr>
        <w:t>Bestgen</w:t>
      </w:r>
      <w:proofErr w:type="spellEnd"/>
      <w:r w:rsidR="00B472F9" w:rsidRPr="00683F5F">
        <w:rPr>
          <w:rFonts w:ascii="Cambria" w:hAnsi="Cambria" w:cs="Arial"/>
          <w:shd w:val="clear" w:color="auto" w:fill="FFFFFF"/>
        </w:rPr>
        <w:t xml:space="preserve"> y </w:t>
      </w:r>
      <w:proofErr w:type="spellStart"/>
      <w:r w:rsidR="00B472F9" w:rsidRPr="00683F5F">
        <w:rPr>
          <w:rFonts w:ascii="Cambria" w:hAnsi="Cambria" w:cs="Arial"/>
          <w:shd w:val="clear" w:color="auto" w:fill="FFFFFF"/>
        </w:rPr>
        <w:t>Granger</w:t>
      </w:r>
      <w:proofErr w:type="spellEnd"/>
      <w:r w:rsidR="00B472F9" w:rsidRPr="00683F5F">
        <w:rPr>
          <w:rFonts w:ascii="Cambria" w:hAnsi="Cambria" w:cs="Arial"/>
          <w:shd w:val="clear" w:color="auto" w:fill="FFFFFF"/>
        </w:rPr>
        <w:t xml:space="preserve">, 2014; </w:t>
      </w:r>
      <w:proofErr w:type="spellStart"/>
      <w:r w:rsidR="009306E3" w:rsidRPr="00A05A59">
        <w:rPr>
          <w:rFonts w:ascii="Cambria" w:hAnsi="Cambria" w:cs="Arial"/>
        </w:rPr>
        <w:t>Briscoe</w:t>
      </w:r>
      <w:proofErr w:type="spellEnd"/>
      <w:r w:rsidR="009306E3" w:rsidRPr="00A05A59">
        <w:rPr>
          <w:rFonts w:ascii="Cambria" w:hAnsi="Cambria" w:cs="Arial"/>
        </w:rPr>
        <w:t xml:space="preserve">, </w:t>
      </w:r>
      <w:proofErr w:type="spellStart"/>
      <w:r w:rsidR="009306E3" w:rsidRPr="00A05A59">
        <w:rPr>
          <w:rFonts w:ascii="Cambria" w:hAnsi="Cambria" w:cs="Arial"/>
        </w:rPr>
        <w:t>Medlock</w:t>
      </w:r>
      <w:proofErr w:type="spellEnd"/>
      <w:r w:rsidR="009306E3" w:rsidRPr="00A05A59">
        <w:rPr>
          <w:rFonts w:ascii="Cambria" w:hAnsi="Cambria" w:cs="Arial"/>
        </w:rPr>
        <w:t xml:space="preserve"> &amp; Andersen 2010; </w:t>
      </w:r>
      <w:r w:rsidR="00B472F9" w:rsidRPr="00A05A59">
        <w:rPr>
          <w:rFonts w:ascii="Cambria" w:hAnsi="Cambria" w:cs="Arial"/>
        </w:rPr>
        <w:t xml:space="preserve">De </w:t>
      </w:r>
      <w:proofErr w:type="spellStart"/>
      <w:r w:rsidR="00B472F9" w:rsidRPr="00A05A59">
        <w:rPr>
          <w:rFonts w:ascii="Cambria" w:hAnsi="Cambria" w:cs="Arial"/>
        </w:rPr>
        <w:t>Cock</w:t>
      </w:r>
      <w:proofErr w:type="spellEnd"/>
      <w:r w:rsidR="00B472F9" w:rsidRPr="00A05A59">
        <w:rPr>
          <w:rFonts w:ascii="Cambria" w:hAnsi="Cambria" w:cs="Arial"/>
        </w:rPr>
        <w:t xml:space="preserve">, </w:t>
      </w:r>
      <w:proofErr w:type="spellStart"/>
      <w:r w:rsidR="00B472F9" w:rsidRPr="00A05A59">
        <w:rPr>
          <w:rFonts w:ascii="Cambria" w:hAnsi="Cambria" w:cs="Arial"/>
        </w:rPr>
        <w:t>Grange</w:t>
      </w:r>
      <w:proofErr w:type="spellEnd"/>
      <w:r w:rsidR="00B472F9" w:rsidRPr="00A05A59">
        <w:rPr>
          <w:rFonts w:ascii="Cambria" w:hAnsi="Cambria" w:cs="Arial"/>
        </w:rPr>
        <w:t xml:space="preserve">, </w:t>
      </w:r>
      <w:proofErr w:type="spellStart"/>
      <w:r w:rsidR="00B472F9" w:rsidRPr="00A05A59">
        <w:rPr>
          <w:rFonts w:ascii="Cambria" w:hAnsi="Cambria" w:cs="Arial"/>
        </w:rPr>
        <w:t>Leech</w:t>
      </w:r>
      <w:proofErr w:type="spellEnd"/>
      <w:r w:rsidR="00B472F9" w:rsidRPr="00A05A59">
        <w:rPr>
          <w:rFonts w:ascii="Cambria" w:hAnsi="Cambria" w:cs="Arial"/>
        </w:rPr>
        <w:t xml:space="preserve"> y </w:t>
      </w:r>
      <w:proofErr w:type="spellStart"/>
      <w:r w:rsidR="00B472F9" w:rsidRPr="00A05A59">
        <w:rPr>
          <w:rFonts w:ascii="Cambria" w:hAnsi="Cambria" w:cs="Arial"/>
        </w:rPr>
        <w:t>McEnery</w:t>
      </w:r>
      <w:proofErr w:type="spellEnd"/>
      <w:r w:rsidR="00B472F9" w:rsidRPr="00A05A59">
        <w:rPr>
          <w:rFonts w:ascii="Cambria" w:hAnsi="Cambria" w:cs="Arial"/>
        </w:rPr>
        <w:t xml:space="preserve">, 1998; </w:t>
      </w:r>
      <w:proofErr w:type="spellStart"/>
      <w:r w:rsidR="0094150A" w:rsidRPr="00A05A59">
        <w:rPr>
          <w:rFonts w:ascii="Cambria" w:hAnsi="Cambria" w:cs="Arial"/>
        </w:rPr>
        <w:t>Lawley</w:t>
      </w:r>
      <w:proofErr w:type="spellEnd"/>
      <w:r w:rsidR="0094150A" w:rsidRPr="00A05A59">
        <w:rPr>
          <w:rFonts w:ascii="Cambria" w:hAnsi="Cambria" w:cs="Arial"/>
        </w:rPr>
        <w:t xml:space="preserve">, 2015; </w:t>
      </w:r>
      <w:r w:rsidR="00B472F9" w:rsidRPr="00683F5F">
        <w:rPr>
          <w:rFonts w:ascii="Cambria" w:hAnsi="Cambria" w:cs="Arial"/>
        </w:rPr>
        <w:t xml:space="preserve">Wu y Su, 2006; </w:t>
      </w:r>
      <w:proofErr w:type="spellStart"/>
      <w:r w:rsidR="009306E3" w:rsidRPr="00A05A59">
        <w:rPr>
          <w:rFonts w:ascii="Cambria" w:hAnsi="Cambria" w:cs="Arial"/>
        </w:rPr>
        <w:t>Yannakoudaki</w:t>
      </w:r>
      <w:r w:rsidR="00B472F9" w:rsidRPr="00A05A59">
        <w:rPr>
          <w:rFonts w:ascii="Cambria" w:hAnsi="Cambria" w:cs="Arial"/>
        </w:rPr>
        <w:t>s</w:t>
      </w:r>
      <w:proofErr w:type="spellEnd"/>
      <w:r w:rsidR="00B472F9" w:rsidRPr="00A05A59">
        <w:rPr>
          <w:rFonts w:ascii="Cambria" w:hAnsi="Cambria" w:cs="Arial"/>
        </w:rPr>
        <w:t xml:space="preserve"> 2013; </w:t>
      </w:r>
      <w:proofErr w:type="spellStart"/>
      <w:r w:rsidR="00B472F9" w:rsidRPr="00A05A59">
        <w:rPr>
          <w:rFonts w:ascii="Cambria" w:hAnsi="Cambria" w:cs="Arial"/>
        </w:rPr>
        <w:t>Yannakoudakis</w:t>
      </w:r>
      <w:proofErr w:type="spellEnd"/>
      <w:r w:rsidR="00B472F9" w:rsidRPr="00A05A59">
        <w:rPr>
          <w:rFonts w:ascii="Cambria" w:hAnsi="Cambria" w:cs="Arial"/>
        </w:rPr>
        <w:t xml:space="preserve">, </w:t>
      </w:r>
      <w:proofErr w:type="spellStart"/>
      <w:r w:rsidR="00B472F9" w:rsidRPr="00A05A59">
        <w:rPr>
          <w:rFonts w:ascii="Cambria" w:hAnsi="Cambria" w:cs="Arial"/>
        </w:rPr>
        <w:t>Briscoe</w:t>
      </w:r>
      <w:proofErr w:type="spellEnd"/>
      <w:r w:rsidR="00B472F9" w:rsidRPr="00A05A59">
        <w:rPr>
          <w:rFonts w:ascii="Cambria" w:hAnsi="Cambria" w:cs="Arial"/>
        </w:rPr>
        <w:t xml:space="preserve"> y</w:t>
      </w:r>
      <w:r w:rsidR="009306E3" w:rsidRPr="00A05A59">
        <w:rPr>
          <w:rFonts w:ascii="Cambria" w:hAnsi="Cambria" w:cs="Arial"/>
        </w:rPr>
        <w:t xml:space="preserve"> </w:t>
      </w:r>
      <w:proofErr w:type="spellStart"/>
      <w:r w:rsidR="009306E3" w:rsidRPr="00A05A59">
        <w:rPr>
          <w:rFonts w:ascii="Cambria" w:hAnsi="Cambria" w:cs="Arial"/>
        </w:rPr>
        <w:t>Medlock</w:t>
      </w:r>
      <w:proofErr w:type="spellEnd"/>
      <w:r w:rsidR="00B472F9" w:rsidRPr="00A05A59">
        <w:rPr>
          <w:rFonts w:ascii="Cambria" w:hAnsi="Cambria" w:cs="Arial"/>
        </w:rPr>
        <w:t>,</w:t>
      </w:r>
      <w:r w:rsidR="009306E3" w:rsidRPr="00A05A59">
        <w:rPr>
          <w:rFonts w:ascii="Cambria" w:hAnsi="Cambria" w:cs="Arial"/>
        </w:rPr>
        <w:t xml:space="preserve"> 2011</w:t>
      </w:r>
      <w:r w:rsidR="009306E3" w:rsidRPr="00A05A59">
        <w:rPr>
          <w:rFonts w:ascii="Cambria" w:hAnsi="Cambria"/>
        </w:rPr>
        <w:t xml:space="preserve">), </w:t>
      </w:r>
      <w:r w:rsidRPr="00A05A59">
        <w:rPr>
          <w:rFonts w:ascii="Cambria" w:hAnsi="Cambria"/>
        </w:rPr>
        <w:t>pero también en el análisis del español (</w:t>
      </w:r>
      <w:r w:rsidR="00B472F9" w:rsidRPr="00683F5F">
        <w:rPr>
          <w:rFonts w:ascii="Cambria" w:hAnsi="Cambria" w:cs="Arial"/>
        </w:rPr>
        <w:t xml:space="preserve">Nazar y Renau, 2012; </w:t>
      </w:r>
      <w:r w:rsidR="006268AA" w:rsidRPr="00A05A59">
        <w:rPr>
          <w:rFonts w:ascii="Cambria" w:hAnsi="Cambria"/>
        </w:rPr>
        <w:t xml:space="preserve">San Mateo </w:t>
      </w:r>
      <w:proofErr w:type="spellStart"/>
      <w:r w:rsidR="006268AA" w:rsidRPr="00A05A59">
        <w:rPr>
          <w:rFonts w:ascii="Cambria" w:hAnsi="Cambria"/>
        </w:rPr>
        <w:t>Valdehíta</w:t>
      </w:r>
      <w:proofErr w:type="spellEnd"/>
      <w:r w:rsidR="006268AA" w:rsidRPr="00A05A59">
        <w:rPr>
          <w:rFonts w:ascii="Cambria" w:hAnsi="Cambria"/>
        </w:rPr>
        <w:t>, 2015</w:t>
      </w:r>
      <w:r w:rsidRPr="00A05A59">
        <w:rPr>
          <w:rFonts w:ascii="Cambria" w:hAnsi="Cambria"/>
        </w:rPr>
        <w:t xml:space="preserve">). </w:t>
      </w:r>
      <w:r w:rsidR="00E726FB" w:rsidRPr="00E726FB">
        <w:rPr>
          <w:rFonts w:ascii="Cambria" w:hAnsi="Cambria"/>
        </w:rPr>
        <w:t xml:space="preserve">El término </w:t>
      </w:r>
      <w:r w:rsidR="00E726FB" w:rsidRPr="00E726FB">
        <w:rPr>
          <w:rFonts w:ascii="Cambria" w:hAnsi="Cambria"/>
          <w:i/>
        </w:rPr>
        <w:t>n-</w:t>
      </w:r>
      <w:proofErr w:type="spellStart"/>
      <w:r w:rsidR="00E726FB" w:rsidRPr="00E726FB">
        <w:rPr>
          <w:rFonts w:ascii="Cambria" w:hAnsi="Cambria"/>
          <w:i/>
        </w:rPr>
        <w:t>gram</w:t>
      </w:r>
      <w:proofErr w:type="spellEnd"/>
      <w:r w:rsidR="00E726FB" w:rsidRPr="00E726FB">
        <w:rPr>
          <w:rFonts w:ascii="Cambria" w:hAnsi="Cambria"/>
        </w:rPr>
        <w:t xml:space="preserve"> ha sido propuesto en referencias bibliográficas previas publicadas en inglés para describir la división de un texto escrito en segmentos de dos o más palabras consecutivas. Así se habla de </w:t>
      </w:r>
      <w:proofErr w:type="spellStart"/>
      <w:r w:rsidR="00E726FB" w:rsidRPr="00F000B2">
        <w:rPr>
          <w:rFonts w:ascii="Cambria" w:hAnsi="Cambria"/>
          <w:i/>
        </w:rPr>
        <w:t>bigrams</w:t>
      </w:r>
      <w:proofErr w:type="spellEnd"/>
      <w:r w:rsidR="00E726FB" w:rsidRPr="00E726FB">
        <w:rPr>
          <w:rFonts w:ascii="Cambria" w:hAnsi="Cambria"/>
        </w:rPr>
        <w:t xml:space="preserve"> (</w:t>
      </w:r>
      <w:proofErr w:type="spellStart"/>
      <w:r w:rsidR="00E726FB" w:rsidRPr="00E726FB">
        <w:rPr>
          <w:rFonts w:ascii="Cambria" w:hAnsi="Cambria"/>
        </w:rPr>
        <w:t>bigramas</w:t>
      </w:r>
      <w:proofErr w:type="spellEnd"/>
      <w:r w:rsidR="00E726FB" w:rsidRPr="00E726FB">
        <w:rPr>
          <w:rFonts w:ascii="Cambria" w:hAnsi="Cambria"/>
        </w:rPr>
        <w:t xml:space="preserve">), </w:t>
      </w:r>
      <w:proofErr w:type="spellStart"/>
      <w:r w:rsidR="00E726FB" w:rsidRPr="00F000B2">
        <w:rPr>
          <w:rFonts w:ascii="Cambria" w:hAnsi="Cambria"/>
          <w:i/>
        </w:rPr>
        <w:t>trigrams</w:t>
      </w:r>
      <w:proofErr w:type="spellEnd"/>
      <w:r w:rsidR="00E726FB" w:rsidRPr="00E726FB">
        <w:rPr>
          <w:rFonts w:ascii="Cambria" w:hAnsi="Cambria"/>
        </w:rPr>
        <w:t xml:space="preserve"> (trigramas), etc. para referirse a las combinaciones de dos, tres o más palabras, donde </w:t>
      </w:r>
      <w:r w:rsidR="00E726FB" w:rsidRPr="00A0094B">
        <w:rPr>
          <w:rFonts w:ascii="Cambria" w:hAnsi="Cambria"/>
          <w:i/>
        </w:rPr>
        <w:t>n</w:t>
      </w:r>
      <w:r w:rsidR="00E726FB" w:rsidRPr="00E726FB">
        <w:rPr>
          <w:rFonts w:ascii="Cambria" w:hAnsi="Cambria"/>
        </w:rPr>
        <w:t xml:space="preserve"> representa el número de palabras involucradas. </w:t>
      </w:r>
      <w:r w:rsidRPr="00A05A59">
        <w:rPr>
          <w:rFonts w:ascii="Cambria" w:hAnsi="Cambria"/>
        </w:rPr>
        <w:t>Esta metodología de análisis consiste en la aplicación de un algoritmo</w:t>
      </w:r>
      <w:r w:rsidR="006268AA" w:rsidRPr="00A05A59">
        <w:rPr>
          <w:rFonts w:ascii="Cambria" w:hAnsi="Cambria"/>
        </w:rPr>
        <w:t xml:space="preserve"> (Sinclair, 1991)</w:t>
      </w:r>
      <w:r w:rsidRPr="00A05A59">
        <w:rPr>
          <w:rFonts w:ascii="Cambria" w:hAnsi="Cambria"/>
        </w:rPr>
        <w:t xml:space="preserve"> para calcular </w:t>
      </w:r>
      <w:r w:rsidR="006268AA" w:rsidRPr="00A05A59">
        <w:rPr>
          <w:rFonts w:ascii="Cambria" w:hAnsi="Cambria"/>
        </w:rPr>
        <w:t xml:space="preserve">la frecuencia de las palabras así como </w:t>
      </w:r>
      <w:r w:rsidRPr="00A05A59">
        <w:rPr>
          <w:rFonts w:ascii="Cambria" w:hAnsi="Cambria"/>
        </w:rPr>
        <w:t xml:space="preserve">la medida en que </w:t>
      </w:r>
      <w:r w:rsidR="006268AA" w:rsidRPr="00A05A59">
        <w:rPr>
          <w:rFonts w:ascii="Cambria" w:hAnsi="Cambria"/>
        </w:rPr>
        <w:t>pares adyacente</w:t>
      </w:r>
      <w:r w:rsidR="00F40266" w:rsidRPr="00A05A59">
        <w:rPr>
          <w:rFonts w:ascii="Cambria" w:hAnsi="Cambria"/>
        </w:rPr>
        <w:t>s, o pares de palabras, aparecen</w:t>
      </w:r>
      <w:r w:rsidR="006268AA" w:rsidRPr="00A05A59">
        <w:rPr>
          <w:rFonts w:ascii="Cambria" w:hAnsi="Cambria"/>
        </w:rPr>
        <w:t xml:space="preserve"> juntos</w:t>
      </w:r>
      <w:r w:rsidR="00445F52">
        <w:rPr>
          <w:rFonts w:ascii="Cambria" w:hAnsi="Cambria"/>
        </w:rPr>
        <w:t xml:space="preserve"> en textos escritos</w:t>
      </w:r>
      <w:r w:rsidR="006268AA" w:rsidRPr="00A05A59">
        <w:rPr>
          <w:rFonts w:ascii="Cambria" w:hAnsi="Cambria"/>
        </w:rPr>
        <w:t xml:space="preserve">. Además se </w:t>
      </w:r>
      <w:r w:rsidR="002E7337" w:rsidRPr="00A05A59">
        <w:rPr>
          <w:rFonts w:ascii="Cambria" w:hAnsi="Cambria"/>
        </w:rPr>
        <w:t>calcula</w:t>
      </w:r>
      <w:r w:rsidR="006268AA" w:rsidRPr="00A05A59">
        <w:rPr>
          <w:rFonts w:ascii="Cambria" w:hAnsi="Cambria"/>
        </w:rPr>
        <w:t>, de acuerdo con la frecue</w:t>
      </w:r>
      <w:r w:rsidR="00445F52">
        <w:rPr>
          <w:rFonts w:ascii="Cambria" w:hAnsi="Cambria"/>
        </w:rPr>
        <w:t>ncia individual de cada palabra y</w:t>
      </w:r>
      <w:r w:rsidR="006268AA" w:rsidRPr="00A05A59">
        <w:rPr>
          <w:rFonts w:ascii="Cambria" w:hAnsi="Cambria"/>
        </w:rPr>
        <w:t xml:space="preserve"> la can</w:t>
      </w:r>
      <w:r w:rsidR="002E7337" w:rsidRPr="00A05A59">
        <w:rPr>
          <w:rFonts w:ascii="Cambria" w:hAnsi="Cambria"/>
        </w:rPr>
        <w:t>tidad de veces que cada palabra debería aparecer en el corpus si las palabras pudiesen combinarse de forma aleatoria. De este modo se pu</w:t>
      </w:r>
      <w:r w:rsidR="00724994" w:rsidRPr="00A05A59">
        <w:rPr>
          <w:rFonts w:ascii="Cambria" w:hAnsi="Cambria"/>
        </w:rPr>
        <w:t>e</w:t>
      </w:r>
      <w:r w:rsidR="002E7337" w:rsidRPr="00A05A59">
        <w:rPr>
          <w:rFonts w:ascii="Cambria" w:hAnsi="Cambria"/>
        </w:rPr>
        <w:t xml:space="preserve">de obtener un coeficiente que indica la medida en que dos palabras se atraen y por tanto es esperable que aparezcan juntas. Para </w:t>
      </w:r>
      <w:r w:rsidR="00445F52">
        <w:rPr>
          <w:rFonts w:ascii="Cambria" w:hAnsi="Cambria"/>
        </w:rPr>
        <w:t xml:space="preserve">la investigación descrita en el presente </w:t>
      </w:r>
      <w:r w:rsidR="00697023">
        <w:rPr>
          <w:rFonts w:ascii="Cambria" w:hAnsi="Cambria"/>
        </w:rPr>
        <w:t>estudio</w:t>
      </w:r>
      <w:r w:rsidR="002E7337" w:rsidRPr="00A05A59">
        <w:rPr>
          <w:rFonts w:ascii="Cambria" w:hAnsi="Cambria"/>
        </w:rPr>
        <w:t xml:space="preserve"> se ha empelado un corpus </w:t>
      </w:r>
      <w:r w:rsidR="009306E3" w:rsidRPr="00A05A59">
        <w:rPr>
          <w:rFonts w:ascii="Cambria" w:hAnsi="Cambria"/>
        </w:rPr>
        <w:t>de referencia</w:t>
      </w:r>
      <w:r w:rsidR="002E7337" w:rsidRPr="00A05A59">
        <w:rPr>
          <w:rFonts w:ascii="Cambria" w:hAnsi="Cambria"/>
        </w:rPr>
        <w:t xml:space="preserve"> de cien millones de palabras de español escrito correcto y corregido que se ha desarrollado en el seno del Grupo de Investigación TISAAL de la Universidad Nacional de Educación a Distancia (UNED) para el desarrollo del </w:t>
      </w:r>
      <w:r w:rsidR="00445F52">
        <w:rPr>
          <w:rFonts w:ascii="Cambria" w:hAnsi="Cambria"/>
        </w:rPr>
        <w:t xml:space="preserve">prototipo de </w:t>
      </w:r>
      <w:r w:rsidR="002E7337" w:rsidRPr="00A05A59">
        <w:rPr>
          <w:rFonts w:ascii="Cambria" w:hAnsi="Cambria"/>
        </w:rPr>
        <w:t xml:space="preserve">corrector gramatical para el aprendizaje de español denominado </w:t>
      </w:r>
      <w:proofErr w:type="spellStart"/>
      <w:r w:rsidR="002E7337" w:rsidRPr="00A05A59">
        <w:rPr>
          <w:rFonts w:ascii="Cambria" w:hAnsi="Cambria"/>
          <w:i/>
        </w:rPr>
        <w:t>CorrectMe</w:t>
      </w:r>
      <w:proofErr w:type="spellEnd"/>
      <w:r w:rsidR="002E7337" w:rsidRPr="00A05A59">
        <w:rPr>
          <w:rFonts w:ascii="Cambria" w:hAnsi="Cambria"/>
        </w:rPr>
        <w:t>.</w:t>
      </w:r>
    </w:p>
    <w:p w14:paraId="61E2D7FA" w14:textId="6D7E6FD9" w:rsidR="00916A29" w:rsidRPr="00005683" w:rsidRDefault="00916A29" w:rsidP="00F77F8D">
      <w:pPr>
        <w:jc w:val="both"/>
        <w:rPr>
          <w:rFonts w:ascii="Cambria" w:hAnsi="Cambria"/>
        </w:rPr>
      </w:pPr>
      <w:r w:rsidRPr="00916A29">
        <w:rPr>
          <w:rFonts w:ascii="Cambria" w:hAnsi="Cambria"/>
          <w:color w:val="7030A0"/>
        </w:rPr>
        <w:tab/>
      </w:r>
      <w:r w:rsidRPr="00005683">
        <w:rPr>
          <w:rFonts w:ascii="Cambria" w:hAnsi="Cambria"/>
        </w:rPr>
        <w:t xml:space="preserve">Esta herramienta informática consiste en un procesador de textos sobre el que se puede escribir directamente o se puede pegar un texto proveniente de otro procesador de textos. A </w:t>
      </w:r>
      <w:proofErr w:type="gramStart"/>
      <w:r w:rsidRPr="00005683">
        <w:rPr>
          <w:rFonts w:ascii="Cambria" w:hAnsi="Cambria"/>
        </w:rPr>
        <w:t>continuación</w:t>
      </w:r>
      <w:proofErr w:type="gramEnd"/>
      <w:r w:rsidRPr="00005683">
        <w:rPr>
          <w:rFonts w:ascii="Cambria" w:hAnsi="Cambria"/>
        </w:rPr>
        <w:t xml:space="preserve"> el usuario pasa su reacción por varios filtros, el primer de ello</w:t>
      </w:r>
      <w:r w:rsidR="00005683" w:rsidRPr="00005683">
        <w:rPr>
          <w:rFonts w:ascii="Cambria" w:hAnsi="Cambria"/>
        </w:rPr>
        <w:t>s</w:t>
      </w:r>
      <w:r w:rsidRPr="00005683">
        <w:rPr>
          <w:rFonts w:ascii="Cambria" w:hAnsi="Cambria"/>
        </w:rPr>
        <w:t xml:space="preserve"> destinado a encontrar los errores de tipo ortográfico, el segundo centrado en identificar secuencias de dos o más palabras que no suelen ir juntas en español, el tercero</w:t>
      </w:r>
      <w:r w:rsidR="00005683" w:rsidRPr="00005683">
        <w:rPr>
          <w:rFonts w:ascii="Cambria" w:hAnsi="Cambria"/>
        </w:rPr>
        <w:t xml:space="preserve"> se dedica</w:t>
      </w:r>
      <w:r w:rsidRPr="00005683">
        <w:rPr>
          <w:rFonts w:ascii="Cambria" w:hAnsi="Cambria"/>
        </w:rPr>
        <w:t xml:space="preserve"> en palabras que aunque no contienen un error en sí, son potencialmente problemáticas y por tanto es recomendable que la persona que escribe se cerciore de que el uso es correcto</w:t>
      </w:r>
      <w:r w:rsidR="00005683" w:rsidRPr="00005683">
        <w:rPr>
          <w:rFonts w:ascii="Cambria" w:hAnsi="Cambria"/>
        </w:rPr>
        <w:t>, por ejemplo el caso de cognados engañosos</w:t>
      </w:r>
      <w:r w:rsidRPr="00005683">
        <w:rPr>
          <w:rFonts w:ascii="Cambria" w:hAnsi="Cambria"/>
        </w:rPr>
        <w:t xml:space="preserve">. </w:t>
      </w:r>
      <w:r w:rsidR="00005683" w:rsidRPr="00005683">
        <w:rPr>
          <w:rFonts w:ascii="Cambria" w:hAnsi="Cambria"/>
        </w:rPr>
        <w:t xml:space="preserve">En todos estos casos, al pulsar sobre la palabra o palabras resaltadas de forma automática se abre un desplegable en la parte inferior de la pantalla con la información de carácter metalingüístico que el usuario necesitará para corregir el error o la palabra problemática detectada por </w:t>
      </w:r>
      <w:proofErr w:type="spellStart"/>
      <w:r w:rsidR="00005683" w:rsidRPr="00005683">
        <w:rPr>
          <w:rFonts w:ascii="Cambria" w:hAnsi="Cambria"/>
          <w:i/>
        </w:rPr>
        <w:t>CorrectMe</w:t>
      </w:r>
      <w:proofErr w:type="spellEnd"/>
      <w:r w:rsidR="00005683" w:rsidRPr="00005683">
        <w:rPr>
          <w:rFonts w:ascii="Cambria" w:hAnsi="Cambria"/>
        </w:rPr>
        <w:t xml:space="preserve">. Por último, con el filtro denominado “pares de palabras” esta herramienta contrasta la redacción del estudiante con un corpus normativo del que ya dispone </w:t>
      </w:r>
      <w:proofErr w:type="spellStart"/>
      <w:r w:rsidR="00005683" w:rsidRPr="00005683">
        <w:rPr>
          <w:rFonts w:ascii="Cambria" w:hAnsi="Cambria"/>
          <w:i/>
        </w:rPr>
        <w:t>CorrectMe</w:t>
      </w:r>
      <w:proofErr w:type="spellEnd"/>
      <w:r w:rsidR="00005683" w:rsidRPr="00005683">
        <w:rPr>
          <w:rFonts w:ascii="Cambria" w:hAnsi="Cambria"/>
        </w:rPr>
        <w:t xml:space="preserve"> y resalta de forma automática las secuencias de palabras o </w:t>
      </w:r>
      <w:proofErr w:type="spellStart"/>
      <w:r w:rsidR="00005683" w:rsidRPr="00005683">
        <w:rPr>
          <w:rFonts w:ascii="Cambria" w:hAnsi="Cambria"/>
        </w:rPr>
        <w:t>bigrams</w:t>
      </w:r>
      <w:proofErr w:type="spellEnd"/>
      <w:r w:rsidR="00005683" w:rsidRPr="00005683">
        <w:rPr>
          <w:rFonts w:ascii="Cambria" w:hAnsi="Cambria"/>
        </w:rPr>
        <w:t xml:space="preserve"> que como resultado de este análisis contrastivo aparecen en escasas ocasiones en el corpus normativo.</w:t>
      </w:r>
    </w:p>
    <w:p w14:paraId="7341FF8E" w14:textId="0103DD61" w:rsidR="0094150A" w:rsidRPr="00A05A59" w:rsidRDefault="0094150A" w:rsidP="00F77F8D">
      <w:pPr>
        <w:ind w:firstLine="708"/>
        <w:jc w:val="both"/>
        <w:rPr>
          <w:rFonts w:ascii="Cambria" w:hAnsi="Cambria"/>
        </w:rPr>
      </w:pPr>
      <w:r w:rsidRPr="00A05A59">
        <w:rPr>
          <w:rFonts w:ascii="Cambria" w:hAnsi="Cambria"/>
        </w:rPr>
        <w:t xml:space="preserve">El corpus de referencia que se ha recopilado para su incorporación en </w:t>
      </w:r>
      <w:proofErr w:type="spellStart"/>
      <w:r w:rsidRPr="00A05A59">
        <w:rPr>
          <w:rFonts w:ascii="Cambria" w:hAnsi="Cambria"/>
          <w:i/>
        </w:rPr>
        <w:t>CorrectMe</w:t>
      </w:r>
      <w:proofErr w:type="spellEnd"/>
      <w:r w:rsidR="00F000B2">
        <w:rPr>
          <w:rFonts w:ascii="Cambria" w:hAnsi="Cambria"/>
        </w:rPr>
        <w:t xml:space="preserve"> </w:t>
      </w:r>
      <w:r w:rsidRPr="00A05A59">
        <w:rPr>
          <w:rFonts w:ascii="Cambria" w:hAnsi="Cambria"/>
        </w:rPr>
        <w:t>consiste en un corpus sincrónico de textos narrativos escritos en español entre 1980 y 2012 de diferente tipología textual como noticias, artículos y novelas, de temática general y no excesivamente técnica, evitando también localismos o buscando siempre un registro formal escritos por periodistas o escri</w:t>
      </w:r>
      <w:r w:rsidR="005F1BDB">
        <w:rPr>
          <w:rFonts w:ascii="Cambria" w:hAnsi="Cambria"/>
        </w:rPr>
        <w:t xml:space="preserve">tores (San Mateo </w:t>
      </w:r>
      <w:proofErr w:type="spellStart"/>
      <w:r w:rsidR="005F1BDB">
        <w:rPr>
          <w:rFonts w:ascii="Cambria" w:hAnsi="Cambria"/>
        </w:rPr>
        <w:t>Valdehíta</w:t>
      </w:r>
      <w:proofErr w:type="spellEnd"/>
      <w:r w:rsidR="005F1BDB">
        <w:rPr>
          <w:rFonts w:ascii="Cambria" w:hAnsi="Cambria"/>
        </w:rPr>
        <w:t>, 2016</w:t>
      </w:r>
      <w:r w:rsidRPr="00A05A59">
        <w:rPr>
          <w:rFonts w:ascii="Cambria" w:hAnsi="Cambria"/>
        </w:rPr>
        <w:t>).</w:t>
      </w:r>
    </w:p>
    <w:p w14:paraId="0E5C45FF" w14:textId="7BA339E8" w:rsidR="003A19B2" w:rsidRPr="00A05A59" w:rsidRDefault="002E7337" w:rsidP="00F77F8D">
      <w:pPr>
        <w:ind w:firstLine="708"/>
        <w:jc w:val="both"/>
        <w:rPr>
          <w:rFonts w:ascii="Cambria" w:hAnsi="Cambria"/>
        </w:rPr>
      </w:pPr>
      <w:r w:rsidRPr="00A05A59">
        <w:rPr>
          <w:rFonts w:ascii="Cambria" w:hAnsi="Cambria"/>
        </w:rPr>
        <w:lastRenderedPageBreak/>
        <w:t xml:space="preserve">A continuación se describe y ejemplifica el enfoque de análisis consistente en la frecuencia léxica y frecuencia de pares adyacentes o </w:t>
      </w:r>
      <w:proofErr w:type="spellStart"/>
      <w:r w:rsidRPr="00A05A59">
        <w:rPr>
          <w:rFonts w:ascii="Cambria" w:hAnsi="Cambria"/>
          <w:i/>
        </w:rPr>
        <w:t>bigram</w:t>
      </w:r>
      <w:r w:rsidR="00B14403">
        <w:rPr>
          <w:rFonts w:ascii="Cambria" w:hAnsi="Cambria"/>
          <w:i/>
        </w:rPr>
        <w:t>as</w:t>
      </w:r>
      <w:proofErr w:type="spellEnd"/>
      <w:r w:rsidRPr="00A05A59">
        <w:rPr>
          <w:rFonts w:ascii="Cambria" w:hAnsi="Cambria"/>
        </w:rPr>
        <w:t xml:space="preserve">.  </w:t>
      </w:r>
      <w:r w:rsidR="003A19B2" w:rsidRPr="00A05A59">
        <w:rPr>
          <w:rFonts w:ascii="Cambria" w:hAnsi="Cambria"/>
        </w:rPr>
        <w:t xml:space="preserve">Para explicar el concepto de probabilidad de palabras según el algoritmo desarrollado por Sinclair (1991) podríamos usar dos palabras muy frecuentes en español como son X e Y. En el corpus utilizado por </w:t>
      </w:r>
      <w:proofErr w:type="spellStart"/>
      <w:r w:rsidR="003A19B2" w:rsidRPr="00A05A59">
        <w:rPr>
          <w:rFonts w:ascii="Cambria" w:hAnsi="Cambria"/>
          <w:i/>
        </w:rPr>
        <w:t>CorrectMe</w:t>
      </w:r>
      <w:proofErr w:type="spellEnd"/>
      <w:r w:rsidR="00F77F8D">
        <w:rPr>
          <w:rFonts w:ascii="Cambria" w:hAnsi="Cambria"/>
        </w:rPr>
        <w:t xml:space="preserve"> la palabra X aparece X veces y la palabra Y aparece Y</w:t>
      </w:r>
      <w:r w:rsidR="003A19B2" w:rsidRPr="00A05A59">
        <w:rPr>
          <w:rFonts w:ascii="Cambria" w:hAnsi="Cambria"/>
        </w:rPr>
        <w:t xml:space="preserve"> veces. Si las palabras ocurriesen al azar, es decir, sin la presencia de reglas gramaticales que regulen su uso, en términos estadísticos, las probabilidades de que ambas palabras apareciesen juntas sería de XX veces. Si esa combinación de palabras aparece m</w:t>
      </w:r>
      <w:r w:rsidR="00445F52">
        <w:rPr>
          <w:rFonts w:ascii="Cambria" w:hAnsi="Cambria"/>
        </w:rPr>
        <w:t xml:space="preserve">enos de lo que sería esperable, nos estaría indicando que ese </w:t>
      </w:r>
      <w:proofErr w:type="spellStart"/>
      <w:r w:rsidR="00445F52">
        <w:rPr>
          <w:rFonts w:ascii="Cambria" w:hAnsi="Cambria"/>
        </w:rPr>
        <w:t>bigrama</w:t>
      </w:r>
      <w:proofErr w:type="spellEnd"/>
      <w:r w:rsidR="00445F52">
        <w:rPr>
          <w:rFonts w:ascii="Cambria" w:hAnsi="Cambria"/>
        </w:rPr>
        <w:t xml:space="preserve"> es poco frecuente y por tanto susceptible de tratarse de un error.</w:t>
      </w:r>
    </w:p>
    <w:p w14:paraId="28FC804B" w14:textId="7E8A4490" w:rsidR="00BC1EC0" w:rsidRPr="00A05A59" w:rsidRDefault="004D2ADE" w:rsidP="00F77F8D">
      <w:pPr>
        <w:ind w:firstLine="708"/>
        <w:jc w:val="both"/>
        <w:rPr>
          <w:rFonts w:ascii="Cambria" w:hAnsi="Cambria" w:cstheme="minorBidi"/>
          <w:lang w:eastAsia="es-ES"/>
        </w:rPr>
      </w:pPr>
      <w:r w:rsidRPr="00A05A59">
        <w:rPr>
          <w:rFonts w:ascii="Cambria" w:hAnsi="Cambria"/>
        </w:rPr>
        <w:t xml:space="preserve">Como </w:t>
      </w:r>
      <w:r w:rsidR="00B14403">
        <w:rPr>
          <w:rFonts w:ascii="Cambria" w:hAnsi="Cambria"/>
        </w:rPr>
        <w:t xml:space="preserve">se </w:t>
      </w:r>
      <w:r w:rsidRPr="00A05A59">
        <w:rPr>
          <w:rFonts w:ascii="Cambria" w:hAnsi="Cambria"/>
        </w:rPr>
        <w:t xml:space="preserve">indica </w:t>
      </w:r>
      <w:r w:rsidR="00B14403">
        <w:rPr>
          <w:rFonts w:ascii="Cambria" w:hAnsi="Cambria"/>
        </w:rPr>
        <w:t xml:space="preserve">en </w:t>
      </w:r>
      <w:proofErr w:type="spellStart"/>
      <w:r w:rsidRPr="00A05A59">
        <w:rPr>
          <w:rFonts w:ascii="Cambria" w:hAnsi="Cambria"/>
        </w:rPr>
        <w:t>Lawley</w:t>
      </w:r>
      <w:proofErr w:type="spellEnd"/>
      <w:r w:rsidRPr="00A05A59">
        <w:rPr>
          <w:rFonts w:ascii="Cambria" w:hAnsi="Cambria"/>
        </w:rPr>
        <w:t xml:space="preserve"> (2015: 26) es relativamente fácil</w:t>
      </w:r>
      <w:r w:rsidR="00445F52">
        <w:rPr>
          <w:rFonts w:ascii="Cambria" w:hAnsi="Cambria"/>
        </w:rPr>
        <w:t>,</w:t>
      </w:r>
      <w:r w:rsidRPr="00A05A59">
        <w:rPr>
          <w:rFonts w:ascii="Cambria" w:hAnsi="Cambria"/>
        </w:rPr>
        <w:t xml:space="preserve"> desde un punto de vista técnico</w:t>
      </w:r>
      <w:r w:rsidR="00445F52">
        <w:rPr>
          <w:rFonts w:ascii="Cambria" w:hAnsi="Cambria"/>
        </w:rPr>
        <w:t>,</w:t>
      </w:r>
      <w:r w:rsidRPr="00A05A59">
        <w:rPr>
          <w:rFonts w:ascii="Cambria" w:hAnsi="Cambria"/>
        </w:rPr>
        <w:t xml:space="preserve"> desarrollar un corrector gramatical que incorpore el análisis mediante los </w:t>
      </w:r>
      <w:proofErr w:type="spellStart"/>
      <w:r w:rsidRPr="00A05A59">
        <w:rPr>
          <w:rFonts w:ascii="Cambria" w:hAnsi="Cambria"/>
          <w:i/>
        </w:rPr>
        <w:t>bigramas</w:t>
      </w:r>
      <w:proofErr w:type="spellEnd"/>
      <w:r w:rsidRPr="00A05A59">
        <w:rPr>
          <w:rFonts w:ascii="Cambria" w:hAnsi="Cambria"/>
        </w:rPr>
        <w:t xml:space="preserve"> o pares de palabras, es decir, una herramienta informática que contenga la división en </w:t>
      </w:r>
      <w:proofErr w:type="spellStart"/>
      <w:r w:rsidR="00DB3E77" w:rsidRPr="00A05A59">
        <w:rPr>
          <w:rFonts w:ascii="Cambria" w:hAnsi="Cambria"/>
          <w:i/>
        </w:rPr>
        <w:t>bigramas</w:t>
      </w:r>
      <w:proofErr w:type="spellEnd"/>
      <w:r w:rsidRPr="00A05A59">
        <w:rPr>
          <w:rFonts w:ascii="Cambria" w:hAnsi="Cambria"/>
        </w:rPr>
        <w:t xml:space="preserve"> de un corpus</w:t>
      </w:r>
      <w:r w:rsidR="00445F52">
        <w:rPr>
          <w:rFonts w:ascii="Cambria" w:hAnsi="Cambria"/>
        </w:rPr>
        <w:t xml:space="preserve"> normativo</w:t>
      </w:r>
      <w:r w:rsidRPr="00A05A59">
        <w:rPr>
          <w:rFonts w:ascii="Cambria" w:hAnsi="Cambria"/>
        </w:rPr>
        <w:t xml:space="preserve"> compuesto</w:t>
      </w:r>
      <w:r w:rsidR="00DB3E77" w:rsidRPr="00A05A59">
        <w:rPr>
          <w:rFonts w:ascii="Cambria" w:hAnsi="Cambria"/>
        </w:rPr>
        <w:t xml:space="preserve"> en este caso</w:t>
      </w:r>
      <w:r w:rsidRPr="00A05A59">
        <w:rPr>
          <w:rFonts w:ascii="Cambria" w:hAnsi="Cambria"/>
        </w:rPr>
        <w:t xml:space="preserve"> por </w:t>
      </w:r>
      <w:r w:rsidR="00DB3E77" w:rsidRPr="00A05A59">
        <w:rPr>
          <w:rFonts w:ascii="Cambria" w:hAnsi="Cambria"/>
        </w:rPr>
        <w:t>cien millones de palabras (San Mateo</w:t>
      </w:r>
      <w:r w:rsidR="00A0094B">
        <w:rPr>
          <w:rFonts w:ascii="Cambria" w:hAnsi="Cambria"/>
        </w:rPr>
        <w:t xml:space="preserve"> </w:t>
      </w:r>
      <w:proofErr w:type="spellStart"/>
      <w:r w:rsidR="00A0094B">
        <w:rPr>
          <w:rFonts w:ascii="Cambria" w:hAnsi="Cambria"/>
        </w:rPr>
        <w:t>Valdehíta</w:t>
      </w:r>
      <w:proofErr w:type="spellEnd"/>
      <w:r w:rsidR="00DB3E77" w:rsidRPr="00A05A59">
        <w:rPr>
          <w:rFonts w:ascii="Cambria" w:hAnsi="Cambria"/>
        </w:rPr>
        <w:t xml:space="preserve">, 2016) para contrastarlo con la producción escrita del usuario que se encuentra aprendiendo español. La metodología de trabajo consiste en (a) analizar la frecuencia de cada palabra en el citado corpus; (b) </w:t>
      </w:r>
      <w:r w:rsidR="00BC1EC0" w:rsidRPr="00A05A59">
        <w:rPr>
          <w:rFonts w:ascii="Cambria" w:hAnsi="Cambria"/>
        </w:rPr>
        <w:t xml:space="preserve">analizar la frecuencia de aparición de cada </w:t>
      </w:r>
      <w:proofErr w:type="spellStart"/>
      <w:r w:rsidR="00BC1EC0" w:rsidRPr="00A05A59">
        <w:rPr>
          <w:rFonts w:ascii="Cambria" w:hAnsi="Cambria"/>
        </w:rPr>
        <w:t>bigram</w:t>
      </w:r>
      <w:r w:rsidR="00B14403">
        <w:rPr>
          <w:rFonts w:ascii="Cambria" w:hAnsi="Cambria"/>
        </w:rPr>
        <w:t>a</w:t>
      </w:r>
      <w:proofErr w:type="spellEnd"/>
      <w:r w:rsidR="00BC1EC0" w:rsidRPr="00A05A59">
        <w:rPr>
          <w:rFonts w:ascii="Cambria" w:hAnsi="Cambria"/>
        </w:rPr>
        <w:t xml:space="preserve"> en ese corpus; y, (c) analizar la cantidad de veces que cada </w:t>
      </w:r>
      <w:proofErr w:type="spellStart"/>
      <w:r w:rsidR="00BC1EC0" w:rsidRPr="00A05A59">
        <w:rPr>
          <w:rFonts w:ascii="Cambria" w:hAnsi="Cambria"/>
        </w:rPr>
        <w:t>bigrama</w:t>
      </w:r>
      <w:proofErr w:type="spellEnd"/>
      <w:r w:rsidR="00BC1EC0" w:rsidRPr="00A05A59">
        <w:rPr>
          <w:rFonts w:ascii="Cambria" w:hAnsi="Cambria"/>
        </w:rPr>
        <w:t xml:space="preserve"> debería aparecer en el corpus si unas palabras se conectasen a otras de forma aleatoria en vez de seguir reglas gramaticales para ello. El procesamiento de esta ingente cantidad de información permite que con posterioridad</w:t>
      </w:r>
      <w:r w:rsidR="00445F52">
        <w:rPr>
          <w:rFonts w:ascii="Cambria" w:hAnsi="Cambria"/>
        </w:rPr>
        <w:t>,</w:t>
      </w:r>
      <w:r w:rsidR="00BC1EC0" w:rsidRPr="00A05A59">
        <w:rPr>
          <w:rFonts w:ascii="Cambria" w:hAnsi="Cambria"/>
        </w:rPr>
        <w:t xml:space="preserve"> en </w:t>
      </w:r>
      <w:r w:rsidR="00573A7B">
        <w:rPr>
          <w:rFonts w:ascii="Cambria" w:hAnsi="Cambria"/>
        </w:rPr>
        <w:t>tiempo real</w:t>
      </w:r>
      <w:r w:rsidR="00445F52">
        <w:rPr>
          <w:rFonts w:ascii="Cambria" w:hAnsi="Cambria"/>
        </w:rPr>
        <w:t>,</w:t>
      </w:r>
      <w:r w:rsidR="00BC1EC0" w:rsidRPr="00A05A59">
        <w:rPr>
          <w:rFonts w:ascii="Cambria" w:hAnsi="Cambria"/>
        </w:rPr>
        <w:t xml:space="preserve"> se pueda contrastar cualquier frase que se introduzca en </w:t>
      </w:r>
      <w:proofErr w:type="spellStart"/>
      <w:r w:rsidR="00BC1EC0" w:rsidRPr="00445F52">
        <w:rPr>
          <w:rFonts w:ascii="Cambria" w:hAnsi="Cambria"/>
          <w:i/>
        </w:rPr>
        <w:t>CorrecteMe</w:t>
      </w:r>
      <w:proofErr w:type="spellEnd"/>
      <w:r w:rsidR="00BC1EC0" w:rsidRPr="00A05A59">
        <w:rPr>
          <w:rFonts w:ascii="Cambria" w:hAnsi="Cambria"/>
        </w:rPr>
        <w:t xml:space="preserve"> con este corpus </w:t>
      </w:r>
      <w:r w:rsidR="00445F52">
        <w:rPr>
          <w:rFonts w:ascii="Cambria" w:hAnsi="Cambria"/>
        </w:rPr>
        <w:t xml:space="preserve">de referencia </w:t>
      </w:r>
      <w:r w:rsidR="00BC1EC0" w:rsidRPr="00A05A59">
        <w:rPr>
          <w:rFonts w:ascii="Cambria" w:hAnsi="Cambria"/>
        </w:rPr>
        <w:t>y obtener información relevante sobre esa frase. A modo de ejemplo se analiza la siguiente oración: *</w:t>
      </w:r>
      <w:r w:rsidR="00BC1EC0" w:rsidRPr="00A05A59">
        <w:rPr>
          <w:rFonts w:ascii="Cambria" w:hAnsi="Cambria" w:cstheme="minorBidi"/>
          <w:i/>
          <w:lang w:eastAsia="es-ES"/>
        </w:rPr>
        <w:t>Me gustaron las ciudades que visitamos para los magníficos palacios y edificios</w:t>
      </w:r>
      <w:r w:rsidR="00BC1EC0" w:rsidRPr="00A05A59">
        <w:rPr>
          <w:rFonts w:ascii="Cambria" w:hAnsi="Cambria" w:cstheme="minorBidi"/>
          <w:lang w:eastAsia="es-ES"/>
        </w:rPr>
        <w:t>.</w:t>
      </w:r>
    </w:p>
    <w:p w14:paraId="5A70CB26" w14:textId="14F5E32C" w:rsidR="004D2ADE" w:rsidRPr="00A05A59" w:rsidRDefault="00BC1EC0" w:rsidP="00697023">
      <w:pPr>
        <w:ind w:firstLine="708"/>
        <w:rPr>
          <w:rFonts w:ascii="Cambria" w:hAnsi="Cambria"/>
        </w:rPr>
      </w:pPr>
      <w:r w:rsidRPr="00A05A59">
        <w:rPr>
          <w:rFonts w:ascii="Cambria" w:hAnsi="Cambria"/>
        </w:rPr>
        <w:t>Esta oración se puede dividir en pares de palabras</w:t>
      </w:r>
      <w:r w:rsidR="00F57D32" w:rsidRPr="00A05A59">
        <w:rPr>
          <w:rFonts w:ascii="Cambria" w:hAnsi="Cambria"/>
        </w:rPr>
        <w:t xml:space="preserve">, o </w:t>
      </w:r>
      <w:proofErr w:type="spellStart"/>
      <w:r w:rsidR="00F57D32" w:rsidRPr="00A05A59">
        <w:rPr>
          <w:rFonts w:ascii="Cambria" w:hAnsi="Cambria"/>
        </w:rPr>
        <w:t>bigramas</w:t>
      </w:r>
      <w:proofErr w:type="spellEnd"/>
      <w:r w:rsidR="00F57D32" w:rsidRPr="00A05A59">
        <w:rPr>
          <w:rFonts w:ascii="Cambria" w:hAnsi="Cambria"/>
        </w:rPr>
        <w:t xml:space="preserve">, del siguiente modo. </w:t>
      </w:r>
    </w:p>
    <w:p w14:paraId="396FE6CC" w14:textId="77777777" w:rsidR="00F57D32" w:rsidRPr="00A05A59" w:rsidRDefault="00F57D32">
      <w:pPr>
        <w:rPr>
          <w:rFonts w:ascii="Cambria" w:hAnsi="Cambria"/>
        </w:rPr>
      </w:pPr>
    </w:p>
    <w:p w14:paraId="2C2D74E8" w14:textId="6367B96A" w:rsidR="00F57D32" w:rsidRPr="00A05A59" w:rsidRDefault="00F57D32">
      <w:pPr>
        <w:rPr>
          <w:rFonts w:ascii="Cambria" w:hAnsi="Cambria"/>
        </w:rPr>
      </w:pPr>
      <w:proofErr w:type="spellStart"/>
      <w:r w:rsidRPr="00A05A59">
        <w:rPr>
          <w:rFonts w:ascii="Cambria" w:hAnsi="Cambria"/>
        </w:rPr>
        <w:t>Bigramas</w:t>
      </w:r>
      <w:proofErr w:type="spellEnd"/>
    </w:p>
    <w:p w14:paraId="0FE2AF93" w14:textId="77777777" w:rsidR="00F57D32" w:rsidRPr="00A05A59" w:rsidRDefault="00F57D32">
      <w:pPr>
        <w:rPr>
          <w:rFonts w:ascii="Cambria" w:hAnsi="Cambria"/>
        </w:rPr>
      </w:pPr>
    </w:p>
    <w:p w14:paraId="0456E826" w14:textId="06764860" w:rsidR="00F57D32" w:rsidRPr="00A05A59" w:rsidRDefault="00F57D32">
      <w:pPr>
        <w:rPr>
          <w:rFonts w:ascii="Cambria" w:hAnsi="Cambria"/>
        </w:rPr>
      </w:pPr>
      <w:r w:rsidRPr="00A05A59">
        <w:rPr>
          <w:rFonts w:ascii="Cambria" w:hAnsi="Cambria"/>
        </w:rPr>
        <w:t>---</w:t>
      </w:r>
    </w:p>
    <w:p w14:paraId="1D410D13" w14:textId="023683C4" w:rsidR="00F57D32" w:rsidRPr="00A05A59" w:rsidRDefault="00F57D32" w:rsidP="00F57D32">
      <w:pPr>
        <w:pStyle w:val="Prrafodelista"/>
        <w:numPr>
          <w:ilvl w:val="0"/>
          <w:numId w:val="4"/>
        </w:numPr>
        <w:rPr>
          <w:rFonts w:ascii="Cambria" w:hAnsi="Cambria"/>
        </w:rPr>
      </w:pPr>
      <w:r w:rsidRPr="00A05A59">
        <w:rPr>
          <w:rFonts w:ascii="Cambria" w:hAnsi="Cambria"/>
        </w:rPr>
        <w:t xml:space="preserve">Me gustaron </w:t>
      </w:r>
    </w:p>
    <w:p w14:paraId="495799FC" w14:textId="5F84822B" w:rsidR="00F57D32" w:rsidRPr="00A05A59" w:rsidRDefault="00F57D32" w:rsidP="00F57D32">
      <w:pPr>
        <w:pStyle w:val="Prrafodelista"/>
        <w:numPr>
          <w:ilvl w:val="0"/>
          <w:numId w:val="4"/>
        </w:numPr>
        <w:rPr>
          <w:rFonts w:ascii="Cambria" w:hAnsi="Cambria"/>
        </w:rPr>
      </w:pPr>
      <w:r w:rsidRPr="00A05A59">
        <w:rPr>
          <w:rFonts w:ascii="Cambria" w:hAnsi="Cambria"/>
        </w:rPr>
        <w:t>gustaron las</w:t>
      </w:r>
    </w:p>
    <w:p w14:paraId="292B0A6B" w14:textId="224D237B" w:rsidR="00F57D32" w:rsidRPr="00A05A59" w:rsidRDefault="00F57D32" w:rsidP="00F57D32">
      <w:pPr>
        <w:pStyle w:val="Prrafodelista"/>
        <w:numPr>
          <w:ilvl w:val="0"/>
          <w:numId w:val="4"/>
        </w:numPr>
        <w:rPr>
          <w:rFonts w:ascii="Cambria" w:hAnsi="Cambria"/>
        </w:rPr>
      </w:pPr>
      <w:r w:rsidRPr="00A05A59">
        <w:rPr>
          <w:rFonts w:ascii="Cambria" w:hAnsi="Cambria"/>
        </w:rPr>
        <w:t>las ciudades</w:t>
      </w:r>
    </w:p>
    <w:p w14:paraId="108D019A" w14:textId="238651C0" w:rsidR="00F57D32" w:rsidRPr="00A05A59" w:rsidRDefault="00F57D32" w:rsidP="00F57D32">
      <w:pPr>
        <w:pStyle w:val="Prrafodelista"/>
        <w:numPr>
          <w:ilvl w:val="0"/>
          <w:numId w:val="4"/>
        </w:numPr>
        <w:rPr>
          <w:rFonts w:ascii="Cambria" w:hAnsi="Cambria"/>
        </w:rPr>
      </w:pPr>
      <w:r w:rsidRPr="00A05A59">
        <w:rPr>
          <w:rFonts w:ascii="Cambria" w:hAnsi="Cambria"/>
        </w:rPr>
        <w:t>ciudades que</w:t>
      </w:r>
    </w:p>
    <w:p w14:paraId="09BE299F" w14:textId="67167C44" w:rsidR="00F57D32" w:rsidRPr="00A05A59" w:rsidRDefault="00B14403" w:rsidP="00F57D32">
      <w:pPr>
        <w:pStyle w:val="Prrafodelista"/>
        <w:numPr>
          <w:ilvl w:val="0"/>
          <w:numId w:val="4"/>
        </w:numPr>
        <w:rPr>
          <w:rFonts w:ascii="Cambria" w:hAnsi="Cambria"/>
        </w:rPr>
      </w:pPr>
      <w:r>
        <w:rPr>
          <w:rFonts w:ascii="Cambria" w:hAnsi="Cambria"/>
        </w:rPr>
        <w:t>que vis</w:t>
      </w:r>
      <w:r w:rsidR="00F57D32" w:rsidRPr="00A05A59">
        <w:rPr>
          <w:rFonts w:ascii="Cambria" w:hAnsi="Cambria"/>
        </w:rPr>
        <w:t>itamos</w:t>
      </w:r>
    </w:p>
    <w:p w14:paraId="06730366" w14:textId="14753DB7" w:rsidR="00F57D32" w:rsidRPr="00A05A59" w:rsidRDefault="00F57D32" w:rsidP="00F57D32">
      <w:pPr>
        <w:pStyle w:val="Prrafodelista"/>
        <w:numPr>
          <w:ilvl w:val="0"/>
          <w:numId w:val="4"/>
        </w:numPr>
        <w:rPr>
          <w:rFonts w:ascii="Cambria" w:hAnsi="Cambria"/>
        </w:rPr>
      </w:pPr>
      <w:r w:rsidRPr="00A05A59">
        <w:rPr>
          <w:rFonts w:ascii="Cambria" w:hAnsi="Cambria"/>
        </w:rPr>
        <w:t>visitamos para</w:t>
      </w:r>
    </w:p>
    <w:p w14:paraId="0266A439" w14:textId="1417EF6F" w:rsidR="00F57D32" w:rsidRPr="00A05A59" w:rsidRDefault="00F57D32" w:rsidP="00F57D32">
      <w:pPr>
        <w:pStyle w:val="Prrafodelista"/>
        <w:numPr>
          <w:ilvl w:val="0"/>
          <w:numId w:val="4"/>
        </w:numPr>
        <w:rPr>
          <w:rFonts w:ascii="Cambria" w:hAnsi="Cambria"/>
        </w:rPr>
      </w:pPr>
      <w:r w:rsidRPr="00A05A59">
        <w:rPr>
          <w:rFonts w:ascii="Cambria" w:hAnsi="Cambria"/>
        </w:rPr>
        <w:t>para los</w:t>
      </w:r>
    </w:p>
    <w:p w14:paraId="5255565A" w14:textId="42D872AE" w:rsidR="00F57D32" w:rsidRPr="00A05A59" w:rsidRDefault="00F57D32" w:rsidP="00F57D32">
      <w:pPr>
        <w:pStyle w:val="Prrafodelista"/>
        <w:numPr>
          <w:ilvl w:val="0"/>
          <w:numId w:val="4"/>
        </w:numPr>
        <w:rPr>
          <w:rFonts w:ascii="Cambria" w:hAnsi="Cambria"/>
        </w:rPr>
      </w:pPr>
      <w:r w:rsidRPr="00A05A59">
        <w:rPr>
          <w:rFonts w:ascii="Cambria" w:hAnsi="Cambria"/>
        </w:rPr>
        <w:t>los magníficos</w:t>
      </w:r>
    </w:p>
    <w:p w14:paraId="4347DEC6" w14:textId="0BABA7B0" w:rsidR="00F57D32" w:rsidRPr="00A05A59" w:rsidRDefault="00F57D32" w:rsidP="00F57D32">
      <w:pPr>
        <w:pStyle w:val="Prrafodelista"/>
        <w:numPr>
          <w:ilvl w:val="0"/>
          <w:numId w:val="4"/>
        </w:numPr>
        <w:rPr>
          <w:rFonts w:ascii="Cambria" w:hAnsi="Cambria"/>
        </w:rPr>
      </w:pPr>
      <w:r w:rsidRPr="00A05A59">
        <w:rPr>
          <w:rFonts w:ascii="Cambria" w:hAnsi="Cambria"/>
        </w:rPr>
        <w:t>magníficos palacios</w:t>
      </w:r>
    </w:p>
    <w:p w14:paraId="0C35A281" w14:textId="2C3D3338" w:rsidR="00F57D32" w:rsidRPr="00A05A59" w:rsidRDefault="00F57D32" w:rsidP="00F57D32">
      <w:pPr>
        <w:pStyle w:val="Prrafodelista"/>
        <w:numPr>
          <w:ilvl w:val="0"/>
          <w:numId w:val="4"/>
        </w:numPr>
        <w:rPr>
          <w:rFonts w:ascii="Cambria" w:hAnsi="Cambria"/>
        </w:rPr>
      </w:pPr>
      <w:r w:rsidRPr="00A05A59">
        <w:rPr>
          <w:rFonts w:ascii="Cambria" w:hAnsi="Cambria"/>
        </w:rPr>
        <w:t xml:space="preserve">palacios y </w:t>
      </w:r>
    </w:p>
    <w:p w14:paraId="3B2D7C7C" w14:textId="784158DF" w:rsidR="00F57D32" w:rsidRPr="00A05A59" w:rsidRDefault="00F57D32" w:rsidP="00F57D32">
      <w:pPr>
        <w:pStyle w:val="Prrafodelista"/>
        <w:numPr>
          <w:ilvl w:val="0"/>
          <w:numId w:val="4"/>
        </w:numPr>
        <w:rPr>
          <w:rFonts w:ascii="Cambria" w:hAnsi="Cambria"/>
        </w:rPr>
      </w:pPr>
      <w:r w:rsidRPr="00A05A59">
        <w:rPr>
          <w:rFonts w:ascii="Cambria" w:hAnsi="Cambria"/>
        </w:rPr>
        <w:t>y edificios.</w:t>
      </w:r>
    </w:p>
    <w:p w14:paraId="0BB719B4" w14:textId="16DE6893" w:rsidR="00F57D32" w:rsidRPr="00A05A59" w:rsidRDefault="00F57D32">
      <w:pPr>
        <w:rPr>
          <w:rFonts w:ascii="Cambria" w:hAnsi="Cambria"/>
        </w:rPr>
      </w:pPr>
      <w:r w:rsidRPr="00A05A59">
        <w:rPr>
          <w:rFonts w:ascii="Cambria" w:hAnsi="Cambria"/>
        </w:rPr>
        <w:t>---</w:t>
      </w:r>
    </w:p>
    <w:p w14:paraId="02C33BEB" w14:textId="77777777" w:rsidR="00F57D32" w:rsidRPr="00A05A59" w:rsidRDefault="00F57D32">
      <w:pPr>
        <w:rPr>
          <w:rFonts w:ascii="Cambria" w:hAnsi="Cambria"/>
        </w:rPr>
      </w:pPr>
    </w:p>
    <w:p w14:paraId="66EAB7B4" w14:textId="3C2252B7" w:rsidR="00F57D32" w:rsidRPr="00A05A59" w:rsidRDefault="00F57D32" w:rsidP="00A0094B">
      <w:pPr>
        <w:jc w:val="both"/>
        <w:rPr>
          <w:rFonts w:ascii="Cambria" w:hAnsi="Cambria"/>
        </w:rPr>
      </w:pPr>
      <w:r w:rsidRPr="00A05A59">
        <w:rPr>
          <w:rFonts w:ascii="Cambria" w:hAnsi="Cambria"/>
        </w:rPr>
        <w:t>Tabla 1. La frase *</w:t>
      </w:r>
      <w:r w:rsidRPr="00A05A59">
        <w:rPr>
          <w:rFonts w:ascii="Cambria" w:hAnsi="Cambria" w:cstheme="minorBidi"/>
          <w:i/>
          <w:lang w:eastAsia="es-ES"/>
        </w:rPr>
        <w:t>Me gustaron las ciudades que visitamos para los magníficos palacios y edificios</w:t>
      </w:r>
      <w:r w:rsidRPr="00A05A59">
        <w:rPr>
          <w:rFonts w:ascii="Cambria" w:hAnsi="Cambria"/>
        </w:rPr>
        <w:t xml:space="preserve"> dividida en </w:t>
      </w:r>
      <w:proofErr w:type="spellStart"/>
      <w:r w:rsidRPr="00A05A59">
        <w:rPr>
          <w:rFonts w:ascii="Cambria" w:hAnsi="Cambria"/>
        </w:rPr>
        <w:t>bigramas</w:t>
      </w:r>
      <w:proofErr w:type="spellEnd"/>
      <w:r w:rsidRPr="00A05A59">
        <w:rPr>
          <w:rFonts w:ascii="Cambria" w:hAnsi="Cambria"/>
        </w:rPr>
        <w:t xml:space="preserve">. </w:t>
      </w:r>
    </w:p>
    <w:p w14:paraId="63ED93DD" w14:textId="77777777" w:rsidR="00F63D39" w:rsidRPr="00A05A59" w:rsidRDefault="00F63D39">
      <w:pPr>
        <w:rPr>
          <w:rFonts w:ascii="Cambria" w:hAnsi="Cambria"/>
        </w:rPr>
      </w:pPr>
    </w:p>
    <w:p w14:paraId="2C4E7288" w14:textId="77777777" w:rsidR="00F63D39" w:rsidRPr="00A05A59" w:rsidRDefault="00F63D39">
      <w:pPr>
        <w:rPr>
          <w:rFonts w:ascii="Cambria" w:hAnsi="Cambria"/>
        </w:rPr>
      </w:pPr>
    </w:p>
    <w:p w14:paraId="588C9ECD" w14:textId="3843D08F" w:rsidR="00F63D39" w:rsidRPr="00A05A59" w:rsidRDefault="00F63D39" w:rsidP="00445F52">
      <w:pPr>
        <w:ind w:firstLine="708"/>
        <w:jc w:val="both"/>
        <w:rPr>
          <w:rFonts w:ascii="Cambria" w:hAnsi="Cambria"/>
        </w:rPr>
      </w:pPr>
      <w:r w:rsidRPr="00A05A59">
        <w:rPr>
          <w:rFonts w:ascii="Cambria" w:hAnsi="Cambria"/>
        </w:rPr>
        <w:lastRenderedPageBreak/>
        <w:t xml:space="preserve">La base de datos de </w:t>
      </w:r>
      <w:proofErr w:type="spellStart"/>
      <w:r w:rsidRPr="00A05A59">
        <w:rPr>
          <w:rFonts w:ascii="Cambria" w:hAnsi="Cambria"/>
          <w:i/>
        </w:rPr>
        <w:t>CorrectMe</w:t>
      </w:r>
      <w:proofErr w:type="spellEnd"/>
      <w:r w:rsidRPr="00A05A59">
        <w:rPr>
          <w:rFonts w:ascii="Cambria" w:hAnsi="Cambria"/>
        </w:rPr>
        <w:t xml:space="preserve"> </w:t>
      </w:r>
      <w:r w:rsidR="00D223DD" w:rsidRPr="00A05A59">
        <w:rPr>
          <w:rFonts w:ascii="Cambria" w:hAnsi="Cambria"/>
        </w:rPr>
        <w:t>analiz</w:t>
      </w:r>
      <w:r w:rsidR="00445F52">
        <w:rPr>
          <w:rFonts w:ascii="Cambria" w:hAnsi="Cambria"/>
        </w:rPr>
        <w:t xml:space="preserve">a los </w:t>
      </w:r>
      <w:proofErr w:type="spellStart"/>
      <w:r w:rsidR="00445F52">
        <w:rPr>
          <w:rFonts w:ascii="Cambria" w:hAnsi="Cambria"/>
        </w:rPr>
        <w:t>bigramas</w:t>
      </w:r>
      <w:proofErr w:type="spellEnd"/>
      <w:r w:rsidR="00445F52">
        <w:rPr>
          <w:rFonts w:ascii="Cambria" w:hAnsi="Cambria"/>
        </w:rPr>
        <w:t xml:space="preserve"> descritos en la T</w:t>
      </w:r>
      <w:r w:rsidR="00D223DD" w:rsidRPr="00A05A59">
        <w:rPr>
          <w:rFonts w:ascii="Cambria" w:hAnsi="Cambria"/>
        </w:rPr>
        <w:t>abla 1 y proporciona</w:t>
      </w:r>
      <w:r w:rsidR="00445F52">
        <w:rPr>
          <w:rFonts w:ascii="Cambria" w:hAnsi="Cambria"/>
        </w:rPr>
        <w:t xml:space="preserve"> de forma automática</w:t>
      </w:r>
      <w:r w:rsidR="00D223DD" w:rsidRPr="00A05A59">
        <w:rPr>
          <w:rFonts w:ascii="Cambria" w:hAnsi="Cambria"/>
        </w:rPr>
        <w:t xml:space="preserve"> la siguiente infor</w:t>
      </w:r>
      <w:r w:rsidR="00B14403">
        <w:rPr>
          <w:rFonts w:ascii="Cambria" w:hAnsi="Cambria"/>
        </w:rPr>
        <w:t>mación relativa a la frecuencia de aparición de las palabras.</w:t>
      </w:r>
    </w:p>
    <w:p w14:paraId="28DD1B77" w14:textId="77777777" w:rsidR="00D223DD" w:rsidRPr="00A05A59" w:rsidRDefault="00D223DD">
      <w:pPr>
        <w:rPr>
          <w:rFonts w:ascii="Cambria" w:hAnsi="Cambria"/>
        </w:rPr>
      </w:pPr>
    </w:p>
    <w:p w14:paraId="6540430D" w14:textId="77777777" w:rsidR="00790403" w:rsidRPr="00A05A59" w:rsidRDefault="00790403">
      <w:pPr>
        <w:rPr>
          <w:rFonts w:ascii="Cambria" w:hAnsi="Cambria"/>
        </w:rPr>
      </w:pPr>
    </w:p>
    <w:p w14:paraId="45736737" w14:textId="77777777" w:rsidR="00D223DD" w:rsidRPr="00A05A59" w:rsidRDefault="00D223DD">
      <w:pPr>
        <w:rPr>
          <w:rFonts w:ascii="Cambria" w:hAnsi="Cambria"/>
        </w:rPr>
      </w:pPr>
    </w:p>
    <w:tbl>
      <w:tblPr>
        <w:tblW w:w="0" w:type="auto"/>
        <w:tblCellSpacing w:w="15" w:type="dxa"/>
        <w:tblCellMar>
          <w:left w:w="0" w:type="dxa"/>
          <w:right w:w="0" w:type="dxa"/>
        </w:tblCellMar>
        <w:tblLook w:val="04A0" w:firstRow="1" w:lastRow="0" w:firstColumn="1" w:lastColumn="0" w:noHBand="0" w:noVBand="1"/>
      </w:tblPr>
      <w:tblGrid>
        <w:gridCol w:w="2051"/>
        <w:gridCol w:w="1761"/>
        <w:gridCol w:w="1761"/>
        <w:gridCol w:w="2151"/>
        <w:gridCol w:w="774"/>
      </w:tblGrid>
      <w:tr w:rsidR="00790403" w:rsidRPr="00A05A59" w14:paraId="79549D69" w14:textId="77777777" w:rsidTr="00790403">
        <w:trPr>
          <w:tblCellSpacing w:w="15" w:type="dxa"/>
        </w:trPr>
        <w:tc>
          <w:tcPr>
            <w:tcW w:w="0" w:type="auto"/>
            <w:tcBorders>
              <w:top w:val="single" w:sz="6" w:space="0" w:color="FFFFFF"/>
            </w:tcBorders>
            <w:shd w:val="clear" w:color="auto" w:fill="FBFBFB"/>
            <w:tcMar>
              <w:top w:w="105" w:type="dxa"/>
              <w:left w:w="60" w:type="dxa"/>
              <w:bottom w:w="105" w:type="dxa"/>
              <w:right w:w="60" w:type="dxa"/>
            </w:tcMar>
            <w:hideMark/>
          </w:tcPr>
          <w:p w14:paraId="4C1C95EF"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Frecuencia combinación</w:t>
            </w:r>
          </w:p>
        </w:tc>
        <w:tc>
          <w:tcPr>
            <w:tcW w:w="0" w:type="auto"/>
            <w:tcBorders>
              <w:top w:val="single" w:sz="6" w:space="0" w:color="FFFFFF"/>
            </w:tcBorders>
            <w:shd w:val="clear" w:color="auto" w:fill="FBFBFB"/>
            <w:tcMar>
              <w:top w:w="105" w:type="dxa"/>
              <w:left w:w="60" w:type="dxa"/>
              <w:bottom w:w="105" w:type="dxa"/>
              <w:right w:w="60" w:type="dxa"/>
            </w:tcMar>
            <w:hideMark/>
          </w:tcPr>
          <w:p w14:paraId="7FB0C9DD"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Frecuencia palabra 1</w:t>
            </w:r>
          </w:p>
        </w:tc>
        <w:tc>
          <w:tcPr>
            <w:tcW w:w="0" w:type="auto"/>
            <w:tcBorders>
              <w:top w:val="single" w:sz="6" w:space="0" w:color="FFFFFF"/>
            </w:tcBorders>
            <w:shd w:val="clear" w:color="auto" w:fill="FBFBFB"/>
            <w:tcMar>
              <w:top w:w="105" w:type="dxa"/>
              <w:left w:w="60" w:type="dxa"/>
              <w:bottom w:w="105" w:type="dxa"/>
              <w:right w:w="60" w:type="dxa"/>
            </w:tcMar>
            <w:hideMark/>
          </w:tcPr>
          <w:p w14:paraId="3C3D0D89"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Frecuencia palabra 2</w:t>
            </w:r>
          </w:p>
        </w:tc>
        <w:tc>
          <w:tcPr>
            <w:tcW w:w="0" w:type="auto"/>
            <w:tcBorders>
              <w:top w:val="single" w:sz="6" w:space="0" w:color="FFFFFF"/>
            </w:tcBorders>
            <w:shd w:val="clear" w:color="auto" w:fill="FBFBFB"/>
            <w:tcMar>
              <w:top w:w="105" w:type="dxa"/>
              <w:left w:w="60" w:type="dxa"/>
              <w:bottom w:w="105" w:type="dxa"/>
              <w:right w:w="60" w:type="dxa"/>
            </w:tcMar>
            <w:hideMark/>
          </w:tcPr>
          <w:p w14:paraId="0D3D0A21"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Probabilidad combinación</w:t>
            </w:r>
          </w:p>
        </w:tc>
        <w:tc>
          <w:tcPr>
            <w:tcW w:w="0" w:type="auto"/>
            <w:tcBorders>
              <w:top w:val="single" w:sz="6" w:space="0" w:color="FFFFFF"/>
            </w:tcBorders>
            <w:shd w:val="clear" w:color="auto" w:fill="FBFBFB"/>
            <w:tcMar>
              <w:top w:w="105" w:type="dxa"/>
              <w:left w:w="60" w:type="dxa"/>
              <w:bottom w:w="105" w:type="dxa"/>
              <w:right w:w="60" w:type="dxa"/>
            </w:tcMar>
            <w:hideMark/>
          </w:tcPr>
          <w:p w14:paraId="79BA40CB"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Umbral</w:t>
            </w:r>
          </w:p>
        </w:tc>
      </w:tr>
      <w:tr w:rsidR="00790403" w:rsidRPr="00A05A59" w14:paraId="5359BF70" w14:textId="77777777" w:rsidTr="00790403">
        <w:trPr>
          <w:tblCellSpacing w:w="15" w:type="dxa"/>
        </w:trPr>
        <w:tc>
          <w:tcPr>
            <w:tcW w:w="0" w:type="auto"/>
            <w:tcBorders>
              <w:top w:val="single" w:sz="6" w:space="0" w:color="FFFFFF"/>
            </w:tcBorders>
            <w:shd w:val="clear" w:color="auto" w:fill="FBFBFB"/>
            <w:tcMar>
              <w:top w:w="105" w:type="dxa"/>
              <w:left w:w="60" w:type="dxa"/>
              <w:bottom w:w="105" w:type="dxa"/>
              <w:right w:w="60" w:type="dxa"/>
            </w:tcMar>
            <w:hideMark/>
          </w:tcPr>
          <w:p w14:paraId="3E27B41D"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Me gustaron=46</w:t>
            </w:r>
          </w:p>
        </w:tc>
        <w:tc>
          <w:tcPr>
            <w:tcW w:w="0" w:type="auto"/>
            <w:tcBorders>
              <w:top w:val="single" w:sz="6" w:space="0" w:color="FFFFFF"/>
            </w:tcBorders>
            <w:shd w:val="clear" w:color="auto" w:fill="FBFBFB"/>
            <w:tcMar>
              <w:top w:w="105" w:type="dxa"/>
              <w:left w:w="60" w:type="dxa"/>
              <w:bottom w:w="105" w:type="dxa"/>
              <w:right w:w="60" w:type="dxa"/>
            </w:tcMar>
            <w:hideMark/>
          </w:tcPr>
          <w:p w14:paraId="143596D4"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Me= 500612</w:t>
            </w:r>
          </w:p>
        </w:tc>
        <w:tc>
          <w:tcPr>
            <w:tcW w:w="0" w:type="auto"/>
            <w:tcBorders>
              <w:top w:val="single" w:sz="6" w:space="0" w:color="FFFFFF"/>
            </w:tcBorders>
            <w:shd w:val="clear" w:color="auto" w:fill="FBFBFB"/>
            <w:tcMar>
              <w:top w:w="105" w:type="dxa"/>
              <w:left w:w="60" w:type="dxa"/>
              <w:bottom w:w="105" w:type="dxa"/>
              <w:right w:w="60" w:type="dxa"/>
            </w:tcMar>
            <w:hideMark/>
          </w:tcPr>
          <w:p w14:paraId="66E7F1C5"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gustaron= 137</w:t>
            </w:r>
          </w:p>
        </w:tc>
        <w:tc>
          <w:tcPr>
            <w:tcW w:w="0" w:type="auto"/>
            <w:tcBorders>
              <w:top w:val="single" w:sz="6" w:space="0" w:color="FFFFFF"/>
            </w:tcBorders>
            <w:shd w:val="clear" w:color="auto" w:fill="FBFBFB"/>
            <w:tcMar>
              <w:top w:w="105" w:type="dxa"/>
              <w:left w:w="60" w:type="dxa"/>
              <w:bottom w:w="105" w:type="dxa"/>
              <w:right w:w="60" w:type="dxa"/>
            </w:tcMar>
            <w:hideMark/>
          </w:tcPr>
          <w:p w14:paraId="6B32F997"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0.69</w:t>
            </w:r>
          </w:p>
        </w:tc>
        <w:tc>
          <w:tcPr>
            <w:tcW w:w="0" w:type="auto"/>
            <w:tcBorders>
              <w:top w:val="single" w:sz="6" w:space="0" w:color="FFFFFF"/>
            </w:tcBorders>
            <w:shd w:val="clear" w:color="auto" w:fill="FBFBFB"/>
            <w:tcMar>
              <w:top w:w="105" w:type="dxa"/>
              <w:left w:w="60" w:type="dxa"/>
              <w:bottom w:w="105" w:type="dxa"/>
              <w:right w:w="60" w:type="dxa"/>
            </w:tcMar>
            <w:hideMark/>
          </w:tcPr>
          <w:p w14:paraId="1D9E0CB2"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66.67</w:t>
            </w:r>
          </w:p>
        </w:tc>
      </w:tr>
      <w:tr w:rsidR="00790403" w:rsidRPr="00A05A59" w14:paraId="4EB8AE8F" w14:textId="77777777" w:rsidTr="00790403">
        <w:trPr>
          <w:tblCellSpacing w:w="15" w:type="dxa"/>
        </w:trPr>
        <w:tc>
          <w:tcPr>
            <w:tcW w:w="0" w:type="auto"/>
            <w:tcBorders>
              <w:top w:val="single" w:sz="6" w:space="0" w:color="FFFFFF"/>
            </w:tcBorders>
            <w:shd w:val="clear" w:color="auto" w:fill="FBFBFB"/>
            <w:tcMar>
              <w:top w:w="105" w:type="dxa"/>
              <w:left w:w="60" w:type="dxa"/>
              <w:bottom w:w="105" w:type="dxa"/>
              <w:right w:w="60" w:type="dxa"/>
            </w:tcMar>
            <w:hideMark/>
          </w:tcPr>
          <w:p w14:paraId="3511FD10"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gustaron las=14</w:t>
            </w:r>
          </w:p>
        </w:tc>
        <w:tc>
          <w:tcPr>
            <w:tcW w:w="0" w:type="auto"/>
            <w:tcBorders>
              <w:top w:val="single" w:sz="6" w:space="0" w:color="FFFFFF"/>
            </w:tcBorders>
            <w:shd w:val="clear" w:color="auto" w:fill="FBFBFB"/>
            <w:tcMar>
              <w:top w:w="105" w:type="dxa"/>
              <w:left w:w="60" w:type="dxa"/>
              <w:bottom w:w="105" w:type="dxa"/>
              <w:right w:w="60" w:type="dxa"/>
            </w:tcMar>
            <w:hideMark/>
          </w:tcPr>
          <w:p w14:paraId="0E260C55"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gustaron= 137</w:t>
            </w:r>
          </w:p>
        </w:tc>
        <w:tc>
          <w:tcPr>
            <w:tcW w:w="0" w:type="auto"/>
            <w:tcBorders>
              <w:top w:val="single" w:sz="6" w:space="0" w:color="FFFFFF"/>
            </w:tcBorders>
            <w:shd w:val="clear" w:color="auto" w:fill="FBFBFB"/>
            <w:tcMar>
              <w:top w:w="105" w:type="dxa"/>
              <w:left w:w="60" w:type="dxa"/>
              <w:bottom w:w="105" w:type="dxa"/>
              <w:right w:w="60" w:type="dxa"/>
            </w:tcMar>
            <w:hideMark/>
          </w:tcPr>
          <w:p w14:paraId="64B3D139"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las= 856448</w:t>
            </w:r>
          </w:p>
        </w:tc>
        <w:tc>
          <w:tcPr>
            <w:tcW w:w="0" w:type="auto"/>
            <w:tcBorders>
              <w:top w:val="single" w:sz="6" w:space="0" w:color="FFFFFF"/>
            </w:tcBorders>
            <w:shd w:val="clear" w:color="auto" w:fill="FBFBFB"/>
            <w:tcMar>
              <w:top w:w="105" w:type="dxa"/>
              <w:left w:w="60" w:type="dxa"/>
              <w:bottom w:w="105" w:type="dxa"/>
              <w:right w:w="60" w:type="dxa"/>
            </w:tcMar>
            <w:hideMark/>
          </w:tcPr>
          <w:p w14:paraId="616E6853"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1.17</w:t>
            </w:r>
          </w:p>
        </w:tc>
        <w:tc>
          <w:tcPr>
            <w:tcW w:w="0" w:type="auto"/>
            <w:tcBorders>
              <w:top w:val="single" w:sz="6" w:space="0" w:color="FFFFFF"/>
            </w:tcBorders>
            <w:shd w:val="clear" w:color="auto" w:fill="FBFBFB"/>
            <w:tcMar>
              <w:top w:w="105" w:type="dxa"/>
              <w:left w:w="60" w:type="dxa"/>
              <w:bottom w:w="105" w:type="dxa"/>
              <w:right w:w="60" w:type="dxa"/>
            </w:tcMar>
            <w:hideMark/>
          </w:tcPr>
          <w:p w14:paraId="63A51237"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11.97</w:t>
            </w:r>
          </w:p>
        </w:tc>
      </w:tr>
      <w:tr w:rsidR="00790403" w:rsidRPr="00A05A59" w14:paraId="05371004" w14:textId="77777777" w:rsidTr="00790403">
        <w:trPr>
          <w:tblCellSpacing w:w="15" w:type="dxa"/>
        </w:trPr>
        <w:tc>
          <w:tcPr>
            <w:tcW w:w="0" w:type="auto"/>
            <w:tcBorders>
              <w:top w:val="single" w:sz="6" w:space="0" w:color="FFFFFF"/>
            </w:tcBorders>
            <w:shd w:val="clear" w:color="auto" w:fill="FBFBFB"/>
            <w:tcMar>
              <w:top w:w="105" w:type="dxa"/>
              <w:left w:w="60" w:type="dxa"/>
              <w:bottom w:w="105" w:type="dxa"/>
              <w:right w:w="60" w:type="dxa"/>
            </w:tcMar>
            <w:hideMark/>
          </w:tcPr>
          <w:p w14:paraId="1E0D70FA"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las ciudades=2034</w:t>
            </w:r>
          </w:p>
        </w:tc>
        <w:tc>
          <w:tcPr>
            <w:tcW w:w="0" w:type="auto"/>
            <w:tcBorders>
              <w:top w:val="single" w:sz="6" w:space="0" w:color="FFFFFF"/>
            </w:tcBorders>
            <w:shd w:val="clear" w:color="auto" w:fill="FBFBFB"/>
            <w:tcMar>
              <w:top w:w="105" w:type="dxa"/>
              <w:left w:w="60" w:type="dxa"/>
              <w:bottom w:w="105" w:type="dxa"/>
              <w:right w:w="60" w:type="dxa"/>
            </w:tcMar>
            <w:hideMark/>
          </w:tcPr>
          <w:p w14:paraId="04B3F62C"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las= 856448</w:t>
            </w:r>
          </w:p>
        </w:tc>
        <w:tc>
          <w:tcPr>
            <w:tcW w:w="0" w:type="auto"/>
            <w:tcBorders>
              <w:top w:val="single" w:sz="6" w:space="0" w:color="FFFFFF"/>
            </w:tcBorders>
            <w:shd w:val="clear" w:color="auto" w:fill="FBFBFB"/>
            <w:tcMar>
              <w:top w:w="105" w:type="dxa"/>
              <w:left w:w="60" w:type="dxa"/>
              <w:bottom w:w="105" w:type="dxa"/>
              <w:right w:w="60" w:type="dxa"/>
            </w:tcMar>
            <w:hideMark/>
          </w:tcPr>
          <w:p w14:paraId="06F7B72D"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ciudades= 4523</w:t>
            </w:r>
          </w:p>
        </w:tc>
        <w:tc>
          <w:tcPr>
            <w:tcW w:w="0" w:type="auto"/>
            <w:tcBorders>
              <w:top w:val="single" w:sz="6" w:space="0" w:color="FFFFFF"/>
            </w:tcBorders>
            <w:shd w:val="clear" w:color="auto" w:fill="FBFBFB"/>
            <w:tcMar>
              <w:top w:w="105" w:type="dxa"/>
              <w:left w:w="60" w:type="dxa"/>
              <w:bottom w:w="105" w:type="dxa"/>
              <w:right w:w="60" w:type="dxa"/>
            </w:tcMar>
            <w:hideMark/>
          </w:tcPr>
          <w:p w14:paraId="683AEDDF"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38.74</w:t>
            </w:r>
          </w:p>
        </w:tc>
        <w:tc>
          <w:tcPr>
            <w:tcW w:w="0" w:type="auto"/>
            <w:tcBorders>
              <w:top w:val="single" w:sz="6" w:space="0" w:color="FFFFFF"/>
            </w:tcBorders>
            <w:shd w:val="clear" w:color="auto" w:fill="FBFBFB"/>
            <w:tcMar>
              <w:top w:w="105" w:type="dxa"/>
              <w:left w:w="60" w:type="dxa"/>
              <w:bottom w:w="105" w:type="dxa"/>
              <w:right w:w="60" w:type="dxa"/>
            </w:tcMar>
            <w:hideMark/>
          </w:tcPr>
          <w:p w14:paraId="37C46A84"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52.5</w:t>
            </w:r>
          </w:p>
        </w:tc>
      </w:tr>
      <w:tr w:rsidR="00790403" w:rsidRPr="00A05A59" w14:paraId="6A5B4E4A" w14:textId="77777777" w:rsidTr="00790403">
        <w:trPr>
          <w:tblCellSpacing w:w="15" w:type="dxa"/>
        </w:trPr>
        <w:tc>
          <w:tcPr>
            <w:tcW w:w="0" w:type="auto"/>
            <w:tcBorders>
              <w:top w:val="single" w:sz="6" w:space="0" w:color="FFFFFF"/>
            </w:tcBorders>
            <w:shd w:val="clear" w:color="auto" w:fill="FBFBFB"/>
            <w:tcMar>
              <w:top w:w="105" w:type="dxa"/>
              <w:left w:w="60" w:type="dxa"/>
              <w:bottom w:w="105" w:type="dxa"/>
              <w:right w:w="60" w:type="dxa"/>
            </w:tcMar>
            <w:hideMark/>
          </w:tcPr>
          <w:p w14:paraId="2C6E1690"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ciudades que=171</w:t>
            </w:r>
          </w:p>
        </w:tc>
        <w:tc>
          <w:tcPr>
            <w:tcW w:w="0" w:type="auto"/>
            <w:tcBorders>
              <w:top w:val="single" w:sz="6" w:space="0" w:color="FFFFFF"/>
            </w:tcBorders>
            <w:shd w:val="clear" w:color="auto" w:fill="FBFBFB"/>
            <w:tcMar>
              <w:top w:w="105" w:type="dxa"/>
              <w:left w:w="60" w:type="dxa"/>
              <w:bottom w:w="105" w:type="dxa"/>
              <w:right w:w="60" w:type="dxa"/>
            </w:tcMar>
            <w:hideMark/>
          </w:tcPr>
          <w:p w14:paraId="16645321"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ciudades= 4523</w:t>
            </w:r>
          </w:p>
        </w:tc>
        <w:tc>
          <w:tcPr>
            <w:tcW w:w="0" w:type="auto"/>
            <w:tcBorders>
              <w:top w:val="single" w:sz="6" w:space="0" w:color="FFFFFF"/>
            </w:tcBorders>
            <w:shd w:val="clear" w:color="auto" w:fill="FBFBFB"/>
            <w:tcMar>
              <w:top w:w="105" w:type="dxa"/>
              <w:left w:w="60" w:type="dxa"/>
              <w:bottom w:w="105" w:type="dxa"/>
              <w:right w:w="60" w:type="dxa"/>
            </w:tcMar>
            <w:hideMark/>
          </w:tcPr>
          <w:p w14:paraId="21D5D109"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que= 3295376</w:t>
            </w:r>
          </w:p>
        </w:tc>
        <w:tc>
          <w:tcPr>
            <w:tcW w:w="0" w:type="auto"/>
            <w:tcBorders>
              <w:top w:val="single" w:sz="6" w:space="0" w:color="FFFFFF"/>
            </w:tcBorders>
            <w:shd w:val="clear" w:color="auto" w:fill="FBFBFB"/>
            <w:tcMar>
              <w:top w:w="105" w:type="dxa"/>
              <w:left w:w="60" w:type="dxa"/>
              <w:bottom w:w="105" w:type="dxa"/>
              <w:right w:w="60" w:type="dxa"/>
            </w:tcMar>
            <w:hideMark/>
          </w:tcPr>
          <w:p w14:paraId="22C11B04"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149.05</w:t>
            </w:r>
          </w:p>
        </w:tc>
        <w:tc>
          <w:tcPr>
            <w:tcW w:w="0" w:type="auto"/>
            <w:tcBorders>
              <w:top w:val="single" w:sz="6" w:space="0" w:color="FFFFFF"/>
            </w:tcBorders>
            <w:shd w:val="clear" w:color="auto" w:fill="FBFBFB"/>
            <w:tcMar>
              <w:top w:w="105" w:type="dxa"/>
              <w:left w:w="60" w:type="dxa"/>
              <w:bottom w:w="105" w:type="dxa"/>
              <w:right w:w="60" w:type="dxa"/>
            </w:tcMar>
            <w:hideMark/>
          </w:tcPr>
          <w:p w14:paraId="65362CA3"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1.15</w:t>
            </w:r>
          </w:p>
        </w:tc>
      </w:tr>
      <w:tr w:rsidR="00790403" w:rsidRPr="00A05A59" w14:paraId="51A68BC8" w14:textId="77777777" w:rsidTr="00790403">
        <w:trPr>
          <w:tblCellSpacing w:w="15" w:type="dxa"/>
        </w:trPr>
        <w:tc>
          <w:tcPr>
            <w:tcW w:w="0" w:type="auto"/>
            <w:tcBorders>
              <w:top w:val="single" w:sz="6" w:space="0" w:color="FFFFFF"/>
            </w:tcBorders>
            <w:shd w:val="clear" w:color="auto" w:fill="FBFBFB"/>
            <w:tcMar>
              <w:top w:w="105" w:type="dxa"/>
              <w:left w:w="60" w:type="dxa"/>
              <w:bottom w:w="105" w:type="dxa"/>
              <w:right w:w="60" w:type="dxa"/>
            </w:tcMar>
            <w:hideMark/>
          </w:tcPr>
          <w:p w14:paraId="4BD76E5C"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que visitamos=20</w:t>
            </w:r>
          </w:p>
        </w:tc>
        <w:tc>
          <w:tcPr>
            <w:tcW w:w="0" w:type="auto"/>
            <w:tcBorders>
              <w:top w:val="single" w:sz="6" w:space="0" w:color="FFFFFF"/>
            </w:tcBorders>
            <w:shd w:val="clear" w:color="auto" w:fill="FBFBFB"/>
            <w:tcMar>
              <w:top w:w="105" w:type="dxa"/>
              <w:left w:w="60" w:type="dxa"/>
              <w:bottom w:w="105" w:type="dxa"/>
              <w:right w:w="60" w:type="dxa"/>
            </w:tcMar>
            <w:hideMark/>
          </w:tcPr>
          <w:p w14:paraId="22B19478"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que= 3295376</w:t>
            </w:r>
          </w:p>
        </w:tc>
        <w:tc>
          <w:tcPr>
            <w:tcW w:w="0" w:type="auto"/>
            <w:tcBorders>
              <w:top w:val="single" w:sz="6" w:space="0" w:color="FFFFFF"/>
            </w:tcBorders>
            <w:shd w:val="clear" w:color="auto" w:fill="FBFBFB"/>
            <w:tcMar>
              <w:top w:w="105" w:type="dxa"/>
              <w:left w:w="60" w:type="dxa"/>
              <w:bottom w:w="105" w:type="dxa"/>
              <w:right w:w="60" w:type="dxa"/>
            </w:tcMar>
            <w:hideMark/>
          </w:tcPr>
          <w:p w14:paraId="1199794B"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visitamos= 152</w:t>
            </w:r>
          </w:p>
        </w:tc>
        <w:tc>
          <w:tcPr>
            <w:tcW w:w="0" w:type="auto"/>
            <w:tcBorders>
              <w:top w:val="single" w:sz="6" w:space="0" w:color="FFFFFF"/>
            </w:tcBorders>
            <w:shd w:val="clear" w:color="auto" w:fill="FBFBFB"/>
            <w:tcMar>
              <w:top w:w="105" w:type="dxa"/>
              <w:left w:w="60" w:type="dxa"/>
              <w:bottom w:w="105" w:type="dxa"/>
              <w:right w:w="60" w:type="dxa"/>
            </w:tcMar>
            <w:hideMark/>
          </w:tcPr>
          <w:p w14:paraId="47CEE07A"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5.01</w:t>
            </w:r>
          </w:p>
        </w:tc>
        <w:tc>
          <w:tcPr>
            <w:tcW w:w="0" w:type="auto"/>
            <w:tcBorders>
              <w:top w:val="single" w:sz="6" w:space="0" w:color="FFFFFF"/>
            </w:tcBorders>
            <w:shd w:val="clear" w:color="auto" w:fill="FBFBFB"/>
            <w:tcMar>
              <w:top w:w="105" w:type="dxa"/>
              <w:left w:w="60" w:type="dxa"/>
              <w:bottom w:w="105" w:type="dxa"/>
              <w:right w:w="60" w:type="dxa"/>
            </w:tcMar>
            <w:hideMark/>
          </w:tcPr>
          <w:p w14:paraId="668684EE"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3.99</w:t>
            </w:r>
          </w:p>
        </w:tc>
      </w:tr>
      <w:tr w:rsidR="00790403" w:rsidRPr="00A05A59" w14:paraId="4733D020" w14:textId="77777777" w:rsidTr="00790403">
        <w:trPr>
          <w:tblCellSpacing w:w="15" w:type="dxa"/>
        </w:trPr>
        <w:tc>
          <w:tcPr>
            <w:tcW w:w="0" w:type="auto"/>
            <w:tcBorders>
              <w:top w:val="single" w:sz="6" w:space="0" w:color="FFFFFF"/>
            </w:tcBorders>
            <w:shd w:val="clear" w:color="auto" w:fill="FBFBFB"/>
            <w:tcMar>
              <w:top w:w="105" w:type="dxa"/>
              <w:left w:w="60" w:type="dxa"/>
              <w:bottom w:w="105" w:type="dxa"/>
              <w:right w:w="60" w:type="dxa"/>
            </w:tcMar>
            <w:hideMark/>
          </w:tcPr>
          <w:p w14:paraId="7D4D5204"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visitamos para=0</w:t>
            </w:r>
          </w:p>
        </w:tc>
        <w:tc>
          <w:tcPr>
            <w:tcW w:w="0" w:type="auto"/>
            <w:tcBorders>
              <w:top w:val="single" w:sz="6" w:space="0" w:color="FFFFFF"/>
            </w:tcBorders>
            <w:shd w:val="clear" w:color="auto" w:fill="FBFBFB"/>
            <w:tcMar>
              <w:top w:w="105" w:type="dxa"/>
              <w:left w:w="60" w:type="dxa"/>
              <w:bottom w:w="105" w:type="dxa"/>
              <w:right w:w="60" w:type="dxa"/>
            </w:tcMar>
            <w:hideMark/>
          </w:tcPr>
          <w:p w14:paraId="1A5065E8"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visitamos= 152</w:t>
            </w:r>
          </w:p>
        </w:tc>
        <w:tc>
          <w:tcPr>
            <w:tcW w:w="0" w:type="auto"/>
            <w:tcBorders>
              <w:top w:val="single" w:sz="6" w:space="0" w:color="FFFFFF"/>
            </w:tcBorders>
            <w:shd w:val="clear" w:color="auto" w:fill="FBFBFB"/>
            <w:tcMar>
              <w:top w:w="105" w:type="dxa"/>
              <w:left w:w="60" w:type="dxa"/>
              <w:bottom w:w="105" w:type="dxa"/>
              <w:right w:w="60" w:type="dxa"/>
            </w:tcMar>
            <w:hideMark/>
          </w:tcPr>
          <w:p w14:paraId="196231E7"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para= 593842</w:t>
            </w:r>
          </w:p>
        </w:tc>
        <w:tc>
          <w:tcPr>
            <w:tcW w:w="0" w:type="auto"/>
            <w:tcBorders>
              <w:top w:val="single" w:sz="6" w:space="0" w:color="FFFFFF"/>
            </w:tcBorders>
            <w:shd w:val="clear" w:color="auto" w:fill="FBFBFB"/>
            <w:tcMar>
              <w:top w:w="105" w:type="dxa"/>
              <w:left w:w="60" w:type="dxa"/>
              <w:bottom w:w="105" w:type="dxa"/>
              <w:right w:w="60" w:type="dxa"/>
            </w:tcMar>
            <w:hideMark/>
          </w:tcPr>
          <w:p w14:paraId="67211C5E"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0.9</w:t>
            </w:r>
          </w:p>
        </w:tc>
        <w:tc>
          <w:tcPr>
            <w:tcW w:w="0" w:type="auto"/>
            <w:tcBorders>
              <w:top w:val="single" w:sz="6" w:space="0" w:color="FFFFFF"/>
            </w:tcBorders>
            <w:shd w:val="clear" w:color="auto" w:fill="FBFBFB"/>
            <w:tcMar>
              <w:top w:w="105" w:type="dxa"/>
              <w:left w:w="60" w:type="dxa"/>
              <w:bottom w:w="105" w:type="dxa"/>
              <w:right w:w="60" w:type="dxa"/>
            </w:tcMar>
            <w:hideMark/>
          </w:tcPr>
          <w:p w14:paraId="7C4A3DDA"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0</w:t>
            </w:r>
          </w:p>
        </w:tc>
      </w:tr>
      <w:tr w:rsidR="00790403" w:rsidRPr="00A05A59" w14:paraId="06A1634B" w14:textId="77777777" w:rsidTr="00790403">
        <w:trPr>
          <w:tblCellSpacing w:w="15" w:type="dxa"/>
        </w:trPr>
        <w:tc>
          <w:tcPr>
            <w:tcW w:w="0" w:type="auto"/>
            <w:tcBorders>
              <w:top w:val="single" w:sz="6" w:space="0" w:color="FFFFFF"/>
            </w:tcBorders>
            <w:shd w:val="clear" w:color="auto" w:fill="FBFBFB"/>
            <w:tcMar>
              <w:top w:w="105" w:type="dxa"/>
              <w:left w:w="60" w:type="dxa"/>
              <w:bottom w:w="105" w:type="dxa"/>
              <w:right w:w="60" w:type="dxa"/>
            </w:tcMar>
            <w:hideMark/>
          </w:tcPr>
          <w:p w14:paraId="29C44640"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para los=12054</w:t>
            </w:r>
          </w:p>
        </w:tc>
        <w:tc>
          <w:tcPr>
            <w:tcW w:w="0" w:type="auto"/>
            <w:tcBorders>
              <w:top w:val="single" w:sz="6" w:space="0" w:color="FFFFFF"/>
            </w:tcBorders>
            <w:shd w:val="clear" w:color="auto" w:fill="FBFBFB"/>
            <w:tcMar>
              <w:top w:w="105" w:type="dxa"/>
              <w:left w:w="60" w:type="dxa"/>
              <w:bottom w:w="105" w:type="dxa"/>
              <w:right w:w="60" w:type="dxa"/>
            </w:tcMar>
            <w:hideMark/>
          </w:tcPr>
          <w:p w14:paraId="69C7CAEE"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para= 593842</w:t>
            </w:r>
          </w:p>
        </w:tc>
        <w:tc>
          <w:tcPr>
            <w:tcW w:w="0" w:type="auto"/>
            <w:tcBorders>
              <w:top w:val="single" w:sz="6" w:space="0" w:color="FFFFFF"/>
            </w:tcBorders>
            <w:shd w:val="clear" w:color="auto" w:fill="FBFBFB"/>
            <w:tcMar>
              <w:top w:w="105" w:type="dxa"/>
              <w:left w:w="60" w:type="dxa"/>
              <w:bottom w:w="105" w:type="dxa"/>
              <w:right w:w="60" w:type="dxa"/>
            </w:tcMar>
            <w:hideMark/>
          </w:tcPr>
          <w:p w14:paraId="30C109D1"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los= 1315294</w:t>
            </w:r>
          </w:p>
        </w:tc>
        <w:tc>
          <w:tcPr>
            <w:tcW w:w="0" w:type="auto"/>
            <w:tcBorders>
              <w:top w:val="single" w:sz="6" w:space="0" w:color="FFFFFF"/>
            </w:tcBorders>
            <w:shd w:val="clear" w:color="auto" w:fill="FBFBFB"/>
            <w:tcMar>
              <w:top w:w="105" w:type="dxa"/>
              <w:left w:w="60" w:type="dxa"/>
              <w:bottom w:w="105" w:type="dxa"/>
              <w:right w:w="60" w:type="dxa"/>
            </w:tcMar>
            <w:hideMark/>
          </w:tcPr>
          <w:p w14:paraId="78A26C57"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7810.77</w:t>
            </w:r>
          </w:p>
        </w:tc>
        <w:tc>
          <w:tcPr>
            <w:tcW w:w="0" w:type="auto"/>
            <w:tcBorders>
              <w:top w:val="single" w:sz="6" w:space="0" w:color="FFFFFF"/>
            </w:tcBorders>
            <w:shd w:val="clear" w:color="auto" w:fill="FBFBFB"/>
            <w:tcMar>
              <w:top w:w="105" w:type="dxa"/>
              <w:left w:w="60" w:type="dxa"/>
              <w:bottom w:w="105" w:type="dxa"/>
              <w:right w:w="60" w:type="dxa"/>
            </w:tcMar>
            <w:hideMark/>
          </w:tcPr>
          <w:p w14:paraId="0A234882"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1.54</w:t>
            </w:r>
          </w:p>
        </w:tc>
      </w:tr>
      <w:tr w:rsidR="00790403" w:rsidRPr="00A05A59" w14:paraId="2C7529FA" w14:textId="77777777" w:rsidTr="00790403">
        <w:trPr>
          <w:tblCellSpacing w:w="15" w:type="dxa"/>
        </w:trPr>
        <w:tc>
          <w:tcPr>
            <w:tcW w:w="0" w:type="auto"/>
            <w:tcBorders>
              <w:top w:val="single" w:sz="6" w:space="0" w:color="FFFFFF"/>
            </w:tcBorders>
            <w:shd w:val="clear" w:color="auto" w:fill="FBFBFB"/>
            <w:tcMar>
              <w:top w:w="105" w:type="dxa"/>
              <w:left w:w="60" w:type="dxa"/>
              <w:bottom w:w="105" w:type="dxa"/>
              <w:right w:w="60" w:type="dxa"/>
            </w:tcMar>
            <w:hideMark/>
          </w:tcPr>
          <w:p w14:paraId="786AF355"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los magníficos=93</w:t>
            </w:r>
          </w:p>
        </w:tc>
        <w:tc>
          <w:tcPr>
            <w:tcW w:w="0" w:type="auto"/>
            <w:tcBorders>
              <w:top w:val="single" w:sz="6" w:space="0" w:color="FFFFFF"/>
            </w:tcBorders>
            <w:shd w:val="clear" w:color="auto" w:fill="FBFBFB"/>
            <w:tcMar>
              <w:top w:w="105" w:type="dxa"/>
              <w:left w:w="60" w:type="dxa"/>
              <w:bottom w:w="105" w:type="dxa"/>
              <w:right w:w="60" w:type="dxa"/>
            </w:tcMar>
            <w:hideMark/>
          </w:tcPr>
          <w:p w14:paraId="3A0601D6"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los= 1315294</w:t>
            </w:r>
          </w:p>
        </w:tc>
        <w:tc>
          <w:tcPr>
            <w:tcW w:w="0" w:type="auto"/>
            <w:tcBorders>
              <w:top w:val="single" w:sz="6" w:space="0" w:color="FFFFFF"/>
            </w:tcBorders>
            <w:shd w:val="clear" w:color="auto" w:fill="FBFBFB"/>
            <w:tcMar>
              <w:top w:w="105" w:type="dxa"/>
              <w:left w:w="60" w:type="dxa"/>
              <w:bottom w:w="105" w:type="dxa"/>
              <w:right w:w="60" w:type="dxa"/>
            </w:tcMar>
            <w:hideMark/>
          </w:tcPr>
          <w:p w14:paraId="13812F42"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magníficos= 688</w:t>
            </w:r>
          </w:p>
        </w:tc>
        <w:tc>
          <w:tcPr>
            <w:tcW w:w="0" w:type="auto"/>
            <w:tcBorders>
              <w:top w:val="single" w:sz="6" w:space="0" w:color="FFFFFF"/>
            </w:tcBorders>
            <w:shd w:val="clear" w:color="auto" w:fill="FBFBFB"/>
            <w:tcMar>
              <w:top w:w="105" w:type="dxa"/>
              <w:left w:w="60" w:type="dxa"/>
              <w:bottom w:w="105" w:type="dxa"/>
              <w:right w:w="60" w:type="dxa"/>
            </w:tcMar>
            <w:hideMark/>
          </w:tcPr>
          <w:p w14:paraId="5DFEB983"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9.05</w:t>
            </w:r>
          </w:p>
        </w:tc>
        <w:tc>
          <w:tcPr>
            <w:tcW w:w="0" w:type="auto"/>
            <w:tcBorders>
              <w:top w:val="single" w:sz="6" w:space="0" w:color="FFFFFF"/>
            </w:tcBorders>
            <w:shd w:val="clear" w:color="auto" w:fill="FBFBFB"/>
            <w:tcMar>
              <w:top w:w="105" w:type="dxa"/>
              <w:left w:w="60" w:type="dxa"/>
              <w:bottom w:w="105" w:type="dxa"/>
              <w:right w:w="60" w:type="dxa"/>
            </w:tcMar>
            <w:hideMark/>
          </w:tcPr>
          <w:p w14:paraId="101FBBD2"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10.28</w:t>
            </w:r>
          </w:p>
        </w:tc>
      </w:tr>
      <w:tr w:rsidR="00790403" w:rsidRPr="00A05A59" w14:paraId="4890AEA2" w14:textId="77777777" w:rsidTr="00790403">
        <w:trPr>
          <w:tblCellSpacing w:w="15" w:type="dxa"/>
        </w:trPr>
        <w:tc>
          <w:tcPr>
            <w:tcW w:w="0" w:type="auto"/>
            <w:tcBorders>
              <w:top w:val="single" w:sz="6" w:space="0" w:color="FFFFFF"/>
            </w:tcBorders>
            <w:shd w:val="clear" w:color="auto" w:fill="FBFBFB"/>
            <w:tcMar>
              <w:top w:w="105" w:type="dxa"/>
              <w:left w:w="60" w:type="dxa"/>
              <w:bottom w:w="105" w:type="dxa"/>
              <w:right w:w="60" w:type="dxa"/>
            </w:tcMar>
            <w:hideMark/>
          </w:tcPr>
          <w:p w14:paraId="25D828A0"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magníficos palacios=8</w:t>
            </w:r>
          </w:p>
        </w:tc>
        <w:tc>
          <w:tcPr>
            <w:tcW w:w="0" w:type="auto"/>
            <w:tcBorders>
              <w:top w:val="single" w:sz="6" w:space="0" w:color="FFFFFF"/>
            </w:tcBorders>
            <w:shd w:val="clear" w:color="auto" w:fill="FBFBFB"/>
            <w:tcMar>
              <w:top w:w="105" w:type="dxa"/>
              <w:left w:w="60" w:type="dxa"/>
              <w:bottom w:w="105" w:type="dxa"/>
              <w:right w:w="60" w:type="dxa"/>
            </w:tcMar>
            <w:hideMark/>
          </w:tcPr>
          <w:p w14:paraId="709B3C91"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magníficos= 688</w:t>
            </w:r>
          </w:p>
        </w:tc>
        <w:tc>
          <w:tcPr>
            <w:tcW w:w="0" w:type="auto"/>
            <w:tcBorders>
              <w:top w:val="single" w:sz="6" w:space="0" w:color="FFFFFF"/>
            </w:tcBorders>
            <w:shd w:val="clear" w:color="auto" w:fill="FBFBFB"/>
            <w:tcMar>
              <w:top w:w="105" w:type="dxa"/>
              <w:left w:w="60" w:type="dxa"/>
              <w:bottom w:w="105" w:type="dxa"/>
              <w:right w:w="60" w:type="dxa"/>
            </w:tcMar>
            <w:hideMark/>
          </w:tcPr>
          <w:p w14:paraId="0E6F7A98"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palacios= 788</w:t>
            </w:r>
          </w:p>
        </w:tc>
        <w:tc>
          <w:tcPr>
            <w:tcW w:w="0" w:type="auto"/>
            <w:tcBorders>
              <w:top w:val="single" w:sz="6" w:space="0" w:color="FFFFFF"/>
            </w:tcBorders>
            <w:shd w:val="clear" w:color="auto" w:fill="FBFBFB"/>
            <w:tcMar>
              <w:top w:w="105" w:type="dxa"/>
              <w:left w:w="60" w:type="dxa"/>
              <w:bottom w:w="105" w:type="dxa"/>
              <w:right w:w="60" w:type="dxa"/>
            </w:tcMar>
            <w:hideMark/>
          </w:tcPr>
          <w:p w14:paraId="65BECCB1"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0.01</w:t>
            </w:r>
          </w:p>
        </w:tc>
        <w:tc>
          <w:tcPr>
            <w:tcW w:w="0" w:type="auto"/>
            <w:tcBorders>
              <w:top w:val="single" w:sz="6" w:space="0" w:color="FFFFFF"/>
            </w:tcBorders>
            <w:shd w:val="clear" w:color="auto" w:fill="FBFBFB"/>
            <w:tcMar>
              <w:top w:w="105" w:type="dxa"/>
              <w:left w:w="60" w:type="dxa"/>
              <w:bottom w:w="105" w:type="dxa"/>
              <w:right w:w="60" w:type="dxa"/>
            </w:tcMar>
            <w:hideMark/>
          </w:tcPr>
          <w:p w14:paraId="63BF9A56"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799.92</w:t>
            </w:r>
          </w:p>
        </w:tc>
      </w:tr>
      <w:tr w:rsidR="00790403" w:rsidRPr="00A05A59" w14:paraId="22EE0EF6" w14:textId="77777777" w:rsidTr="00790403">
        <w:trPr>
          <w:tblCellSpacing w:w="15" w:type="dxa"/>
        </w:trPr>
        <w:tc>
          <w:tcPr>
            <w:tcW w:w="0" w:type="auto"/>
            <w:tcBorders>
              <w:top w:val="single" w:sz="6" w:space="0" w:color="FFFFFF"/>
            </w:tcBorders>
            <w:shd w:val="clear" w:color="auto" w:fill="FBFBFB"/>
            <w:tcMar>
              <w:top w:w="105" w:type="dxa"/>
              <w:left w:w="60" w:type="dxa"/>
              <w:bottom w:w="105" w:type="dxa"/>
              <w:right w:w="60" w:type="dxa"/>
            </w:tcMar>
            <w:hideMark/>
          </w:tcPr>
          <w:p w14:paraId="71884B13"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palacios y=105</w:t>
            </w:r>
          </w:p>
        </w:tc>
        <w:tc>
          <w:tcPr>
            <w:tcW w:w="0" w:type="auto"/>
            <w:tcBorders>
              <w:top w:val="single" w:sz="6" w:space="0" w:color="FFFFFF"/>
            </w:tcBorders>
            <w:shd w:val="clear" w:color="auto" w:fill="FBFBFB"/>
            <w:tcMar>
              <w:top w:w="105" w:type="dxa"/>
              <w:left w:w="60" w:type="dxa"/>
              <w:bottom w:w="105" w:type="dxa"/>
              <w:right w:w="60" w:type="dxa"/>
            </w:tcMar>
            <w:hideMark/>
          </w:tcPr>
          <w:p w14:paraId="14B50A05"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palacios= 788</w:t>
            </w:r>
          </w:p>
        </w:tc>
        <w:tc>
          <w:tcPr>
            <w:tcW w:w="0" w:type="auto"/>
            <w:tcBorders>
              <w:top w:val="single" w:sz="6" w:space="0" w:color="FFFFFF"/>
            </w:tcBorders>
            <w:shd w:val="clear" w:color="auto" w:fill="FBFBFB"/>
            <w:tcMar>
              <w:top w:w="105" w:type="dxa"/>
              <w:left w:w="60" w:type="dxa"/>
              <w:bottom w:w="105" w:type="dxa"/>
              <w:right w:w="60" w:type="dxa"/>
            </w:tcMar>
            <w:hideMark/>
          </w:tcPr>
          <w:p w14:paraId="004E2DDF"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y= 2813605</w:t>
            </w:r>
          </w:p>
        </w:tc>
        <w:tc>
          <w:tcPr>
            <w:tcW w:w="0" w:type="auto"/>
            <w:tcBorders>
              <w:top w:val="single" w:sz="6" w:space="0" w:color="FFFFFF"/>
            </w:tcBorders>
            <w:shd w:val="clear" w:color="auto" w:fill="FBFBFB"/>
            <w:tcMar>
              <w:top w:w="105" w:type="dxa"/>
              <w:left w:w="60" w:type="dxa"/>
              <w:bottom w:w="105" w:type="dxa"/>
              <w:right w:w="60" w:type="dxa"/>
            </w:tcMar>
            <w:hideMark/>
          </w:tcPr>
          <w:p w14:paraId="52428580"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22.17</w:t>
            </w:r>
          </w:p>
        </w:tc>
        <w:tc>
          <w:tcPr>
            <w:tcW w:w="0" w:type="auto"/>
            <w:tcBorders>
              <w:top w:val="single" w:sz="6" w:space="0" w:color="FFFFFF"/>
            </w:tcBorders>
            <w:shd w:val="clear" w:color="auto" w:fill="FBFBFB"/>
            <w:tcMar>
              <w:top w:w="105" w:type="dxa"/>
              <w:left w:w="60" w:type="dxa"/>
              <w:bottom w:w="105" w:type="dxa"/>
              <w:right w:w="60" w:type="dxa"/>
            </w:tcMar>
            <w:hideMark/>
          </w:tcPr>
          <w:p w14:paraId="5D084FE6"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4.74</w:t>
            </w:r>
          </w:p>
        </w:tc>
      </w:tr>
      <w:tr w:rsidR="00790403" w:rsidRPr="00A05A59" w14:paraId="75D0C5C6" w14:textId="77777777" w:rsidTr="00790403">
        <w:trPr>
          <w:tblCellSpacing w:w="15" w:type="dxa"/>
        </w:trPr>
        <w:tc>
          <w:tcPr>
            <w:tcW w:w="0" w:type="auto"/>
            <w:tcBorders>
              <w:top w:val="single" w:sz="6" w:space="0" w:color="FFFFFF"/>
            </w:tcBorders>
            <w:shd w:val="clear" w:color="auto" w:fill="FBFBFB"/>
            <w:tcMar>
              <w:top w:w="105" w:type="dxa"/>
              <w:left w:w="60" w:type="dxa"/>
              <w:bottom w:w="105" w:type="dxa"/>
              <w:right w:w="60" w:type="dxa"/>
            </w:tcMar>
            <w:hideMark/>
          </w:tcPr>
          <w:p w14:paraId="21C0B621"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y edificios=111</w:t>
            </w:r>
          </w:p>
        </w:tc>
        <w:tc>
          <w:tcPr>
            <w:tcW w:w="0" w:type="auto"/>
            <w:tcBorders>
              <w:top w:val="single" w:sz="6" w:space="0" w:color="FFFFFF"/>
            </w:tcBorders>
            <w:shd w:val="clear" w:color="auto" w:fill="FBFBFB"/>
            <w:tcMar>
              <w:top w:w="105" w:type="dxa"/>
              <w:left w:w="60" w:type="dxa"/>
              <w:bottom w:w="105" w:type="dxa"/>
              <w:right w:w="60" w:type="dxa"/>
            </w:tcMar>
            <w:hideMark/>
          </w:tcPr>
          <w:p w14:paraId="7917E3C1"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y= 2813605</w:t>
            </w:r>
          </w:p>
        </w:tc>
        <w:tc>
          <w:tcPr>
            <w:tcW w:w="0" w:type="auto"/>
            <w:tcBorders>
              <w:top w:val="single" w:sz="6" w:space="0" w:color="FFFFFF"/>
            </w:tcBorders>
            <w:shd w:val="clear" w:color="auto" w:fill="FBFBFB"/>
            <w:tcMar>
              <w:top w:w="105" w:type="dxa"/>
              <w:left w:w="60" w:type="dxa"/>
              <w:bottom w:w="105" w:type="dxa"/>
              <w:right w:w="60" w:type="dxa"/>
            </w:tcMar>
            <w:hideMark/>
          </w:tcPr>
          <w:p w14:paraId="2489662A"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edificios= 3717</w:t>
            </w:r>
          </w:p>
        </w:tc>
        <w:tc>
          <w:tcPr>
            <w:tcW w:w="0" w:type="auto"/>
            <w:tcBorders>
              <w:top w:val="single" w:sz="6" w:space="0" w:color="FFFFFF"/>
            </w:tcBorders>
            <w:shd w:val="clear" w:color="auto" w:fill="FBFBFB"/>
            <w:tcMar>
              <w:top w:w="105" w:type="dxa"/>
              <w:left w:w="60" w:type="dxa"/>
              <w:bottom w:w="105" w:type="dxa"/>
              <w:right w:w="60" w:type="dxa"/>
            </w:tcMar>
            <w:hideMark/>
          </w:tcPr>
          <w:p w14:paraId="46212742"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104.58</w:t>
            </w:r>
          </w:p>
        </w:tc>
        <w:tc>
          <w:tcPr>
            <w:tcW w:w="0" w:type="auto"/>
            <w:tcBorders>
              <w:top w:val="single" w:sz="6" w:space="0" w:color="FFFFFF"/>
            </w:tcBorders>
            <w:shd w:val="clear" w:color="auto" w:fill="FBFBFB"/>
            <w:tcMar>
              <w:top w:w="105" w:type="dxa"/>
              <w:left w:w="60" w:type="dxa"/>
              <w:bottom w:w="105" w:type="dxa"/>
              <w:right w:w="60" w:type="dxa"/>
            </w:tcMar>
            <w:hideMark/>
          </w:tcPr>
          <w:p w14:paraId="00EBEC31" w14:textId="77777777" w:rsidR="00790403" w:rsidRPr="00A05A59" w:rsidRDefault="00790403">
            <w:pPr>
              <w:jc w:val="center"/>
              <w:rPr>
                <w:rFonts w:ascii="Cambria" w:hAnsi="Cambria" w:cs="Arial"/>
                <w:color w:val="111111"/>
                <w:sz w:val="19"/>
                <w:szCs w:val="19"/>
              </w:rPr>
            </w:pPr>
            <w:r w:rsidRPr="00A05A59">
              <w:rPr>
                <w:rFonts w:ascii="Cambria" w:hAnsi="Cambria" w:cs="Arial"/>
                <w:color w:val="111111"/>
                <w:sz w:val="19"/>
                <w:szCs w:val="19"/>
              </w:rPr>
              <w:t>1.06</w:t>
            </w:r>
          </w:p>
        </w:tc>
      </w:tr>
    </w:tbl>
    <w:p w14:paraId="1BD81431" w14:textId="77777777" w:rsidR="00790403" w:rsidRPr="00A05A59" w:rsidRDefault="00790403">
      <w:pPr>
        <w:rPr>
          <w:rFonts w:ascii="Cambria" w:hAnsi="Cambria"/>
        </w:rPr>
      </w:pPr>
    </w:p>
    <w:p w14:paraId="25B4FEAF" w14:textId="1633C0E9" w:rsidR="00F63D39" w:rsidRPr="00A05A59" w:rsidRDefault="00A05A59" w:rsidP="00B54FA6">
      <w:pPr>
        <w:jc w:val="both"/>
        <w:rPr>
          <w:rFonts w:ascii="Cambria" w:hAnsi="Cambria"/>
        </w:rPr>
      </w:pPr>
      <w:r>
        <w:rPr>
          <w:rFonts w:ascii="Cambria" w:hAnsi="Cambria"/>
        </w:rPr>
        <w:t>Tabla 2. Análisis</w:t>
      </w:r>
      <w:r w:rsidR="00B54FA6">
        <w:rPr>
          <w:rFonts w:ascii="Cambria" w:hAnsi="Cambria"/>
        </w:rPr>
        <w:t xml:space="preserve"> de </w:t>
      </w:r>
      <w:proofErr w:type="spellStart"/>
      <w:r w:rsidR="00B54FA6">
        <w:rPr>
          <w:rFonts w:ascii="Cambria" w:hAnsi="Cambria"/>
        </w:rPr>
        <w:t>frencuencias</w:t>
      </w:r>
      <w:proofErr w:type="spellEnd"/>
      <w:r>
        <w:rPr>
          <w:rFonts w:ascii="Cambria" w:hAnsi="Cambria"/>
        </w:rPr>
        <w:t xml:space="preserve"> de la oración </w:t>
      </w:r>
      <w:r w:rsidRPr="00A05A59">
        <w:rPr>
          <w:rFonts w:ascii="Cambria" w:hAnsi="Cambria"/>
        </w:rPr>
        <w:t>*</w:t>
      </w:r>
      <w:r w:rsidRPr="00A05A59">
        <w:rPr>
          <w:rFonts w:ascii="Cambria" w:hAnsi="Cambria" w:cstheme="minorBidi"/>
          <w:i/>
          <w:lang w:eastAsia="es-ES"/>
        </w:rPr>
        <w:t>Me gustaron las ciudades que visitamos para los magníficos palacios y edificios</w:t>
      </w:r>
      <w:r>
        <w:rPr>
          <w:rFonts w:ascii="Cambria" w:hAnsi="Cambria"/>
        </w:rPr>
        <w:t xml:space="preserve"> por </w:t>
      </w:r>
      <w:proofErr w:type="spellStart"/>
      <w:r w:rsidRPr="00A05A59">
        <w:rPr>
          <w:rFonts w:ascii="Cambria" w:hAnsi="Cambria"/>
          <w:i/>
        </w:rPr>
        <w:t>CorrectMe</w:t>
      </w:r>
      <w:proofErr w:type="spellEnd"/>
      <w:r>
        <w:rPr>
          <w:rFonts w:ascii="Cambria" w:hAnsi="Cambria"/>
        </w:rPr>
        <w:t xml:space="preserve">. </w:t>
      </w:r>
    </w:p>
    <w:p w14:paraId="2B9B3BBE" w14:textId="77777777" w:rsidR="00F63D39" w:rsidRPr="00A05A59" w:rsidRDefault="00F63D39">
      <w:pPr>
        <w:rPr>
          <w:rFonts w:ascii="Cambria" w:hAnsi="Cambria"/>
        </w:rPr>
      </w:pPr>
    </w:p>
    <w:p w14:paraId="5EA8E033" w14:textId="77777777" w:rsidR="00BC1EC0" w:rsidRPr="00A05A59" w:rsidRDefault="00BC1EC0">
      <w:pPr>
        <w:rPr>
          <w:rFonts w:ascii="Cambria" w:hAnsi="Cambria"/>
        </w:rPr>
      </w:pPr>
    </w:p>
    <w:p w14:paraId="190667F4" w14:textId="0C50717D" w:rsidR="002B6D5F" w:rsidRDefault="00A05A59" w:rsidP="00B14403">
      <w:pPr>
        <w:ind w:firstLine="708"/>
        <w:jc w:val="both"/>
        <w:rPr>
          <w:rFonts w:ascii="Cambria" w:hAnsi="Cambria"/>
        </w:rPr>
      </w:pPr>
      <w:r>
        <w:rPr>
          <w:rFonts w:ascii="Cambria" w:hAnsi="Cambria"/>
        </w:rPr>
        <w:t xml:space="preserve">Tomando como muestra el primer ejemplo de la Tabla 2, se </w:t>
      </w:r>
      <w:r w:rsidR="00B54FA6">
        <w:rPr>
          <w:rFonts w:ascii="Cambria" w:hAnsi="Cambria"/>
        </w:rPr>
        <w:t>puede ver</w:t>
      </w:r>
      <w:r>
        <w:rPr>
          <w:rFonts w:ascii="Cambria" w:hAnsi="Cambria"/>
        </w:rPr>
        <w:t xml:space="preserve"> que (a) </w:t>
      </w:r>
      <w:r w:rsidRPr="00A05A59">
        <w:rPr>
          <w:rFonts w:ascii="Cambria" w:hAnsi="Cambria"/>
          <w:i/>
        </w:rPr>
        <w:t>Me gustaron</w:t>
      </w:r>
      <w:r>
        <w:rPr>
          <w:rFonts w:ascii="Cambria" w:hAnsi="Cambria"/>
        </w:rPr>
        <w:t xml:space="preserve"> aparece 46 veces en el corpus, (b) la palabra </w:t>
      </w:r>
      <w:r w:rsidRPr="00A05A59">
        <w:rPr>
          <w:rFonts w:ascii="Cambria" w:hAnsi="Cambria"/>
          <w:i/>
        </w:rPr>
        <w:t>Me</w:t>
      </w:r>
      <w:r>
        <w:rPr>
          <w:rFonts w:ascii="Cambria" w:hAnsi="Cambria"/>
        </w:rPr>
        <w:t xml:space="preserve"> aparece 500.617 veces, (c) la palaba </w:t>
      </w:r>
      <w:r w:rsidRPr="00A05A59">
        <w:rPr>
          <w:rFonts w:ascii="Cambria" w:hAnsi="Cambria"/>
          <w:i/>
        </w:rPr>
        <w:t>gustaron</w:t>
      </w:r>
      <w:r>
        <w:rPr>
          <w:rFonts w:ascii="Cambria" w:hAnsi="Cambria"/>
        </w:rPr>
        <w:t xml:space="preserve"> aparece 137 veces en el corpus y si las palabras </w:t>
      </w:r>
      <w:r w:rsidRPr="0016612A">
        <w:rPr>
          <w:rFonts w:ascii="Cambria" w:hAnsi="Cambria"/>
          <w:i/>
        </w:rPr>
        <w:t>Me</w:t>
      </w:r>
      <w:r>
        <w:rPr>
          <w:rFonts w:ascii="Cambria" w:hAnsi="Cambria"/>
        </w:rPr>
        <w:t xml:space="preserve"> y </w:t>
      </w:r>
      <w:r w:rsidRPr="0016612A">
        <w:rPr>
          <w:rFonts w:ascii="Cambria" w:hAnsi="Cambria"/>
          <w:i/>
        </w:rPr>
        <w:t>gustaron</w:t>
      </w:r>
      <w:r>
        <w:rPr>
          <w:rFonts w:ascii="Cambria" w:hAnsi="Cambria"/>
        </w:rPr>
        <w:t xml:space="preserve"> apareciesen de forma aleatoria en vez del ordenadas de acuerdo con las reglas gramaticales, según el algoritmo </w:t>
      </w:r>
      <w:r w:rsidR="0016612A">
        <w:rPr>
          <w:rFonts w:ascii="Cambria" w:hAnsi="Cambria"/>
        </w:rPr>
        <w:t xml:space="preserve">de probabilidad descrito </w:t>
      </w:r>
      <w:r>
        <w:rPr>
          <w:rFonts w:ascii="Cambria" w:hAnsi="Cambria"/>
        </w:rPr>
        <w:t xml:space="preserve">por Sinclair (1991) </w:t>
      </w:r>
      <w:r w:rsidR="0016612A">
        <w:rPr>
          <w:rFonts w:ascii="Cambria" w:hAnsi="Cambria"/>
        </w:rPr>
        <w:t xml:space="preserve">debería aparecer 0.69 veces. En cambio en este corpus de 100 millones de palabras aparece un número de veces mucho mayor, esto es, 66’67 veces más de lo esperado por lo que las estadísticas muestran que hay un alto grado de atracción entre ambas palabras. Este algo grado de atracción entre ambas palabras nos indica también que es muy probable que la secuencia </w:t>
      </w:r>
      <w:r w:rsidR="0016612A" w:rsidRPr="0016612A">
        <w:rPr>
          <w:rFonts w:ascii="Cambria" w:hAnsi="Cambria"/>
          <w:i/>
        </w:rPr>
        <w:t>Me gustaron</w:t>
      </w:r>
      <w:r w:rsidR="00B54FA6">
        <w:rPr>
          <w:rFonts w:ascii="Cambria" w:hAnsi="Cambria"/>
        </w:rPr>
        <w:t xml:space="preserve"> sea correcta en español. C</w:t>
      </w:r>
      <w:r w:rsidR="0016612A">
        <w:rPr>
          <w:rFonts w:ascii="Cambria" w:hAnsi="Cambria"/>
        </w:rPr>
        <w:t>uanto más alto sea el umbral, más posibilidades de que la frecu</w:t>
      </w:r>
      <w:r w:rsidR="00B14403">
        <w:rPr>
          <w:rFonts w:ascii="Cambria" w:hAnsi="Cambria"/>
        </w:rPr>
        <w:t>encia sea correcta y al contrar</w:t>
      </w:r>
      <w:r w:rsidR="0016612A">
        <w:rPr>
          <w:rFonts w:ascii="Cambria" w:hAnsi="Cambria"/>
        </w:rPr>
        <w:t xml:space="preserve">io, es decir, cualquier umbral situado por debajo de 1 nos indica que con toda probabilidad se trate de un </w:t>
      </w:r>
      <w:proofErr w:type="spellStart"/>
      <w:r w:rsidR="0016612A">
        <w:rPr>
          <w:rFonts w:ascii="Cambria" w:hAnsi="Cambria"/>
        </w:rPr>
        <w:t>bigrama</w:t>
      </w:r>
      <w:proofErr w:type="spellEnd"/>
      <w:r w:rsidR="0016612A">
        <w:rPr>
          <w:rFonts w:ascii="Cambria" w:hAnsi="Cambria"/>
        </w:rPr>
        <w:t xml:space="preserve"> que no es frecuente, en el uso correcto de la lengua y por tanto tiene muchas posibilidades de representar un error. Esto ocurre con el </w:t>
      </w:r>
      <w:proofErr w:type="spellStart"/>
      <w:r w:rsidR="0016612A">
        <w:rPr>
          <w:rFonts w:ascii="Cambria" w:hAnsi="Cambria"/>
        </w:rPr>
        <w:t>bigrama</w:t>
      </w:r>
      <w:proofErr w:type="spellEnd"/>
      <w:r w:rsidR="0016612A">
        <w:rPr>
          <w:rFonts w:ascii="Cambria" w:hAnsi="Cambria"/>
        </w:rPr>
        <w:t xml:space="preserve"> </w:t>
      </w:r>
      <w:r w:rsidR="0016612A" w:rsidRPr="0016612A">
        <w:rPr>
          <w:rFonts w:ascii="Cambria" w:hAnsi="Cambria"/>
          <w:i/>
        </w:rPr>
        <w:t>visitamos para</w:t>
      </w:r>
      <w:r w:rsidR="0016612A">
        <w:rPr>
          <w:rFonts w:ascii="Cambria" w:hAnsi="Cambria"/>
        </w:rPr>
        <w:t xml:space="preserve"> de la Tabla 2, aunque las palabras </w:t>
      </w:r>
      <w:r w:rsidR="0016612A" w:rsidRPr="0016612A">
        <w:rPr>
          <w:rFonts w:ascii="Cambria" w:hAnsi="Cambria"/>
          <w:i/>
        </w:rPr>
        <w:t>visitamos</w:t>
      </w:r>
      <w:r w:rsidR="0016612A">
        <w:rPr>
          <w:rFonts w:ascii="Cambria" w:hAnsi="Cambria"/>
        </w:rPr>
        <w:t xml:space="preserve"> </w:t>
      </w:r>
      <w:r w:rsidR="00573A7B">
        <w:rPr>
          <w:rFonts w:ascii="Cambria" w:hAnsi="Cambria"/>
        </w:rPr>
        <w:t xml:space="preserve">(152 veces) </w:t>
      </w:r>
      <w:r w:rsidR="0016612A">
        <w:rPr>
          <w:rFonts w:ascii="Cambria" w:hAnsi="Cambria"/>
        </w:rPr>
        <w:t xml:space="preserve">y </w:t>
      </w:r>
      <w:r w:rsidR="0016612A" w:rsidRPr="0016612A">
        <w:rPr>
          <w:rFonts w:ascii="Cambria" w:hAnsi="Cambria"/>
          <w:i/>
        </w:rPr>
        <w:t>para</w:t>
      </w:r>
      <w:r w:rsidR="0016612A">
        <w:rPr>
          <w:rFonts w:ascii="Cambria" w:hAnsi="Cambria"/>
        </w:rPr>
        <w:t xml:space="preserve"> </w:t>
      </w:r>
      <w:r w:rsidR="00573A7B">
        <w:rPr>
          <w:rFonts w:ascii="Cambria" w:hAnsi="Cambria"/>
        </w:rPr>
        <w:t xml:space="preserve">(593.842 veces) </w:t>
      </w:r>
      <w:r w:rsidR="0016612A">
        <w:rPr>
          <w:rFonts w:ascii="Cambria" w:hAnsi="Cambria"/>
        </w:rPr>
        <w:t>ocurren</w:t>
      </w:r>
      <w:r w:rsidR="00204A61">
        <w:rPr>
          <w:rFonts w:ascii="Cambria" w:hAnsi="Cambria"/>
        </w:rPr>
        <w:t xml:space="preserve"> de forma individ</w:t>
      </w:r>
      <w:r w:rsidR="0016612A">
        <w:rPr>
          <w:rFonts w:ascii="Cambria" w:hAnsi="Cambria"/>
        </w:rPr>
        <w:t xml:space="preserve">ual en el corpus utilizado, </w:t>
      </w:r>
      <w:r w:rsidR="00204A61">
        <w:rPr>
          <w:rFonts w:ascii="Cambria" w:hAnsi="Cambria"/>
        </w:rPr>
        <w:t xml:space="preserve">su umbral es 0 por lo que con toda probabilidad se trata de un error, de hecho es un </w:t>
      </w:r>
      <w:r w:rsidR="00204A61">
        <w:rPr>
          <w:rFonts w:ascii="Cambria" w:hAnsi="Cambria"/>
        </w:rPr>
        <w:lastRenderedPageBreak/>
        <w:t xml:space="preserve">error frecuente entre los aprendices de español ya que debería ser </w:t>
      </w:r>
      <w:r w:rsidR="00204A61" w:rsidRPr="00A05A59">
        <w:rPr>
          <w:rFonts w:ascii="Cambria" w:hAnsi="Cambria" w:cstheme="minorBidi"/>
          <w:i/>
          <w:lang w:eastAsia="es-ES"/>
        </w:rPr>
        <w:t xml:space="preserve">Me gustaron las ciudades que visitamos </w:t>
      </w:r>
      <w:r w:rsidR="00204A61" w:rsidRPr="00204A61">
        <w:rPr>
          <w:rFonts w:ascii="Cambria" w:hAnsi="Cambria" w:cstheme="minorBidi"/>
          <w:b/>
          <w:i/>
          <w:lang w:eastAsia="es-ES"/>
        </w:rPr>
        <w:t>por</w:t>
      </w:r>
      <w:r w:rsidR="00204A61">
        <w:rPr>
          <w:rFonts w:ascii="Cambria" w:hAnsi="Cambria" w:cstheme="minorBidi"/>
          <w:i/>
          <w:lang w:eastAsia="es-ES"/>
        </w:rPr>
        <w:t xml:space="preserve"> </w:t>
      </w:r>
      <w:r w:rsidR="00204A61" w:rsidRPr="00A05A59">
        <w:rPr>
          <w:rFonts w:ascii="Cambria" w:hAnsi="Cambria" w:cstheme="minorBidi"/>
          <w:i/>
          <w:lang w:eastAsia="es-ES"/>
        </w:rPr>
        <w:t>los magníficos palacios y edificios</w:t>
      </w:r>
      <w:r w:rsidR="00204A61">
        <w:rPr>
          <w:rFonts w:ascii="Cambria" w:hAnsi="Cambria"/>
        </w:rPr>
        <w:t>.</w:t>
      </w:r>
      <w:r w:rsidR="00B14403">
        <w:rPr>
          <w:rFonts w:ascii="Cambria" w:hAnsi="Cambria"/>
        </w:rPr>
        <w:t xml:space="preserve"> </w:t>
      </w:r>
      <w:r w:rsidR="002B6D5F">
        <w:rPr>
          <w:rFonts w:ascii="Cambria" w:hAnsi="Cambria"/>
        </w:rPr>
        <w:t xml:space="preserve">En cualquier caso, sería erróneo pensar que todos los </w:t>
      </w:r>
      <w:proofErr w:type="spellStart"/>
      <w:r w:rsidR="002B6D5F">
        <w:rPr>
          <w:rFonts w:ascii="Cambria" w:hAnsi="Cambria"/>
        </w:rPr>
        <w:t>bigramas</w:t>
      </w:r>
      <w:proofErr w:type="spellEnd"/>
      <w:r w:rsidR="002B6D5F">
        <w:rPr>
          <w:rFonts w:ascii="Cambria" w:hAnsi="Cambria"/>
        </w:rPr>
        <w:t xml:space="preserve"> que no aparezcan en el corpus o que tengan un umbral </w:t>
      </w:r>
      <w:r w:rsidR="00B54FA6">
        <w:rPr>
          <w:rFonts w:ascii="Cambria" w:hAnsi="Cambria"/>
        </w:rPr>
        <w:t xml:space="preserve">bajo, quizá </w:t>
      </w:r>
      <w:r w:rsidR="002B6D5F">
        <w:rPr>
          <w:rFonts w:ascii="Cambria" w:hAnsi="Cambria"/>
        </w:rPr>
        <w:t xml:space="preserve">inferior a 1 son erróneos. Véase por ejemplo </w:t>
      </w:r>
      <w:r w:rsidR="00B54FA6">
        <w:rPr>
          <w:rFonts w:ascii="Cambria" w:hAnsi="Cambria"/>
        </w:rPr>
        <w:t xml:space="preserve">que en la frase analizada anteriormente en la Tabla 2, el </w:t>
      </w:r>
      <w:proofErr w:type="spellStart"/>
      <w:r w:rsidR="00B54FA6">
        <w:rPr>
          <w:rFonts w:ascii="Cambria" w:hAnsi="Cambria"/>
        </w:rPr>
        <w:t>bigrama</w:t>
      </w:r>
      <w:proofErr w:type="spellEnd"/>
      <w:r w:rsidR="00B54FA6">
        <w:rPr>
          <w:rFonts w:ascii="Cambria" w:hAnsi="Cambria"/>
        </w:rPr>
        <w:t xml:space="preserve"> </w:t>
      </w:r>
      <w:r w:rsidR="00B54FA6" w:rsidRPr="00573A7B">
        <w:rPr>
          <w:rFonts w:ascii="Cambria" w:hAnsi="Cambria"/>
          <w:i/>
        </w:rPr>
        <w:t>ciudades</w:t>
      </w:r>
      <w:r w:rsidR="00B54FA6">
        <w:rPr>
          <w:rFonts w:ascii="Cambria" w:hAnsi="Cambria"/>
        </w:rPr>
        <w:t xml:space="preserve"> </w:t>
      </w:r>
      <w:r w:rsidR="00573A7B">
        <w:rPr>
          <w:rFonts w:ascii="Cambria" w:hAnsi="Cambria"/>
        </w:rPr>
        <w:t xml:space="preserve">(4.523 veces) </w:t>
      </w:r>
      <w:r w:rsidR="00B54FA6" w:rsidRPr="00573A7B">
        <w:rPr>
          <w:rFonts w:ascii="Cambria" w:hAnsi="Cambria"/>
          <w:i/>
        </w:rPr>
        <w:t>que</w:t>
      </w:r>
      <w:r w:rsidR="00B54FA6">
        <w:rPr>
          <w:rFonts w:ascii="Cambria" w:hAnsi="Cambria"/>
        </w:rPr>
        <w:t xml:space="preserve"> </w:t>
      </w:r>
      <w:r w:rsidR="00573A7B">
        <w:rPr>
          <w:rFonts w:ascii="Cambria" w:hAnsi="Cambria"/>
        </w:rPr>
        <w:t xml:space="preserve">(3.295.376 veces) </w:t>
      </w:r>
      <w:r w:rsidR="00B54FA6">
        <w:rPr>
          <w:rFonts w:ascii="Cambria" w:hAnsi="Cambria"/>
        </w:rPr>
        <w:t>tiene un umbral de tan solo 1.5 y no por ello es erróneo. Simplemente resulta poco frecuente en nuestro corpus de 100 millones de palabras.</w:t>
      </w:r>
    </w:p>
    <w:p w14:paraId="6B095BC7" w14:textId="5F45B4B1" w:rsidR="0054481D" w:rsidRDefault="0054481D" w:rsidP="00B14403">
      <w:pPr>
        <w:ind w:firstLine="708"/>
        <w:jc w:val="both"/>
        <w:rPr>
          <w:rFonts w:ascii="Cambria" w:hAnsi="Cambria"/>
        </w:rPr>
      </w:pPr>
      <w:proofErr w:type="spellStart"/>
      <w:r w:rsidRPr="0054481D">
        <w:rPr>
          <w:rFonts w:ascii="Cambria" w:hAnsi="Cambria"/>
          <w:i/>
        </w:rPr>
        <w:t>CorrectMe</w:t>
      </w:r>
      <w:proofErr w:type="spellEnd"/>
      <w:r w:rsidR="00E15D47">
        <w:rPr>
          <w:rFonts w:ascii="Cambria" w:hAnsi="Cambria"/>
        </w:rPr>
        <w:t xml:space="preserve"> prop</w:t>
      </w:r>
      <w:r>
        <w:rPr>
          <w:rFonts w:ascii="Cambria" w:hAnsi="Cambria"/>
        </w:rPr>
        <w:t>o</w:t>
      </w:r>
      <w:r w:rsidR="00E15D47">
        <w:rPr>
          <w:rFonts w:ascii="Cambria" w:hAnsi="Cambria"/>
        </w:rPr>
        <w:t>r</w:t>
      </w:r>
      <w:r>
        <w:rPr>
          <w:rFonts w:ascii="Cambria" w:hAnsi="Cambria"/>
        </w:rPr>
        <w:t xml:space="preserve">ciona información al estudiante indicando tres niveles de probabilidad de que se trate de un error, es decir, se sombreará en rojo el </w:t>
      </w:r>
      <w:proofErr w:type="spellStart"/>
      <w:r>
        <w:rPr>
          <w:rFonts w:ascii="Cambria" w:hAnsi="Cambria"/>
        </w:rPr>
        <w:t>bigrama</w:t>
      </w:r>
      <w:proofErr w:type="spellEnd"/>
      <w:r>
        <w:rPr>
          <w:rFonts w:ascii="Cambria" w:hAnsi="Cambria"/>
        </w:rPr>
        <w:t xml:space="preserve"> que resulta muy sospechoso, en naranja el que se considere sospechoso y en amarillo el que se considere ligeramente sospechoso, co</w:t>
      </w:r>
      <w:r w:rsidR="003771BC">
        <w:rPr>
          <w:rFonts w:ascii="Cambria" w:hAnsi="Cambria"/>
        </w:rPr>
        <w:t xml:space="preserve">mo puede verse en la imagen 1 a continuación. </w:t>
      </w:r>
      <w:r>
        <w:rPr>
          <w:rFonts w:ascii="Cambria" w:hAnsi="Cambria"/>
        </w:rPr>
        <w:t xml:space="preserve"> </w:t>
      </w:r>
    </w:p>
    <w:p w14:paraId="6112BEE0" w14:textId="77777777" w:rsidR="0054481D" w:rsidRDefault="0054481D" w:rsidP="0054481D">
      <w:pPr>
        <w:rPr>
          <w:rFonts w:ascii="Cambria" w:hAnsi="Cambria"/>
        </w:rPr>
      </w:pPr>
    </w:p>
    <w:p w14:paraId="50E106DD" w14:textId="77777777" w:rsidR="0054481D" w:rsidRDefault="0054481D">
      <w:pPr>
        <w:rPr>
          <w:rFonts w:ascii="Cambria" w:hAnsi="Cambria"/>
        </w:rPr>
      </w:pPr>
    </w:p>
    <w:p w14:paraId="63D12F1D" w14:textId="77777777" w:rsidR="0054481D" w:rsidRDefault="0054481D">
      <w:pPr>
        <w:rPr>
          <w:rFonts w:ascii="Cambria" w:hAnsi="Cambria"/>
        </w:rPr>
      </w:pPr>
    </w:p>
    <w:p w14:paraId="516DC212" w14:textId="77777777" w:rsidR="002B6D5F" w:rsidRDefault="002B6D5F">
      <w:pPr>
        <w:rPr>
          <w:rFonts w:ascii="Cambria" w:hAnsi="Cambria"/>
        </w:rPr>
      </w:pPr>
    </w:p>
    <w:p w14:paraId="778E1F44" w14:textId="45AE994B" w:rsidR="002B6D5F" w:rsidRDefault="0054481D">
      <w:pPr>
        <w:rPr>
          <w:rFonts w:ascii="Cambria" w:hAnsi="Cambria"/>
        </w:rPr>
      </w:pPr>
      <w:r>
        <w:rPr>
          <w:rFonts w:ascii="Cambria" w:hAnsi="Cambria"/>
          <w:noProof/>
          <w:lang w:eastAsia="es-ES"/>
        </w:rPr>
        <mc:AlternateContent>
          <mc:Choice Requires="wps">
            <w:drawing>
              <wp:anchor distT="0" distB="0" distL="114300" distR="114300" simplePos="0" relativeHeight="251660288" behindDoc="0" locked="0" layoutInCell="1" allowOverlap="1" wp14:anchorId="563BB00E" wp14:editId="03E28EF2">
                <wp:simplePos x="0" y="0"/>
                <wp:positionH relativeFrom="column">
                  <wp:posOffset>2514600</wp:posOffset>
                </wp:positionH>
                <wp:positionV relativeFrom="paragraph">
                  <wp:posOffset>2450465</wp:posOffset>
                </wp:positionV>
                <wp:extent cx="1256665" cy="231140"/>
                <wp:effectExtent l="50800" t="101600" r="38735" b="99060"/>
                <wp:wrapNone/>
                <wp:docPr id="7" name="Conector recto de flecha 7"/>
                <wp:cNvGraphicFramePr/>
                <a:graphic xmlns:a="http://schemas.openxmlformats.org/drawingml/2006/main">
                  <a:graphicData uri="http://schemas.microsoft.com/office/word/2010/wordprocessingShape">
                    <wps:wsp>
                      <wps:cNvCnPr/>
                      <wps:spPr>
                        <a:xfrm flipV="1">
                          <a:off x="0" y="0"/>
                          <a:ext cx="1256665" cy="23114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type w14:anchorId="50BA4F20" id="_x0000_t32" coordsize="21600,21600" o:spt="32" o:oned="t" path="m,l21600,21600e" filled="f">
                <v:path arrowok="t" fillok="f" o:connecttype="none"/>
                <o:lock v:ext="edit" shapetype="t"/>
              </v:shapetype>
              <v:shape id="Conector recto de flecha 7" o:spid="_x0000_s1026" type="#_x0000_t32" style="position:absolute;margin-left:198pt;margin-top:192.95pt;width:98.95pt;height:18.2pt;flip:y;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" strokecolor="#c0504d [3205]" strokeweight="2pt">
                <v:stroke endarrow="block"/>
                <v:shadow on="t" color="black" opacity="24903f" origin=",.5" offset="0,.55556mm"/>
              </v:shape>
            </w:pict>
          </mc:Fallback>
        </mc:AlternateContent>
      </w:r>
      <w:r>
        <w:rPr>
          <w:rFonts w:ascii="Cambria" w:hAnsi="Cambria"/>
          <w:noProof/>
          <w:lang w:eastAsia="es-ES"/>
        </w:rPr>
        <mc:AlternateContent>
          <mc:Choice Requires="wps">
            <w:drawing>
              <wp:anchor distT="0" distB="0" distL="114300" distR="114300" simplePos="0" relativeHeight="251659264" behindDoc="0" locked="0" layoutInCell="1" allowOverlap="1" wp14:anchorId="307DE137" wp14:editId="224372A4">
                <wp:simplePos x="0" y="0"/>
                <wp:positionH relativeFrom="column">
                  <wp:posOffset>2513330</wp:posOffset>
                </wp:positionH>
                <wp:positionV relativeFrom="paragraph">
                  <wp:posOffset>2112010</wp:posOffset>
                </wp:positionV>
                <wp:extent cx="1257300" cy="114300"/>
                <wp:effectExtent l="50800" t="25400" r="114300" b="165100"/>
                <wp:wrapNone/>
                <wp:docPr id="3" name="Conector recto de flecha 3"/>
                <wp:cNvGraphicFramePr/>
                <a:graphic xmlns:a="http://schemas.openxmlformats.org/drawingml/2006/main">
                  <a:graphicData uri="http://schemas.microsoft.com/office/word/2010/wordprocessingShape">
                    <wps:wsp>
                      <wps:cNvCnPr/>
                      <wps:spPr>
                        <a:xfrm>
                          <a:off x="0" y="0"/>
                          <a:ext cx="1257300" cy="114300"/>
                        </a:xfrm>
                        <a:prstGeom prst="straightConnector1">
                          <a:avLst/>
                        </a:prstGeom>
                        <a:ln>
                          <a:tailEnd type="triangle"/>
                        </a:ln>
                      </wps:spPr>
                      <wps:style>
                        <a:lnRef idx="2">
                          <a:schemeClr val="accent2"/>
                        </a:lnRef>
                        <a:fillRef idx="0">
                          <a:schemeClr val="accent2"/>
                        </a:fillRef>
                        <a:effectRef idx="1">
                          <a:schemeClr val="accent2"/>
                        </a:effectRef>
                        <a:fontRef idx="minor">
                          <a:schemeClr val="tx1"/>
                        </a:fontRef>
                      </wps:style>
                      <wps:bodyPr/>
                    </wps:wsp>
                  </a:graphicData>
                </a:graphic>
              </wp:anchor>
            </w:drawing>
          </mc:Choice>
          <mc:Fallback>
            <w:pict>
              <v:shape w14:anchorId="232AA250" id="Conector recto de flecha 3" o:spid="_x0000_s1026" type="#_x0000_t32" style="position:absolute;margin-left:197.9pt;margin-top:166.3pt;width:99pt;height:9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" strokecolor="#c0504d [3205]" strokeweight="2pt">
                <v:stroke endarrow="block"/>
                <v:shadow on="t" color="black" opacity="24903f" origin=",.5" offset="0,.55556mm"/>
              </v:shape>
            </w:pict>
          </mc:Fallback>
        </mc:AlternateContent>
      </w:r>
      <w:r w:rsidRPr="0054481D">
        <w:rPr>
          <w:rFonts w:ascii="Cambria" w:hAnsi="Cambria"/>
          <w:noProof/>
          <w:lang w:eastAsia="es-ES"/>
        </w:rPr>
        <w:drawing>
          <wp:inline distT="0" distB="0" distL="0" distR="0" wp14:anchorId="2ED7A95A" wp14:editId="116F8B94">
            <wp:extent cx="5396230" cy="298132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396230" cy="2981325"/>
                    </a:xfrm>
                    <a:prstGeom prst="rect">
                      <a:avLst/>
                    </a:prstGeom>
                  </pic:spPr>
                </pic:pic>
              </a:graphicData>
            </a:graphic>
          </wp:inline>
        </w:drawing>
      </w:r>
    </w:p>
    <w:p w14:paraId="22525CD4" w14:textId="77777777" w:rsidR="002B6D5F" w:rsidRDefault="002B6D5F">
      <w:pPr>
        <w:rPr>
          <w:rFonts w:ascii="Cambria" w:hAnsi="Cambria"/>
        </w:rPr>
      </w:pPr>
    </w:p>
    <w:p w14:paraId="4CC004DC" w14:textId="77777777" w:rsidR="002B6D5F" w:rsidRDefault="002B6D5F">
      <w:pPr>
        <w:rPr>
          <w:rFonts w:ascii="Cambria" w:hAnsi="Cambria"/>
        </w:rPr>
      </w:pPr>
    </w:p>
    <w:p w14:paraId="72AEBAD0" w14:textId="1285387D" w:rsidR="0054481D" w:rsidRDefault="00B54FA6" w:rsidP="00573A7B">
      <w:pPr>
        <w:jc w:val="both"/>
        <w:rPr>
          <w:rFonts w:ascii="Cambria" w:hAnsi="Cambria"/>
        </w:rPr>
      </w:pPr>
      <w:r>
        <w:rPr>
          <w:rFonts w:ascii="Cambria" w:hAnsi="Cambria"/>
        </w:rPr>
        <w:t xml:space="preserve">Imagen 1: Apariencia de la herramienta </w:t>
      </w:r>
      <w:proofErr w:type="spellStart"/>
      <w:r w:rsidRPr="00573A7B">
        <w:rPr>
          <w:rFonts w:ascii="Cambria" w:hAnsi="Cambria"/>
          <w:i/>
        </w:rPr>
        <w:t>CorrectMe</w:t>
      </w:r>
      <w:proofErr w:type="spellEnd"/>
      <w:r>
        <w:rPr>
          <w:rFonts w:ascii="Cambria" w:hAnsi="Cambria"/>
        </w:rPr>
        <w:t>. En el centro aparece el área reservada para la escritura, a la derecha hay instrucciones de uso y en la parte superior se pueden ver los diferentes filtros o secciones en los que se está trabajando.</w:t>
      </w:r>
    </w:p>
    <w:p w14:paraId="19753D6E" w14:textId="77777777" w:rsidR="00A0094B" w:rsidRPr="00A05A59" w:rsidRDefault="00A0094B" w:rsidP="00573A7B">
      <w:pPr>
        <w:jc w:val="both"/>
        <w:rPr>
          <w:rFonts w:ascii="Cambria" w:hAnsi="Cambria"/>
        </w:rPr>
      </w:pPr>
    </w:p>
    <w:p w14:paraId="285480E7" w14:textId="7D695816" w:rsidR="0094150A" w:rsidRDefault="0094150A" w:rsidP="00B54FA6">
      <w:pPr>
        <w:ind w:firstLine="708"/>
        <w:jc w:val="both"/>
        <w:rPr>
          <w:rFonts w:ascii="Cambria" w:hAnsi="Cambria"/>
        </w:rPr>
      </w:pPr>
      <w:r w:rsidRPr="00A05A59">
        <w:rPr>
          <w:rFonts w:ascii="Cambria" w:hAnsi="Cambria"/>
        </w:rPr>
        <w:t xml:space="preserve">El análisis estadístico mostrado con anterioridad </w:t>
      </w:r>
      <w:r w:rsidR="00B54FA6">
        <w:rPr>
          <w:rFonts w:ascii="Cambria" w:hAnsi="Cambria"/>
        </w:rPr>
        <w:t xml:space="preserve">en la Tabla 2 </w:t>
      </w:r>
      <w:r w:rsidRPr="00A05A59">
        <w:rPr>
          <w:rFonts w:ascii="Cambria" w:hAnsi="Cambria"/>
        </w:rPr>
        <w:t>pu</w:t>
      </w:r>
      <w:r w:rsidR="00B54FA6">
        <w:rPr>
          <w:rFonts w:ascii="Cambria" w:hAnsi="Cambria"/>
        </w:rPr>
        <w:t>e</w:t>
      </w:r>
      <w:r w:rsidRPr="00A05A59">
        <w:rPr>
          <w:rFonts w:ascii="Cambria" w:hAnsi="Cambria"/>
        </w:rPr>
        <w:t xml:space="preserve">de ser útil, y de hecho lo es, para la detección automática mediante la herramienta </w:t>
      </w:r>
      <w:proofErr w:type="spellStart"/>
      <w:r w:rsidRPr="00A05A59">
        <w:rPr>
          <w:rFonts w:ascii="Cambria" w:hAnsi="Cambria"/>
          <w:i/>
        </w:rPr>
        <w:t>CorrectMe</w:t>
      </w:r>
      <w:proofErr w:type="spellEnd"/>
      <w:r w:rsidRPr="00A05A59">
        <w:rPr>
          <w:rFonts w:ascii="Cambria" w:hAnsi="Cambria"/>
        </w:rPr>
        <w:t xml:space="preserve"> </w:t>
      </w:r>
      <w:r w:rsidR="00B54FA6">
        <w:rPr>
          <w:rFonts w:ascii="Cambria" w:hAnsi="Cambria"/>
        </w:rPr>
        <w:t>de</w:t>
      </w:r>
      <w:r w:rsidRPr="00A05A59">
        <w:rPr>
          <w:rFonts w:ascii="Cambria" w:hAnsi="Cambria"/>
        </w:rPr>
        <w:t xml:space="preserve"> errores de tipo ortográfico y gramatical en textos escritos por hablantes nativos competentes como se describe en San Mateo </w:t>
      </w:r>
      <w:proofErr w:type="spellStart"/>
      <w:r w:rsidRPr="00A05A59">
        <w:rPr>
          <w:rFonts w:ascii="Cambria" w:hAnsi="Cambria"/>
        </w:rPr>
        <w:t>Valdehíta</w:t>
      </w:r>
      <w:proofErr w:type="spellEnd"/>
      <w:r w:rsidRPr="00A05A59">
        <w:rPr>
          <w:rFonts w:ascii="Cambria" w:hAnsi="Cambria"/>
        </w:rPr>
        <w:t xml:space="preserve"> (201</w:t>
      </w:r>
      <w:r w:rsidR="0066777F">
        <w:rPr>
          <w:rFonts w:ascii="Cambria" w:hAnsi="Cambria"/>
        </w:rPr>
        <w:t>6</w:t>
      </w:r>
      <w:r w:rsidRPr="00A05A59">
        <w:rPr>
          <w:rFonts w:ascii="Cambria" w:hAnsi="Cambria"/>
        </w:rPr>
        <w:t>), pero también para detectar errores en las redacciones de aprendices</w:t>
      </w:r>
      <w:r w:rsidR="00B54FA6">
        <w:rPr>
          <w:rFonts w:ascii="Cambria" w:hAnsi="Cambria"/>
        </w:rPr>
        <w:t xml:space="preserve"> de español como segunda lengua pues una vez detectados los errores es posible preparar retroalimentación pedagógica específica para cada error que se active cuando se ha detectado el error por medios informáticos. </w:t>
      </w:r>
    </w:p>
    <w:p w14:paraId="5EAFB477" w14:textId="071855F3" w:rsidR="00B54FA6" w:rsidRPr="00A05A59" w:rsidRDefault="00B54FA6" w:rsidP="00B54FA6">
      <w:pPr>
        <w:ind w:firstLine="708"/>
        <w:jc w:val="both"/>
        <w:rPr>
          <w:rFonts w:ascii="Cambria" w:hAnsi="Cambria"/>
        </w:rPr>
      </w:pPr>
      <w:r>
        <w:rPr>
          <w:rFonts w:ascii="Cambria" w:hAnsi="Cambria"/>
        </w:rPr>
        <w:t xml:space="preserve">A partir de lo expuesto en los apartados anteriores cabe preguntarse cuál sería la efectividad de una herramienta informática como </w:t>
      </w:r>
      <w:proofErr w:type="spellStart"/>
      <w:r w:rsidRPr="00573A7B">
        <w:rPr>
          <w:rFonts w:ascii="Cambria" w:hAnsi="Cambria"/>
          <w:i/>
        </w:rPr>
        <w:t>CorrectMe</w:t>
      </w:r>
      <w:proofErr w:type="spellEnd"/>
      <w:r>
        <w:rPr>
          <w:rFonts w:ascii="Cambria" w:hAnsi="Cambria"/>
        </w:rPr>
        <w:t xml:space="preserve"> para la </w:t>
      </w:r>
      <w:r>
        <w:rPr>
          <w:rFonts w:ascii="Cambria" w:hAnsi="Cambria"/>
        </w:rPr>
        <w:lastRenderedPageBreak/>
        <w:t xml:space="preserve">detección de errores de tipo ortográfico y de </w:t>
      </w:r>
      <w:proofErr w:type="spellStart"/>
      <w:r>
        <w:rPr>
          <w:rFonts w:ascii="Cambria" w:hAnsi="Cambria"/>
        </w:rPr>
        <w:t>bigramas</w:t>
      </w:r>
      <w:proofErr w:type="spellEnd"/>
      <w:r>
        <w:rPr>
          <w:rFonts w:ascii="Cambria" w:hAnsi="Cambria"/>
        </w:rPr>
        <w:t xml:space="preserve"> para considerar la posibilidad en futuras investigaciones de proporcionar retroalimentación pedagógica al menos para los errores de tipo ortográfico o gramatical que resulten más frecuentes en corpus de aprendices de español como segunda lengua.  </w:t>
      </w:r>
    </w:p>
    <w:p w14:paraId="1BD3FEDD" w14:textId="77777777" w:rsidR="0094150A" w:rsidRDefault="0094150A">
      <w:pPr>
        <w:rPr>
          <w:rFonts w:ascii="Cambria" w:hAnsi="Cambria"/>
        </w:rPr>
      </w:pPr>
    </w:p>
    <w:p w14:paraId="051E7213" w14:textId="77777777" w:rsidR="00F000B2" w:rsidRDefault="00F000B2">
      <w:pPr>
        <w:rPr>
          <w:rFonts w:ascii="Cambria" w:hAnsi="Cambria"/>
        </w:rPr>
      </w:pPr>
    </w:p>
    <w:p w14:paraId="0CADA670" w14:textId="07ACB80F" w:rsidR="00DD2DED" w:rsidRPr="00F000B2" w:rsidRDefault="00C95EFA">
      <w:pPr>
        <w:rPr>
          <w:rFonts w:ascii="Cambria" w:hAnsi="Cambria"/>
          <w:b/>
        </w:rPr>
      </w:pPr>
      <w:r>
        <w:rPr>
          <w:rFonts w:ascii="Cambria" w:hAnsi="Cambria"/>
          <w:b/>
        </w:rPr>
        <w:t>4</w:t>
      </w:r>
      <w:r w:rsidR="00F000B2">
        <w:rPr>
          <w:rFonts w:ascii="Cambria" w:hAnsi="Cambria"/>
          <w:b/>
        </w:rPr>
        <w:t>. Metodología de investigación</w:t>
      </w:r>
    </w:p>
    <w:p w14:paraId="0BCC2A91" w14:textId="77777777" w:rsidR="00B14403" w:rsidRPr="00B14403" w:rsidRDefault="00B14403" w:rsidP="00B14403">
      <w:pPr>
        <w:ind w:firstLine="708"/>
        <w:jc w:val="both"/>
        <w:rPr>
          <w:rFonts w:ascii="Cambria" w:hAnsi="Cambria"/>
        </w:rPr>
      </w:pPr>
    </w:p>
    <w:p w14:paraId="3289BEB0" w14:textId="64CCB6F8" w:rsidR="00B14403" w:rsidRPr="008D4284" w:rsidRDefault="00573A7B" w:rsidP="008D4284">
      <w:pPr>
        <w:jc w:val="both"/>
        <w:rPr>
          <w:rFonts w:ascii="Cambria" w:hAnsi="Cambria"/>
        </w:rPr>
      </w:pPr>
      <w:r>
        <w:rPr>
          <w:rFonts w:ascii="Cambria" w:hAnsi="Cambria"/>
        </w:rPr>
        <w:t>S</w:t>
      </w:r>
      <w:r w:rsidR="00B953C7">
        <w:rPr>
          <w:rFonts w:ascii="Cambria" w:hAnsi="Cambria"/>
        </w:rPr>
        <w:t>e seleccionó</w:t>
      </w:r>
      <w:r w:rsidR="00B14403" w:rsidRPr="00B14403">
        <w:rPr>
          <w:rFonts w:ascii="Cambria" w:hAnsi="Cambria"/>
        </w:rPr>
        <w:t xml:space="preserve"> una muestra aleatoria de</w:t>
      </w:r>
      <w:r>
        <w:rPr>
          <w:rFonts w:ascii="Cambria" w:hAnsi="Cambria"/>
        </w:rPr>
        <w:t>l corpus</w:t>
      </w:r>
      <w:r w:rsidR="00B14403" w:rsidRPr="00B14403">
        <w:rPr>
          <w:rFonts w:ascii="Cambria" w:hAnsi="Cambria"/>
        </w:rPr>
        <w:t xml:space="preserve"> CORANE de estudiantes con distintas lenguas maternas para los dos nivel</w:t>
      </w:r>
      <w:r w:rsidR="00697023">
        <w:rPr>
          <w:rFonts w:ascii="Cambria" w:hAnsi="Cambria"/>
        </w:rPr>
        <w:t>es lingüísticos que se analizaro</w:t>
      </w:r>
      <w:r w:rsidR="00B14403" w:rsidRPr="00B14403">
        <w:rPr>
          <w:rFonts w:ascii="Cambria" w:hAnsi="Cambria"/>
        </w:rPr>
        <w:t xml:space="preserve">n, concretamente B1 y C1. En la siguiente tabla se indican los </w:t>
      </w:r>
      <w:r>
        <w:rPr>
          <w:rFonts w:ascii="Cambria" w:hAnsi="Cambria"/>
        </w:rPr>
        <w:t xml:space="preserve">detalles del corpus recopilado. El corpus CORANE </w:t>
      </w:r>
      <w:r w:rsidR="008D4284">
        <w:rPr>
          <w:rFonts w:ascii="Cambria" w:hAnsi="Cambria"/>
        </w:rPr>
        <w:t xml:space="preserve">fue recopilado para </w:t>
      </w:r>
      <w:r w:rsidR="008D4284" w:rsidRPr="008D4284">
        <w:rPr>
          <w:rFonts w:ascii="Cambria" w:hAnsi="Cambria"/>
        </w:rPr>
        <w:t>el estudio de la enseñanza-</w:t>
      </w:r>
      <w:r w:rsidR="008D4284">
        <w:rPr>
          <w:rFonts w:ascii="Cambria" w:hAnsi="Cambria"/>
        </w:rPr>
        <w:t xml:space="preserve">aprendizaje de E/LE a partir de </w:t>
      </w:r>
      <w:r w:rsidR="008D4284" w:rsidRPr="008D4284">
        <w:rPr>
          <w:rFonts w:ascii="Cambria" w:hAnsi="Cambria"/>
        </w:rPr>
        <w:t>textos escritos por los alumnos</w:t>
      </w:r>
      <w:r w:rsidR="008D4284">
        <w:rPr>
          <w:rFonts w:ascii="Cambria" w:hAnsi="Cambria"/>
        </w:rPr>
        <w:t xml:space="preserve"> y contiene </w:t>
      </w:r>
      <w:r w:rsidR="008D4284" w:rsidRPr="008D4284">
        <w:rPr>
          <w:rFonts w:ascii="Cambria" w:hAnsi="Cambria"/>
        </w:rPr>
        <w:t xml:space="preserve">957 composiciones escritas por estudiantes de E/LE de los niveles A2, B1, B2 y C1 </w:t>
      </w:r>
      <w:r w:rsidR="005F1BDB">
        <w:rPr>
          <w:rFonts w:ascii="Cambria" w:hAnsi="Cambria"/>
        </w:rPr>
        <w:t xml:space="preserve">(Cestero Manceras &amp; </w:t>
      </w:r>
      <w:proofErr w:type="spellStart"/>
      <w:r w:rsidR="005F1BDB">
        <w:rPr>
          <w:rFonts w:ascii="Cambria" w:hAnsi="Cambria"/>
        </w:rPr>
        <w:t>Penadés</w:t>
      </w:r>
      <w:proofErr w:type="spellEnd"/>
      <w:r w:rsidR="005F1BDB">
        <w:rPr>
          <w:rFonts w:ascii="Cambria" w:hAnsi="Cambria"/>
        </w:rPr>
        <w:t xml:space="preserve"> Martínez</w:t>
      </w:r>
      <w:r w:rsidR="008D4284">
        <w:rPr>
          <w:rFonts w:ascii="Cambria" w:hAnsi="Cambria"/>
        </w:rPr>
        <w:t>, 2009).</w:t>
      </w:r>
    </w:p>
    <w:p w14:paraId="696540C0" w14:textId="77777777" w:rsidR="00B14403" w:rsidRPr="00B14403" w:rsidRDefault="00B14403" w:rsidP="00B14403">
      <w:pPr>
        <w:ind w:firstLine="708"/>
        <w:jc w:val="both"/>
        <w:rPr>
          <w:rFonts w:ascii="Cambria" w:hAnsi="Cambria"/>
        </w:rPr>
      </w:pPr>
    </w:p>
    <w:p w14:paraId="6C71E548" w14:textId="77777777" w:rsidR="00B14403" w:rsidRPr="00B14403" w:rsidRDefault="00B14403" w:rsidP="00B14403">
      <w:pPr>
        <w:ind w:firstLine="708"/>
        <w:jc w:val="both"/>
        <w:rPr>
          <w:rFonts w:ascii="Cambria" w:hAnsi="Cambria"/>
        </w:rPr>
      </w:pPr>
      <w:r w:rsidRPr="00B14403">
        <w:rPr>
          <w:rFonts w:ascii="Cambria" w:hAnsi="Cambria"/>
        </w:rPr>
        <w:t xml:space="preserve"> </w:t>
      </w:r>
    </w:p>
    <w:tbl>
      <w:tblPr>
        <w:tblStyle w:val="Tablaconcuadrcula"/>
        <w:tblW w:w="0" w:type="auto"/>
        <w:tblLook w:val="04A0" w:firstRow="1" w:lastRow="0" w:firstColumn="1" w:lastColumn="0" w:noHBand="0" w:noVBand="1"/>
      </w:tblPr>
      <w:tblGrid>
        <w:gridCol w:w="2235"/>
        <w:gridCol w:w="2551"/>
        <w:gridCol w:w="2693"/>
      </w:tblGrid>
      <w:tr w:rsidR="00B14403" w:rsidRPr="00B14403" w14:paraId="34EE5DCD" w14:textId="77777777" w:rsidTr="00B14403">
        <w:tc>
          <w:tcPr>
            <w:tcW w:w="2235" w:type="dxa"/>
          </w:tcPr>
          <w:p w14:paraId="6875EBB2" w14:textId="77777777" w:rsidR="00B14403" w:rsidRPr="00B14403" w:rsidRDefault="00B14403" w:rsidP="00B14403">
            <w:pPr>
              <w:rPr>
                <w:rFonts w:ascii="Cambria" w:hAnsi="Cambria"/>
              </w:rPr>
            </w:pPr>
            <w:r w:rsidRPr="00B14403">
              <w:rPr>
                <w:rFonts w:ascii="Cambria" w:hAnsi="Cambria"/>
              </w:rPr>
              <w:t>Lengua materna de los informantes</w:t>
            </w:r>
          </w:p>
        </w:tc>
        <w:tc>
          <w:tcPr>
            <w:tcW w:w="2551" w:type="dxa"/>
          </w:tcPr>
          <w:p w14:paraId="0EE00547" w14:textId="77777777" w:rsidR="00B14403" w:rsidRPr="00B14403" w:rsidRDefault="00B14403" w:rsidP="00B14403">
            <w:pPr>
              <w:rPr>
                <w:rFonts w:ascii="Cambria" w:hAnsi="Cambria"/>
              </w:rPr>
            </w:pPr>
            <w:r w:rsidRPr="00B14403">
              <w:rPr>
                <w:rFonts w:ascii="Cambria" w:hAnsi="Cambria"/>
              </w:rPr>
              <w:t>Número de redacciones: Nivel B1</w:t>
            </w:r>
          </w:p>
        </w:tc>
        <w:tc>
          <w:tcPr>
            <w:tcW w:w="2693" w:type="dxa"/>
          </w:tcPr>
          <w:p w14:paraId="433720B3" w14:textId="77777777" w:rsidR="00B14403" w:rsidRPr="00B14403" w:rsidRDefault="00B14403" w:rsidP="00B14403">
            <w:pPr>
              <w:rPr>
                <w:rFonts w:ascii="Cambria" w:hAnsi="Cambria"/>
              </w:rPr>
            </w:pPr>
            <w:r w:rsidRPr="00B14403">
              <w:rPr>
                <w:rFonts w:ascii="Cambria" w:hAnsi="Cambria"/>
              </w:rPr>
              <w:t>Número de redacciones: Nivel C1</w:t>
            </w:r>
          </w:p>
        </w:tc>
      </w:tr>
      <w:tr w:rsidR="00B14403" w:rsidRPr="00B14403" w14:paraId="6C8C8355" w14:textId="77777777" w:rsidTr="00B14403">
        <w:tc>
          <w:tcPr>
            <w:tcW w:w="2235" w:type="dxa"/>
          </w:tcPr>
          <w:p w14:paraId="37915518" w14:textId="77777777" w:rsidR="00B14403" w:rsidRPr="00B14403" w:rsidRDefault="00B14403" w:rsidP="00B14403">
            <w:pPr>
              <w:jc w:val="both"/>
              <w:rPr>
                <w:rFonts w:ascii="Cambria" w:hAnsi="Cambria"/>
              </w:rPr>
            </w:pPr>
            <w:r w:rsidRPr="00B14403">
              <w:rPr>
                <w:rFonts w:ascii="Cambria" w:hAnsi="Cambria"/>
              </w:rPr>
              <w:t>Inglés</w:t>
            </w:r>
          </w:p>
        </w:tc>
        <w:tc>
          <w:tcPr>
            <w:tcW w:w="2551" w:type="dxa"/>
          </w:tcPr>
          <w:p w14:paraId="5D7A4878" w14:textId="77777777" w:rsidR="00B14403" w:rsidRPr="00B14403" w:rsidRDefault="00B14403" w:rsidP="00B14403">
            <w:pPr>
              <w:ind w:firstLine="708"/>
              <w:jc w:val="both"/>
              <w:rPr>
                <w:rFonts w:ascii="Cambria" w:hAnsi="Cambria"/>
              </w:rPr>
            </w:pPr>
            <w:r w:rsidRPr="00B14403">
              <w:rPr>
                <w:rFonts w:ascii="Cambria" w:hAnsi="Cambria"/>
              </w:rPr>
              <w:t>10</w:t>
            </w:r>
          </w:p>
        </w:tc>
        <w:tc>
          <w:tcPr>
            <w:tcW w:w="2693" w:type="dxa"/>
          </w:tcPr>
          <w:p w14:paraId="373AF9C3" w14:textId="77777777" w:rsidR="00B14403" w:rsidRPr="00B14403" w:rsidRDefault="00B14403" w:rsidP="00B14403">
            <w:pPr>
              <w:ind w:firstLine="708"/>
              <w:jc w:val="both"/>
              <w:rPr>
                <w:rFonts w:ascii="Cambria" w:hAnsi="Cambria"/>
              </w:rPr>
            </w:pPr>
            <w:r w:rsidRPr="00B14403">
              <w:rPr>
                <w:rFonts w:ascii="Cambria" w:hAnsi="Cambria"/>
              </w:rPr>
              <w:t>10</w:t>
            </w:r>
          </w:p>
        </w:tc>
      </w:tr>
      <w:tr w:rsidR="00B14403" w:rsidRPr="00B14403" w14:paraId="65F54A80" w14:textId="77777777" w:rsidTr="00B14403">
        <w:tc>
          <w:tcPr>
            <w:tcW w:w="2235" w:type="dxa"/>
          </w:tcPr>
          <w:p w14:paraId="65973762" w14:textId="77777777" w:rsidR="00B14403" w:rsidRPr="00B14403" w:rsidRDefault="00B14403" w:rsidP="00B14403">
            <w:pPr>
              <w:jc w:val="both"/>
              <w:rPr>
                <w:rFonts w:ascii="Cambria" w:hAnsi="Cambria"/>
              </w:rPr>
            </w:pPr>
            <w:r w:rsidRPr="00B14403">
              <w:rPr>
                <w:rFonts w:ascii="Cambria" w:hAnsi="Cambria"/>
              </w:rPr>
              <w:t>Japonés</w:t>
            </w:r>
          </w:p>
        </w:tc>
        <w:tc>
          <w:tcPr>
            <w:tcW w:w="2551" w:type="dxa"/>
          </w:tcPr>
          <w:p w14:paraId="75348CD4" w14:textId="77777777" w:rsidR="00B14403" w:rsidRPr="00B14403" w:rsidRDefault="00B14403" w:rsidP="00B14403">
            <w:pPr>
              <w:ind w:firstLine="708"/>
              <w:jc w:val="both"/>
              <w:rPr>
                <w:rFonts w:ascii="Cambria" w:hAnsi="Cambria"/>
              </w:rPr>
            </w:pPr>
            <w:r w:rsidRPr="00B14403">
              <w:rPr>
                <w:rFonts w:ascii="Cambria" w:hAnsi="Cambria"/>
              </w:rPr>
              <w:t>10</w:t>
            </w:r>
          </w:p>
        </w:tc>
        <w:tc>
          <w:tcPr>
            <w:tcW w:w="2693" w:type="dxa"/>
          </w:tcPr>
          <w:p w14:paraId="7C0BA63C" w14:textId="77777777" w:rsidR="00B14403" w:rsidRPr="00B14403" w:rsidRDefault="00B14403" w:rsidP="00B14403">
            <w:pPr>
              <w:ind w:firstLine="708"/>
              <w:jc w:val="both"/>
              <w:rPr>
                <w:rFonts w:ascii="Cambria" w:hAnsi="Cambria"/>
              </w:rPr>
            </w:pPr>
            <w:r w:rsidRPr="00B14403">
              <w:rPr>
                <w:rFonts w:ascii="Cambria" w:hAnsi="Cambria"/>
              </w:rPr>
              <w:t>10</w:t>
            </w:r>
          </w:p>
        </w:tc>
      </w:tr>
      <w:tr w:rsidR="00B14403" w:rsidRPr="00B14403" w14:paraId="0DE6D786" w14:textId="77777777" w:rsidTr="00B14403">
        <w:tc>
          <w:tcPr>
            <w:tcW w:w="2235" w:type="dxa"/>
          </w:tcPr>
          <w:p w14:paraId="0E37F056" w14:textId="77777777" w:rsidR="00B14403" w:rsidRPr="00B14403" w:rsidRDefault="00B14403" w:rsidP="00B14403">
            <w:pPr>
              <w:jc w:val="both"/>
              <w:rPr>
                <w:rFonts w:ascii="Cambria" w:hAnsi="Cambria"/>
              </w:rPr>
            </w:pPr>
            <w:r w:rsidRPr="00B14403">
              <w:rPr>
                <w:rFonts w:ascii="Cambria" w:hAnsi="Cambria"/>
              </w:rPr>
              <w:t>Coreano</w:t>
            </w:r>
          </w:p>
        </w:tc>
        <w:tc>
          <w:tcPr>
            <w:tcW w:w="2551" w:type="dxa"/>
          </w:tcPr>
          <w:p w14:paraId="130BD2EF" w14:textId="77777777" w:rsidR="00B14403" w:rsidRPr="00B14403" w:rsidRDefault="00B14403" w:rsidP="00B14403">
            <w:pPr>
              <w:ind w:firstLine="708"/>
              <w:jc w:val="both"/>
              <w:rPr>
                <w:rFonts w:ascii="Cambria" w:hAnsi="Cambria"/>
              </w:rPr>
            </w:pPr>
            <w:r w:rsidRPr="00B14403">
              <w:rPr>
                <w:rFonts w:ascii="Cambria" w:hAnsi="Cambria"/>
              </w:rPr>
              <w:t>5</w:t>
            </w:r>
          </w:p>
        </w:tc>
        <w:tc>
          <w:tcPr>
            <w:tcW w:w="2693" w:type="dxa"/>
          </w:tcPr>
          <w:p w14:paraId="47A7DD6F" w14:textId="77777777" w:rsidR="00B14403" w:rsidRPr="00B14403" w:rsidRDefault="00B14403" w:rsidP="00B14403">
            <w:pPr>
              <w:ind w:firstLine="708"/>
              <w:jc w:val="both"/>
              <w:rPr>
                <w:rFonts w:ascii="Cambria" w:hAnsi="Cambria"/>
              </w:rPr>
            </w:pPr>
            <w:r w:rsidRPr="00B14403">
              <w:rPr>
                <w:rFonts w:ascii="Cambria" w:hAnsi="Cambria"/>
              </w:rPr>
              <w:t>5</w:t>
            </w:r>
          </w:p>
        </w:tc>
      </w:tr>
      <w:tr w:rsidR="00B14403" w:rsidRPr="00B14403" w14:paraId="55430922" w14:textId="77777777" w:rsidTr="00B14403">
        <w:tc>
          <w:tcPr>
            <w:tcW w:w="2235" w:type="dxa"/>
          </w:tcPr>
          <w:p w14:paraId="6BE6EE3E" w14:textId="77777777" w:rsidR="00B14403" w:rsidRPr="00B14403" w:rsidRDefault="00B14403" w:rsidP="00B14403">
            <w:pPr>
              <w:jc w:val="both"/>
              <w:rPr>
                <w:rFonts w:ascii="Cambria" w:hAnsi="Cambria"/>
              </w:rPr>
            </w:pPr>
            <w:r w:rsidRPr="00B14403">
              <w:rPr>
                <w:rFonts w:ascii="Cambria" w:hAnsi="Cambria"/>
              </w:rPr>
              <w:t>Portugués</w:t>
            </w:r>
          </w:p>
        </w:tc>
        <w:tc>
          <w:tcPr>
            <w:tcW w:w="2551" w:type="dxa"/>
          </w:tcPr>
          <w:p w14:paraId="154EB411" w14:textId="77777777" w:rsidR="00B14403" w:rsidRPr="00B14403" w:rsidRDefault="00B14403" w:rsidP="00B14403">
            <w:pPr>
              <w:ind w:firstLine="708"/>
              <w:jc w:val="both"/>
              <w:rPr>
                <w:rFonts w:ascii="Cambria" w:hAnsi="Cambria"/>
              </w:rPr>
            </w:pPr>
            <w:r w:rsidRPr="00B14403">
              <w:rPr>
                <w:rFonts w:ascii="Cambria" w:hAnsi="Cambria"/>
              </w:rPr>
              <w:t>5</w:t>
            </w:r>
          </w:p>
        </w:tc>
        <w:tc>
          <w:tcPr>
            <w:tcW w:w="2693" w:type="dxa"/>
          </w:tcPr>
          <w:p w14:paraId="075EA740" w14:textId="77777777" w:rsidR="00B14403" w:rsidRPr="00B14403" w:rsidRDefault="00B14403" w:rsidP="00B14403">
            <w:pPr>
              <w:ind w:firstLine="708"/>
              <w:jc w:val="both"/>
              <w:rPr>
                <w:rFonts w:ascii="Cambria" w:hAnsi="Cambria"/>
              </w:rPr>
            </w:pPr>
            <w:r w:rsidRPr="00B14403">
              <w:rPr>
                <w:rFonts w:ascii="Cambria" w:hAnsi="Cambria"/>
              </w:rPr>
              <w:t>5</w:t>
            </w:r>
          </w:p>
        </w:tc>
      </w:tr>
      <w:tr w:rsidR="00B14403" w:rsidRPr="00B14403" w14:paraId="65D6A61E" w14:textId="77777777" w:rsidTr="00B14403">
        <w:tc>
          <w:tcPr>
            <w:tcW w:w="2235" w:type="dxa"/>
          </w:tcPr>
          <w:p w14:paraId="07C230C0" w14:textId="77777777" w:rsidR="00B14403" w:rsidRPr="00B14403" w:rsidRDefault="00B14403" w:rsidP="00B14403">
            <w:pPr>
              <w:jc w:val="both"/>
              <w:rPr>
                <w:rFonts w:ascii="Cambria" w:hAnsi="Cambria"/>
              </w:rPr>
            </w:pPr>
            <w:r w:rsidRPr="00B14403">
              <w:rPr>
                <w:rFonts w:ascii="Cambria" w:hAnsi="Cambria"/>
              </w:rPr>
              <w:t xml:space="preserve">Chino </w:t>
            </w:r>
          </w:p>
        </w:tc>
        <w:tc>
          <w:tcPr>
            <w:tcW w:w="2551" w:type="dxa"/>
          </w:tcPr>
          <w:p w14:paraId="3FD4EF98" w14:textId="77777777" w:rsidR="00B14403" w:rsidRPr="00B14403" w:rsidRDefault="00B14403" w:rsidP="00B14403">
            <w:pPr>
              <w:ind w:firstLine="708"/>
              <w:jc w:val="both"/>
              <w:rPr>
                <w:rFonts w:ascii="Cambria" w:hAnsi="Cambria"/>
              </w:rPr>
            </w:pPr>
            <w:r w:rsidRPr="00B14403">
              <w:rPr>
                <w:rFonts w:ascii="Cambria" w:hAnsi="Cambria"/>
              </w:rPr>
              <w:t>4</w:t>
            </w:r>
          </w:p>
        </w:tc>
        <w:tc>
          <w:tcPr>
            <w:tcW w:w="2693" w:type="dxa"/>
          </w:tcPr>
          <w:p w14:paraId="66F87CBF" w14:textId="77777777" w:rsidR="00B14403" w:rsidRPr="00B14403" w:rsidRDefault="00B14403" w:rsidP="00B14403">
            <w:pPr>
              <w:ind w:firstLine="708"/>
              <w:jc w:val="both"/>
              <w:rPr>
                <w:rFonts w:ascii="Cambria" w:hAnsi="Cambria"/>
              </w:rPr>
            </w:pPr>
            <w:r w:rsidRPr="00B14403">
              <w:rPr>
                <w:rFonts w:ascii="Cambria" w:hAnsi="Cambria"/>
              </w:rPr>
              <w:t>4</w:t>
            </w:r>
          </w:p>
        </w:tc>
      </w:tr>
      <w:tr w:rsidR="00B14403" w:rsidRPr="00B14403" w14:paraId="2622BC0A" w14:textId="77777777" w:rsidTr="00B14403">
        <w:tc>
          <w:tcPr>
            <w:tcW w:w="2235" w:type="dxa"/>
          </w:tcPr>
          <w:p w14:paraId="76AFBAF7" w14:textId="77777777" w:rsidR="00B14403" w:rsidRPr="00B14403" w:rsidRDefault="00B14403" w:rsidP="00B14403">
            <w:pPr>
              <w:jc w:val="both"/>
              <w:rPr>
                <w:rFonts w:ascii="Cambria" w:hAnsi="Cambria"/>
              </w:rPr>
            </w:pPr>
            <w:r w:rsidRPr="00B14403">
              <w:rPr>
                <w:rFonts w:ascii="Cambria" w:hAnsi="Cambria"/>
              </w:rPr>
              <w:t>Sueco</w:t>
            </w:r>
          </w:p>
        </w:tc>
        <w:tc>
          <w:tcPr>
            <w:tcW w:w="2551" w:type="dxa"/>
          </w:tcPr>
          <w:p w14:paraId="4EA48F6A" w14:textId="77777777" w:rsidR="00B14403" w:rsidRPr="00B14403" w:rsidRDefault="00B14403" w:rsidP="00B14403">
            <w:pPr>
              <w:ind w:firstLine="708"/>
              <w:jc w:val="both"/>
              <w:rPr>
                <w:rFonts w:ascii="Cambria" w:hAnsi="Cambria"/>
              </w:rPr>
            </w:pPr>
            <w:r w:rsidRPr="00B14403">
              <w:rPr>
                <w:rFonts w:ascii="Cambria" w:hAnsi="Cambria"/>
              </w:rPr>
              <w:t>4</w:t>
            </w:r>
          </w:p>
        </w:tc>
        <w:tc>
          <w:tcPr>
            <w:tcW w:w="2693" w:type="dxa"/>
          </w:tcPr>
          <w:p w14:paraId="1A1EAEC0" w14:textId="77777777" w:rsidR="00B14403" w:rsidRPr="00B14403" w:rsidRDefault="00B14403" w:rsidP="00B14403">
            <w:pPr>
              <w:ind w:firstLine="708"/>
              <w:jc w:val="both"/>
              <w:rPr>
                <w:rFonts w:ascii="Cambria" w:hAnsi="Cambria"/>
              </w:rPr>
            </w:pPr>
            <w:r w:rsidRPr="00B14403">
              <w:rPr>
                <w:rFonts w:ascii="Cambria" w:hAnsi="Cambria"/>
              </w:rPr>
              <w:t>4</w:t>
            </w:r>
          </w:p>
        </w:tc>
      </w:tr>
      <w:tr w:rsidR="00B14403" w:rsidRPr="00B14403" w14:paraId="18D58F26" w14:textId="77777777" w:rsidTr="00B14403">
        <w:tc>
          <w:tcPr>
            <w:tcW w:w="2235" w:type="dxa"/>
          </w:tcPr>
          <w:p w14:paraId="1D949FA1" w14:textId="77777777" w:rsidR="00B14403" w:rsidRPr="00B14403" w:rsidRDefault="00B14403" w:rsidP="00B14403">
            <w:pPr>
              <w:jc w:val="both"/>
              <w:rPr>
                <w:rFonts w:ascii="Cambria" w:hAnsi="Cambria"/>
              </w:rPr>
            </w:pPr>
            <w:r w:rsidRPr="00B14403">
              <w:rPr>
                <w:rFonts w:ascii="Cambria" w:hAnsi="Cambria"/>
              </w:rPr>
              <w:t>Alemán</w:t>
            </w:r>
          </w:p>
        </w:tc>
        <w:tc>
          <w:tcPr>
            <w:tcW w:w="2551" w:type="dxa"/>
          </w:tcPr>
          <w:p w14:paraId="69BCAEB7" w14:textId="77777777" w:rsidR="00B14403" w:rsidRPr="00B14403" w:rsidRDefault="00B14403" w:rsidP="00B14403">
            <w:pPr>
              <w:ind w:firstLine="708"/>
              <w:jc w:val="both"/>
              <w:rPr>
                <w:rFonts w:ascii="Cambria" w:hAnsi="Cambria"/>
              </w:rPr>
            </w:pPr>
            <w:r w:rsidRPr="00B14403">
              <w:rPr>
                <w:rFonts w:ascii="Cambria" w:hAnsi="Cambria"/>
              </w:rPr>
              <w:t>3</w:t>
            </w:r>
          </w:p>
        </w:tc>
        <w:tc>
          <w:tcPr>
            <w:tcW w:w="2693" w:type="dxa"/>
          </w:tcPr>
          <w:p w14:paraId="06878A69" w14:textId="77777777" w:rsidR="00B14403" w:rsidRPr="00B14403" w:rsidRDefault="00B14403" w:rsidP="00B14403">
            <w:pPr>
              <w:ind w:firstLine="708"/>
              <w:jc w:val="both"/>
              <w:rPr>
                <w:rFonts w:ascii="Cambria" w:hAnsi="Cambria"/>
              </w:rPr>
            </w:pPr>
            <w:r w:rsidRPr="00B14403">
              <w:rPr>
                <w:rFonts w:ascii="Cambria" w:hAnsi="Cambria"/>
              </w:rPr>
              <w:t>3</w:t>
            </w:r>
          </w:p>
        </w:tc>
      </w:tr>
      <w:tr w:rsidR="00B14403" w:rsidRPr="00B14403" w14:paraId="7C86E217" w14:textId="77777777" w:rsidTr="008D4284">
        <w:tc>
          <w:tcPr>
            <w:tcW w:w="2235" w:type="dxa"/>
          </w:tcPr>
          <w:p w14:paraId="35E7E94B" w14:textId="77777777" w:rsidR="00B14403" w:rsidRPr="00B14403" w:rsidRDefault="00B14403" w:rsidP="00B14403">
            <w:pPr>
              <w:rPr>
                <w:rFonts w:ascii="Cambria" w:hAnsi="Cambria"/>
              </w:rPr>
            </w:pPr>
            <w:r w:rsidRPr="00B14403">
              <w:rPr>
                <w:rFonts w:ascii="Cambria" w:hAnsi="Cambria"/>
              </w:rPr>
              <w:t>Número de palabras</w:t>
            </w:r>
          </w:p>
        </w:tc>
        <w:tc>
          <w:tcPr>
            <w:tcW w:w="2551" w:type="dxa"/>
            <w:tcBorders>
              <w:bottom w:val="single" w:sz="4" w:space="0" w:color="auto"/>
            </w:tcBorders>
          </w:tcPr>
          <w:p w14:paraId="1CEDABAE" w14:textId="77777777" w:rsidR="00B14403" w:rsidRPr="00B14403" w:rsidRDefault="00B14403" w:rsidP="00B14403">
            <w:pPr>
              <w:jc w:val="both"/>
              <w:rPr>
                <w:rFonts w:ascii="Cambria" w:hAnsi="Cambria"/>
              </w:rPr>
            </w:pPr>
            <w:r w:rsidRPr="00B14403">
              <w:rPr>
                <w:rFonts w:ascii="Cambria" w:hAnsi="Cambria"/>
              </w:rPr>
              <w:t>8.994 palabras</w:t>
            </w:r>
          </w:p>
        </w:tc>
        <w:tc>
          <w:tcPr>
            <w:tcW w:w="2693" w:type="dxa"/>
          </w:tcPr>
          <w:p w14:paraId="64DFE5FC" w14:textId="77777777" w:rsidR="00B14403" w:rsidRPr="00B14403" w:rsidRDefault="00B14403" w:rsidP="00B14403">
            <w:pPr>
              <w:jc w:val="both"/>
              <w:rPr>
                <w:rFonts w:ascii="Cambria" w:hAnsi="Cambria"/>
              </w:rPr>
            </w:pPr>
            <w:r w:rsidRPr="00B14403">
              <w:rPr>
                <w:rFonts w:ascii="Cambria" w:hAnsi="Cambria"/>
              </w:rPr>
              <w:t>13.018 palabras</w:t>
            </w:r>
          </w:p>
        </w:tc>
      </w:tr>
      <w:tr w:rsidR="00B14403" w:rsidRPr="00B14403" w14:paraId="3CE8CD9E" w14:textId="77777777" w:rsidTr="008D4284">
        <w:tc>
          <w:tcPr>
            <w:tcW w:w="2235" w:type="dxa"/>
          </w:tcPr>
          <w:p w14:paraId="745EC740" w14:textId="77777777" w:rsidR="00B14403" w:rsidRPr="00B14403" w:rsidRDefault="00B14403" w:rsidP="00B14403">
            <w:pPr>
              <w:rPr>
                <w:rFonts w:ascii="Cambria" w:hAnsi="Cambria"/>
              </w:rPr>
            </w:pPr>
            <w:r w:rsidRPr="00B14403">
              <w:rPr>
                <w:rFonts w:ascii="Cambria" w:hAnsi="Cambria"/>
              </w:rPr>
              <w:t>Tamaño total del corpus</w:t>
            </w:r>
          </w:p>
        </w:tc>
        <w:tc>
          <w:tcPr>
            <w:tcW w:w="2551" w:type="dxa"/>
            <w:tcBorders>
              <w:bottom w:val="nil"/>
            </w:tcBorders>
          </w:tcPr>
          <w:p w14:paraId="730EDFE7" w14:textId="77777777" w:rsidR="00B14403" w:rsidRPr="00B14403" w:rsidRDefault="00B14403" w:rsidP="008D4284">
            <w:pPr>
              <w:ind w:firstLine="708"/>
              <w:jc w:val="center"/>
              <w:rPr>
                <w:rFonts w:ascii="Cambria" w:hAnsi="Cambria"/>
              </w:rPr>
            </w:pPr>
          </w:p>
        </w:tc>
        <w:tc>
          <w:tcPr>
            <w:tcW w:w="2693" w:type="dxa"/>
          </w:tcPr>
          <w:p w14:paraId="1CB09249" w14:textId="77777777" w:rsidR="00B14403" w:rsidRPr="00B14403" w:rsidRDefault="00B14403" w:rsidP="00B14403">
            <w:pPr>
              <w:jc w:val="both"/>
              <w:rPr>
                <w:rFonts w:ascii="Cambria" w:hAnsi="Cambria"/>
              </w:rPr>
            </w:pPr>
            <w:r w:rsidRPr="00B14403">
              <w:rPr>
                <w:rFonts w:ascii="Cambria" w:hAnsi="Cambria"/>
              </w:rPr>
              <w:t>22.012 palabras</w:t>
            </w:r>
          </w:p>
        </w:tc>
      </w:tr>
    </w:tbl>
    <w:p w14:paraId="4A24EABC" w14:textId="77777777" w:rsidR="00B14403" w:rsidRDefault="00B14403" w:rsidP="00B14403"/>
    <w:p w14:paraId="1C0520E8" w14:textId="41C95576" w:rsidR="00B14403" w:rsidRPr="00A05A59" w:rsidRDefault="00B953C7">
      <w:pPr>
        <w:rPr>
          <w:rFonts w:ascii="Cambria" w:hAnsi="Cambria"/>
        </w:rPr>
      </w:pPr>
      <w:r>
        <w:rPr>
          <w:rFonts w:ascii="Cambria" w:hAnsi="Cambria"/>
        </w:rPr>
        <w:t>Tabla 3: Descripción de la muestra tomada del corpus CORANE, clasificada según nivel de competencia y lengua materna de los informantes.</w:t>
      </w:r>
    </w:p>
    <w:p w14:paraId="4CE1F80E" w14:textId="77777777" w:rsidR="0094150A" w:rsidRPr="00A05A59" w:rsidRDefault="0094150A">
      <w:pPr>
        <w:rPr>
          <w:rFonts w:ascii="Cambria" w:hAnsi="Cambria"/>
        </w:rPr>
      </w:pPr>
    </w:p>
    <w:p w14:paraId="54DF83DB" w14:textId="77777777" w:rsidR="00B338EA" w:rsidRPr="00A05A59" w:rsidRDefault="00B338EA">
      <w:pPr>
        <w:rPr>
          <w:rFonts w:ascii="Cambria" w:hAnsi="Cambria"/>
        </w:rPr>
      </w:pPr>
    </w:p>
    <w:p w14:paraId="61DED2E3" w14:textId="453A8478" w:rsidR="00C565A5" w:rsidRDefault="00B953C7" w:rsidP="00B953C7">
      <w:pPr>
        <w:ind w:firstLine="708"/>
        <w:jc w:val="both"/>
        <w:rPr>
          <w:rFonts w:ascii="Cambria" w:hAnsi="Cambria"/>
        </w:rPr>
      </w:pPr>
      <w:r>
        <w:rPr>
          <w:rFonts w:ascii="Cambria" w:hAnsi="Cambria"/>
        </w:rPr>
        <w:t>Una vez recopiladas amba</w:t>
      </w:r>
      <w:r w:rsidR="00A66E33">
        <w:rPr>
          <w:rFonts w:ascii="Cambria" w:hAnsi="Cambria"/>
        </w:rPr>
        <w:t>s</w:t>
      </w:r>
      <w:r>
        <w:rPr>
          <w:rFonts w:ascii="Cambria" w:hAnsi="Cambria"/>
        </w:rPr>
        <w:t xml:space="preserve"> muestras, </w:t>
      </w:r>
      <w:r w:rsidR="00A66E33">
        <w:rPr>
          <w:rFonts w:ascii="Cambria" w:hAnsi="Cambria"/>
        </w:rPr>
        <w:t>seleccionada</w:t>
      </w:r>
      <w:r>
        <w:rPr>
          <w:rFonts w:ascii="Cambria" w:hAnsi="Cambria"/>
        </w:rPr>
        <w:t>s</w:t>
      </w:r>
      <w:r w:rsidR="00A66E33">
        <w:rPr>
          <w:rFonts w:ascii="Cambria" w:hAnsi="Cambria"/>
        </w:rPr>
        <w:t xml:space="preserve"> aleatoriamente del corpus CORANE</w:t>
      </w:r>
      <w:r>
        <w:rPr>
          <w:rFonts w:ascii="Cambria" w:hAnsi="Cambria"/>
        </w:rPr>
        <w:t>, según los detalles de la muestra descrita en la Tabla 3</w:t>
      </w:r>
      <w:r w:rsidR="00A66E33">
        <w:rPr>
          <w:rFonts w:ascii="Cambria" w:hAnsi="Cambria"/>
        </w:rPr>
        <w:t>, se procedió a introducirlos</w:t>
      </w:r>
      <w:r>
        <w:rPr>
          <w:rFonts w:ascii="Cambria" w:hAnsi="Cambria"/>
        </w:rPr>
        <w:t xml:space="preserve"> para su análisis</w:t>
      </w:r>
      <w:r w:rsidR="00A66E33">
        <w:rPr>
          <w:rFonts w:ascii="Cambria" w:hAnsi="Cambria"/>
        </w:rPr>
        <w:t xml:space="preserve"> de forma separada por nivel, es decir B1 y C1, en el software </w:t>
      </w:r>
      <w:proofErr w:type="spellStart"/>
      <w:r w:rsidR="00A66E33" w:rsidRPr="004069A6">
        <w:rPr>
          <w:rFonts w:ascii="Cambria" w:hAnsi="Cambria"/>
          <w:i/>
        </w:rPr>
        <w:t>CorrectMe</w:t>
      </w:r>
      <w:proofErr w:type="spellEnd"/>
      <w:r w:rsidR="00A66E33">
        <w:rPr>
          <w:rFonts w:ascii="Cambria" w:hAnsi="Cambria"/>
        </w:rPr>
        <w:t xml:space="preserve"> siguiendo un procedimiento de corta y pega por lo que el corpus analizado por esta herramienta informática se correspondía exactamente con la muestro original del corpus CORANE. </w:t>
      </w:r>
    </w:p>
    <w:p w14:paraId="47982983" w14:textId="702D8941" w:rsidR="00A66E33" w:rsidRDefault="008D4284" w:rsidP="004069A6">
      <w:pPr>
        <w:ind w:firstLine="708"/>
        <w:jc w:val="both"/>
        <w:rPr>
          <w:rFonts w:ascii="Cambria" w:hAnsi="Cambria"/>
        </w:rPr>
      </w:pPr>
      <w:r>
        <w:rPr>
          <w:rFonts w:ascii="Cambria" w:hAnsi="Cambria"/>
        </w:rPr>
        <w:t>Como se ha explicado anteriormente, e</w:t>
      </w:r>
      <w:r w:rsidR="00A66E33">
        <w:rPr>
          <w:rFonts w:ascii="Cambria" w:hAnsi="Cambria"/>
        </w:rPr>
        <w:t xml:space="preserve">l prototipo </w:t>
      </w:r>
      <w:proofErr w:type="spellStart"/>
      <w:r w:rsidR="00A66E33" w:rsidRPr="00B953C7">
        <w:rPr>
          <w:rFonts w:ascii="Cambria" w:hAnsi="Cambria"/>
          <w:i/>
        </w:rPr>
        <w:t>CorrectMe</w:t>
      </w:r>
      <w:proofErr w:type="spellEnd"/>
      <w:r w:rsidR="00A66E33">
        <w:rPr>
          <w:rFonts w:ascii="Cambria" w:hAnsi="Cambria"/>
        </w:rPr>
        <w:t xml:space="preserve"> contiene dos filtros separados que permiten contrastar por una parte las palabras individuales del texto introducido con el corpus normativo de palabras correctas que permanece en su base de datos</w:t>
      </w:r>
      <w:r w:rsidR="0019226E">
        <w:rPr>
          <w:rFonts w:ascii="Cambria" w:hAnsi="Cambria"/>
        </w:rPr>
        <w:t xml:space="preserve"> pensado especialmente para detectar problemas de ortografía</w:t>
      </w:r>
      <w:r w:rsidR="00A66E33">
        <w:rPr>
          <w:rFonts w:ascii="Cambria" w:hAnsi="Cambria"/>
        </w:rPr>
        <w:t>, y un segundo filtro que permite</w:t>
      </w:r>
      <w:r w:rsidR="004069A6">
        <w:rPr>
          <w:rFonts w:ascii="Cambria" w:hAnsi="Cambria"/>
        </w:rPr>
        <w:t>,</w:t>
      </w:r>
      <w:r w:rsidR="00A66E33">
        <w:rPr>
          <w:rFonts w:ascii="Cambria" w:hAnsi="Cambria"/>
        </w:rPr>
        <w:t xml:space="preserve"> en una fase posterior</w:t>
      </w:r>
      <w:r w:rsidR="004069A6">
        <w:rPr>
          <w:rFonts w:ascii="Cambria" w:hAnsi="Cambria"/>
        </w:rPr>
        <w:t>,</w:t>
      </w:r>
      <w:r w:rsidR="00A66E33">
        <w:rPr>
          <w:rFonts w:ascii="Cambria" w:hAnsi="Cambria"/>
        </w:rPr>
        <w:t xml:space="preserve"> contrastar todos los </w:t>
      </w:r>
      <w:proofErr w:type="spellStart"/>
      <w:r w:rsidR="00A66E33">
        <w:rPr>
          <w:rFonts w:ascii="Cambria" w:hAnsi="Cambria"/>
        </w:rPr>
        <w:t>bigramas</w:t>
      </w:r>
      <w:proofErr w:type="spellEnd"/>
      <w:r w:rsidR="00A66E33">
        <w:rPr>
          <w:rFonts w:ascii="Cambria" w:hAnsi="Cambria"/>
        </w:rPr>
        <w:t xml:space="preserve"> contenidos en el texto </w:t>
      </w:r>
      <w:r w:rsidR="004069A6">
        <w:rPr>
          <w:rFonts w:ascii="Cambria" w:hAnsi="Cambria"/>
        </w:rPr>
        <w:t xml:space="preserve">introducido con los </w:t>
      </w:r>
      <w:proofErr w:type="spellStart"/>
      <w:r w:rsidR="004069A6">
        <w:rPr>
          <w:rFonts w:ascii="Cambria" w:hAnsi="Cambria"/>
        </w:rPr>
        <w:t>bigramas</w:t>
      </w:r>
      <w:proofErr w:type="spellEnd"/>
      <w:r w:rsidR="004069A6">
        <w:rPr>
          <w:rFonts w:ascii="Cambria" w:hAnsi="Cambria"/>
        </w:rPr>
        <w:t xml:space="preserve"> del corpus normativo incluidos en la base de datos del software</w:t>
      </w:r>
      <w:r w:rsidR="0019226E">
        <w:rPr>
          <w:rFonts w:ascii="Cambria" w:hAnsi="Cambria"/>
        </w:rPr>
        <w:t xml:space="preserve">, con el fin de detectar errores más allá del nivel de </w:t>
      </w:r>
      <w:r w:rsidR="0019226E">
        <w:rPr>
          <w:rFonts w:ascii="Cambria" w:hAnsi="Cambria"/>
        </w:rPr>
        <w:lastRenderedPageBreak/>
        <w:t>la palabra</w:t>
      </w:r>
      <w:r w:rsidR="004069A6">
        <w:rPr>
          <w:rFonts w:ascii="Cambria" w:hAnsi="Cambria"/>
        </w:rPr>
        <w:t>. De este modo, se realizan en r</w:t>
      </w:r>
      <w:r w:rsidR="00A0094B">
        <w:rPr>
          <w:rFonts w:ascii="Cambria" w:hAnsi="Cambria"/>
        </w:rPr>
        <w:t xml:space="preserve">ealidad dos análisis separados </w:t>
      </w:r>
      <w:r w:rsidR="004069A6">
        <w:rPr>
          <w:rFonts w:ascii="Cambria" w:hAnsi="Cambria"/>
        </w:rPr>
        <w:t>de p</w:t>
      </w:r>
      <w:r w:rsidR="00A0094B">
        <w:rPr>
          <w:rFonts w:ascii="Cambria" w:hAnsi="Cambria"/>
        </w:rPr>
        <w:t xml:space="preserve">alabras individuales y </w:t>
      </w:r>
      <w:r w:rsidR="004069A6">
        <w:rPr>
          <w:rFonts w:ascii="Cambria" w:hAnsi="Cambria"/>
        </w:rPr>
        <w:t xml:space="preserve">de </w:t>
      </w:r>
      <w:proofErr w:type="spellStart"/>
      <w:r w:rsidR="004069A6">
        <w:rPr>
          <w:rFonts w:ascii="Cambria" w:hAnsi="Cambria"/>
        </w:rPr>
        <w:t>bigramas</w:t>
      </w:r>
      <w:proofErr w:type="spellEnd"/>
      <w:r w:rsidR="004069A6">
        <w:rPr>
          <w:rFonts w:ascii="Cambria" w:hAnsi="Cambria"/>
        </w:rPr>
        <w:t xml:space="preserve">. </w:t>
      </w:r>
    </w:p>
    <w:p w14:paraId="703BFC73" w14:textId="67761FCA" w:rsidR="00257BD1" w:rsidRDefault="004069A6" w:rsidP="00697023">
      <w:pPr>
        <w:ind w:firstLine="708"/>
        <w:jc w:val="both"/>
        <w:rPr>
          <w:rFonts w:ascii="Cambria" w:hAnsi="Cambria"/>
        </w:rPr>
      </w:pPr>
      <w:r>
        <w:rPr>
          <w:rFonts w:ascii="Cambria" w:hAnsi="Cambria"/>
        </w:rPr>
        <w:t>Dado que uno de los objetivos de esta investigación es contrastar la efectividad de este enfoque automatizado para la detección de errores con un enfoque manual en el que sería el profesor quien realizaría la labor de identificar y marcar estos errores, se ha realizado un segundo análisis manual de cada corpus con la finalidad de marcar igualmente los errores en el nivel de la palabra, que generalmente responde a errores de tipo ortográfico y a errores</w:t>
      </w:r>
      <w:r w:rsidR="00F000B2">
        <w:rPr>
          <w:rFonts w:ascii="Cambria" w:hAnsi="Cambria"/>
        </w:rPr>
        <w:t xml:space="preserve"> a nivel de </w:t>
      </w:r>
      <w:proofErr w:type="spellStart"/>
      <w:r w:rsidR="00F000B2">
        <w:rPr>
          <w:rFonts w:ascii="Cambria" w:hAnsi="Cambria"/>
        </w:rPr>
        <w:t>bigrama</w:t>
      </w:r>
      <w:proofErr w:type="spellEnd"/>
      <w:r w:rsidR="00F000B2">
        <w:rPr>
          <w:rFonts w:ascii="Cambria" w:hAnsi="Cambria"/>
        </w:rPr>
        <w:t>, que frecuente</w:t>
      </w:r>
      <w:r>
        <w:rPr>
          <w:rFonts w:ascii="Cambria" w:hAnsi="Cambria"/>
        </w:rPr>
        <w:t>mente se trata de errores de concordancia. Para clarificar esta cuestión, a continuación se presenta una lista de errores, algunos detectados de forma manual y otros detectados</w:t>
      </w:r>
      <w:r w:rsidR="0019226E">
        <w:rPr>
          <w:rFonts w:ascii="Cambria" w:hAnsi="Cambria"/>
        </w:rPr>
        <w:t xml:space="preserve"> automáticamente</w:t>
      </w:r>
      <w:r>
        <w:rPr>
          <w:rFonts w:ascii="Cambria" w:hAnsi="Cambria"/>
        </w:rPr>
        <w:t xml:space="preserve"> por </w:t>
      </w:r>
      <w:proofErr w:type="spellStart"/>
      <w:r w:rsidRPr="004069A6">
        <w:rPr>
          <w:rFonts w:ascii="Cambria" w:hAnsi="Cambria"/>
          <w:i/>
        </w:rPr>
        <w:t>CorrectMe</w:t>
      </w:r>
      <w:proofErr w:type="spellEnd"/>
      <w:r>
        <w:rPr>
          <w:rFonts w:ascii="Cambria" w:hAnsi="Cambria"/>
        </w:rPr>
        <w:t>.</w:t>
      </w:r>
    </w:p>
    <w:p w14:paraId="3FE12D5A" w14:textId="77777777" w:rsidR="00697023" w:rsidRDefault="00697023" w:rsidP="00697023">
      <w:pPr>
        <w:ind w:firstLine="708"/>
        <w:jc w:val="both"/>
        <w:rPr>
          <w:rFonts w:ascii="Cambria" w:hAnsi="Cambria"/>
        </w:rPr>
      </w:pPr>
    </w:p>
    <w:p w14:paraId="4850BF4A" w14:textId="77777777" w:rsidR="00257BD1" w:rsidRDefault="00257BD1" w:rsidP="00B472F9">
      <w:pPr>
        <w:rPr>
          <w:rFonts w:ascii="Cambria" w:hAnsi="Cambria"/>
        </w:rPr>
      </w:pPr>
    </w:p>
    <w:p w14:paraId="708B1BB1" w14:textId="77777777" w:rsidR="00F000B2" w:rsidRDefault="00F000B2" w:rsidP="00B472F9">
      <w:pPr>
        <w:rPr>
          <w:rFonts w:ascii="Cambria" w:hAnsi="Cambria"/>
        </w:rPr>
      </w:pPr>
    </w:p>
    <w:p w14:paraId="23B24F49" w14:textId="77777777" w:rsidR="00F000B2" w:rsidRDefault="00F000B2" w:rsidP="00B472F9">
      <w:pPr>
        <w:rPr>
          <w:rFonts w:ascii="Cambria" w:hAnsi="Cambria"/>
        </w:rPr>
      </w:pPr>
    </w:p>
    <w:p w14:paraId="0A987246" w14:textId="77777777" w:rsidR="00F000B2" w:rsidRDefault="00F000B2" w:rsidP="00B472F9">
      <w:pPr>
        <w:rPr>
          <w:rFonts w:ascii="Cambria" w:hAnsi="Cambria"/>
        </w:rPr>
      </w:pPr>
    </w:p>
    <w:p w14:paraId="1564973D" w14:textId="77777777" w:rsidR="00F000B2" w:rsidRDefault="00F000B2" w:rsidP="00B472F9">
      <w:pPr>
        <w:rPr>
          <w:rFonts w:ascii="Cambria" w:hAnsi="Cambria"/>
        </w:rPr>
      </w:pPr>
    </w:p>
    <w:p w14:paraId="5CC748EE" w14:textId="77777777" w:rsidR="00257BD1" w:rsidRDefault="00257BD1" w:rsidP="00B472F9">
      <w:pPr>
        <w:rPr>
          <w:rFonts w:ascii="Cambria" w:hAnsi="Cambria"/>
        </w:rPr>
      </w:pPr>
    </w:p>
    <w:tbl>
      <w:tblPr>
        <w:tblStyle w:val="Tablaconcuadrcula"/>
        <w:tblW w:w="0" w:type="auto"/>
        <w:tblLook w:val="04A0" w:firstRow="1" w:lastRow="0" w:firstColumn="1" w:lastColumn="0" w:noHBand="0" w:noVBand="1"/>
      </w:tblPr>
      <w:tblGrid>
        <w:gridCol w:w="496"/>
        <w:gridCol w:w="1951"/>
        <w:gridCol w:w="2027"/>
        <w:gridCol w:w="1974"/>
        <w:gridCol w:w="2040"/>
      </w:tblGrid>
      <w:tr w:rsidR="00257BD1" w14:paraId="261623E5" w14:textId="77777777" w:rsidTr="00257BD1">
        <w:tc>
          <w:tcPr>
            <w:tcW w:w="160" w:type="dxa"/>
          </w:tcPr>
          <w:p w14:paraId="22FD6E23" w14:textId="130004B6" w:rsidR="00257BD1" w:rsidRDefault="00257BD1" w:rsidP="00B472F9">
            <w:pPr>
              <w:rPr>
                <w:rFonts w:ascii="Cambria" w:hAnsi="Cambria"/>
              </w:rPr>
            </w:pPr>
          </w:p>
        </w:tc>
        <w:tc>
          <w:tcPr>
            <w:tcW w:w="2039" w:type="dxa"/>
          </w:tcPr>
          <w:p w14:paraId="484C374F" w14:textId="02C18174" w:rsidR="00257BD1" w:rsidRPr="00B953C7" w:rsidRDefault="00257BD1" w:rsidP="00B472F9">
            <w:pPr>
              <w:rPr>
                <w:rFonts w:asciiTheme="minorHAnsi" w:hAnsiTheme="minorHAnsi"/>
              </w:rPr>
            </w:pPr>
            <w:r w:rsidRPr="00B953C7">
              <w:rPr>
                <w:rFonts w:asciiTheme="minorHAnsi" w:hAnsiTheme="minorHAnsi"/>
              </w:rPr>
              <w:t>Errores ortográficos detectados por CM</w:t>
            </w:r>
          </w:p>
        </w:tc>
        <w:tc>
          <w:tcPr>
            <w:tcW w:w="2159" w:type="dxa"/>
          </w:tcPr>
          <w:p w14:paraId="6F77088F" w14:textId="528A94FB" w:rsidR="00257BD1" w:rsidRPr="00B953C7" w:rsidRDefault="00257BD1" w:rsidP="00B472F9">
            <w:pPr>
              <w:rPr>
                <w:rFonts w:asciiTheme="minorHAnsi" w:hAnsiTheme="minorHAnsi"/>
              </w:rPr>
            </w:pPr>
            <w:r w:rsidRPr="00B953C7">
              <w:rPr>
                <w:rFonts w:asciiTheme="minorHAnsi" w:hAnsiTheme="minorHAnsi"/>
              </w:rPr>
              <w:t xml:space="preserve">Errores ortográficos </w:t>
            </w:r>
            <w:r w:rsidRPr="00B953C7">
              <w:rPr>
                <w:rFonts w:asciiTheme="minorHAnsi" w:hAnsiTheme="minorHAnsi"/>
                <w:b/>
              </w:rPr>
              <w:t>no</w:t>
            </w:r>
            <w:r w:rsidRPr="00B953C7">
              <w:rPr>
                <w:rFonts w:asciiTheme="minorHAnsi" w:hAnsiTheme="minorHAnsi"/>
              </w:rPr>
              <w:t xml:space="preserve"> detectados por CM</w:t>
            </w:r>
            <w:r w:rsidR="00F000B2">
              <w:rPr>
                <w:rFonts w:asciiTheme="minorHAnsi" w:hAnsiTheme="minorHAnsi"/>
              </w:rPr>
              <w:t xml:space="preserve"> (detección manual)</w:t>
            </w:r>
          </w:p>
        </w:tc>
        <w:tc>
          <w:tcPr>
            <w:tcW w:w="2160" w:type="dxa"/>
          </w:tcPr>
          <w:p w14:paraId="4490399B" w14:textId="558F2C81" w:rsidR="00257BD1" w:rsidRPr="00B953C7" w:rsidRDefault="00257BD1" w:rsidP="00B472F9">
            <w:pPr>
              <w:rPr>
                <w:rFonts w:asciiTheme="minorHAnsi" w:hAnsiTheme="minorHAnsi"/>
              </w:rPr>
            </w:pPr>
            <w:r w:rsidRPr="00B953C7">
              <w:rPr>
                <w:rFonts w:asciiTheme="minorHAnsi" w:hAnsiTheme="minorHAnsi"/>
              </w:rPr>
              <w:t xml:space="preserve">Errores de </w:t>
            </w:r>
            <w:proofErr w:type="spellStart"/>
            <w:r w:rsidRPr="00B953C7">
              <w:rPr>
                <w:rFonts w:asciiTheme="minorHAnsi" w:hAnsiTheme="minorHAnsi"/>
              </w:rPr>
              <w:t>bigramas</w:t>
            </w:r>
            <w:proofErr w:type="spellEnd"/>
            <w:r w:rsidRPr="00B953C7">
              <w:rPr>
                <w:rFonts w:asciiTheme="minorHAnsi" w:hAnsiTheme="minorHAnsi"/>
              </w:rPr>
              <w:t xml:space="preserve"> detectados por CM</w:t>
            </w:r>
          </w:p>
        </w:tc>
        <w:tc>
          <w:tcPr>
            <w:tcW w:w="2160" w:type="dxa"/>
          </w:tcPr>
          <w:p w14:paraId="6BFEB943" w14:textId="456C8DDC" w:rsidR="00257BD1" w:rsidRPr="00B953C7" w:rsidRDefault="00257BD1" w:rsidP="00B472F9">
            <w:pPr>
              <w:rPr>
                <w:rFonts w:asciiTheme="minorHAnsi" w:hAnsiTheme="minorHAnsi"/>
              </w:rPr>
            </w:pPr>
            <w:r w:rsidRPr="00B953C7">
              <w:rPr>
                <w:rFonts w:asciiTheme="minorHAnsi" w:hAnsiTheme="minorHAnsi"/>
              </w:rPr>
              <w:t xml:space="preserve">Errores de </w:t>
            </w:r>
            <w:proofErr w:type="spellStart"/>
            <w:r w:rsidRPr="00B953C7">
              <w:rPr>
                <w:rFonts w:asciiTheme="minorHAnsi" w:hAnsiTheme="minorHAnsi"/>
              </w:rPr>
              <w:t>bigramas</w:t>
            </w:r>
            <w:proofErr w:type="spellEnd"/>
            <w:r w:rsidRPr="00B953C7">
              <w:rPr>
                <w:rFonts w:asciiTheme="minorHAnsi" w:hAnsiTheme="minorHAnsi"/>
              </w:rPr>
              <w:t xml:space="preserve"> </w:t>
            </w:r>
            <w:r w:rsidRPr="00B953C7">
              <w:rPr>
                <w:rFonts w:asciiTheme="minorHAnsi" w:hAnsiTheme="minorHAnsi"/>
                <w:b/>
              </w:rPr>
              <w:t>no</w:t>
            </w:r>
            <w:r w:rsidRPr="00B953C7">
              <w:rPr>
                <w:rFonts w:asciiTheme="minorHAnsi" w:hAnsiTheme="minorHAnsi"/>
              </w:rPr>
              <w:t xml:space="preserve"> detectados por CM</w:t>
            </w:r>
            <w:r w:rsidR="00F000B2">
              <w:rPr>
                <w:rFonts w:asciiTheme="minorHAnsi" w:hAnsiTheme="minorHAnsi"/>
              </w:rPr>
              <w:t>(detección manual)</w:t>
            </w:r>
          </w:p>
        </w:tc>
      </w:tr>
      <w:tr w:rsidR="00257BD1" w14:paraId="23F41AF4" w14:textId="77777777" w:rsidTr="00257BD1">
        <w:tc>
          <w:tcPr>
            <w:tcW w:w="160" w:type="dxa"/>
          </w:tcPr>
          <w:p w14:paraId="6445C480" w14:textId="77777777" w:rsidR="00257BD1" w:rsidRDefault="00257BD1" w:rsidP="00B472F9">
            <w:pPr>
              <w:rPr>
                <w:rFonts w:ascii="Cambria" w:hAnsi="Cambria"/>
              </w:rPr>
            </w:pPr>
          </w:p>
          <w:p w14:paraId="63904DDF" w14:textId="77777777" w:rsidR="00257BD1" w:rsidRDefault="00257BD1" w:rsidP="00B472F9">
            <w:pPr>
              <w:rPr>
                <w:rFonts w:ascii="Cambria" w:hAnsi="Cambria"/>
              </w:rPr>
            </w:pPr>
          </w:p>
          <w:p w14:paraId="32084904" w14:textId="548FEF9E" w:rsidR="00257BD1" w:rsidRDefault="00257BD1" w:rsidP="00B472F9">
            <w:pPr>
              <w:rPr>
                <w:rFonts w:ascii="Cambria" w:hAnsi="Cambria"/>
              </w:rPr>
            </w:pPr>
            <w:r>
              <w:rPr>
                <w:rFonts w:ascii="Cambria" w:hAnsi="Cambria"/>
              </w:rPr>
              <w:t>B1</w:t>
            </w:r>
          </w:p>
          <w:p w14:paraId="02E5F29A" w14:textId="77777777" w:rsidR="00257BD1" w:rsidRDefault="00257BD1" w:rsidP="00B472F9">
            <w:pPr>
              <w:rPr>
                <w:rFonts w:ascii="Cambria" w:hAnsi="Cambria"/>
              </w:rPr>
            </w:pPr>
          </w:p>
          <w:p w14:paraId="4A98B0BF" w14:textId="77777777" w:rsidR="00257BD1" w:rsidRDefault="00257BD1" w:rsidP="00B472F9">
            <w:pPr>
              <w:rPr>
                <w:rFonts w:ascii="Cambria" w:hAnsi="Cambria"/>
              </w:rPr>
            </w:pPr>
          </w:p>
          <w:p w14:paraId="3A6BD90A" w14:textId="77777777" w:rsidR="00257BD1" w:rsidRDefault="00257BD1" w:rsidP="00B472F9">
            <w:pPr>
              <w:rPr>
                <w:rFonts w:ascii="Cambria" w:hAnsi="Cambria"/>
              </w:rPr>
            </w:pPr>
          </w:p>
        </w:tc>
        <w:tc>
          <w:tcPr>
            <w:tcW w:w="2039" w:type="dxa"/>
          </w:tcPr>
          <w:p w14:paraId="3A3D3B1A" w14:textId="77777777" w:rsidR="00257BD1" w:rsidRPr="00B953C7" w:rsidRDefault="00257BD1">
            <w:pPr>
              <w:rPr>
                <w:rFonts w:asciiTheme="minorHAnsi" w:hAnsiTheme="minorHAnsi"/>
              </w:rPr>
            </w:pPr>
          </w:p>
          <w:p w14:paraId="5A113793" w14:textId="62E47459" w:rsidR="00257BD1" w:rsidRPr="00B953C7" w:rsidRDefault="00257BD1">
            <w:pPr>
              <w:rPr>
                <w:rFonts w:asciiTheme="minorHAnsi" w:hAnsiTheme="minorHAnsi"/>
              </w:rPr>
            </w:pPr>
            <w:r w:rsidRPr="00B953C7">
              <w:rPr>
                <w:rFonts w:asciiTheme="minorHAnsi" w:hAnsiTheme="minorHAnsi" w:cs="Arial"/>
              </w:rPr>
              <w:t>*</w:t>
            </w:r>
            <w:proofErr w:type="spellStart"/>
            <w:r w:rsidRPr="00B953C7">
              <w:rPr>
                <w:rFonts w:asciiTheme="minorHAnsi" w:hAnsiTheme="minorHAnsi" w:cs="Arial"/>
              </w:rPr>
              <w:t>bailabamos</w:t>
            </w:r>
            <w:proofErr w:type="spellEnd"/>
          </w:p>
          <w:p w14:paraId="618DE827" w14:textId="56253876" w:rsidR="00257BD1" w:rsidRPr="00B953C7" w:rsidRDefault="00257BD1">
            <w:pPr>
              <w:rPr>
                <w:rFonts w:asciiTheme="minorHAnsi" w:hAnsiTheme="minorHAnsi"/>
              </w:rPr>
            </w:pPr>
            <w:r w:rsidRPr="00B953C7">
              <w:rPr>
                <w:rFonts w:asciiTheme="minorHAnsi" w:hAnsiTheme="minorHAnsi" w:cs="Arial"/>
              </w:rPr>
              <w:t>*patío</w:t>
            </w:r>
          </w:p>
          <w:p w14:paraId="1C1013A3" w14:textId="5213D1A4" w:rsidR="00257BD1" w:rsidRPr="00B953C7" w:rsidRDefault="00257BD1">
            <w:pPr>
              <w:rPr>
                <w:rFonts w:asciiTheme="minorHAnsi" w:hAnsiTheme="minorHAnsi"/>
              </w:rPr>
            </w:pPr>
            <w:r w:rsidRPr="00B953C7">
              <w:rPr>
                <w:rFonts w:asciiTheme="minorHAnsi" w:hAnsiTheme="minorHAnsi" w:cs="Arial"/>
              </w:rPr>
              <w:t>*</w:t>
            </w:r>
            <w:proofErr w:type="spellStart"/>
            <w:r w:rsidRPr="00B953C7">
              <w:rPr>
                <w:rFonts w:asciiTheme="minorHAnsi" w:hAnsiTheme="minorHAnsi" w:cs="Arial"/>
              </w:rPr>
              <w:t>incortés</w:t>
            </w:r>
            <w:proofErr w:type="spellEnd"/>
          </w:p>
          <w:p w14:paraId="2FCE042C" w14:textId="39BB566D" w:rsidR="00257BD1" w:rsidRPr="00B953C7" w:rsidRDefault="00257BD1">
            <w:pPr>
              <w:rPr>
                <w:rFonts w:asciiTheme="minorHAnsi" w:hAnsiTheme="minorHAnsi" w:cs="Arial"/>
              </w:rPr>
            </w:pPr>
            <w:r w:rsidRPr="00B953C7">
              <w:rPr>
                <w:rFonts w:asciiTheme="minorHAnsi" w:hAnsiTheme="minorHAnsi" w:cs="Arial"/>
              </w:rPr>
              <w:t>*</w:t>
            </w:r>
            <w:proofErr w:type="spellStart"/>
            <w:r w:rsidRPr="00B953C7">
              <w:rPr>
                <w:rFonts w:asciiTheme="minorHAnsi" w:hAnsiTheme="minorHAnsi" w:cs="Arial"/>
              </w:rPr>
              <w:t>despúes</w:t>
            </w:r>
            <w:proofErr w:type="spellEnd"/>
          </w:p>
          <w:p w14:paraId="18979ABB" w14:textId="4C49DD76" w:rsidR="00257BD1" w:rsidRPr="00B953C7" w:rsidRDefault="00257BD1">
            <w:pPr>
              <w:rPr>
                <w:rFonts w:asciiTheme="minorHAnsi" w:hAnsiTheme="minorHAnsi" w:cs="Arial"/>
              </w:rPr>
            </w:pPr>
            <w:r w:rsidRPr="00B953C7">
              <w:rPr>
                <w:rFonts w:asciiTheme="minorHAnsi" w:hAnsiTheme="minorHAnsi" w:cs="Arial"/>
              </w:rPr>
              <w:t>*</w:t>
            </w:r>
            <w:proofErr w:type="spellStart"/>
            <w:r w:rsidRPr="00B953C7">
              <w:rPr>
                <w:rFonts w:asciiTheme="minorHAnsi" w:hAnsiTheme="minorHAnsi" w:cs="Arial"/>
              </w:rPr>
              <w:t>polizia</w:t>
            </w:r>
            <w:proofErr w:type="spellEnd"/>
          </w:p>
          <w:p w14:paraId="5332A7ED" w14:textId="5F5C8D5B" w:rsidR="00257BD1" w:rsidRPr="00B953C7" w:rsidRDefault="00257BD1">
            <w:pPr>
              <w:rPr>
                <w:rFonts w:asciiTheme="minorHAnsi" w:hAnsiTheme="minorHAnsi" w:cs="Arial"/>
              </w:rPr>
            </w:pPr>
            <w:r w:rsidRPr="00B953C7">
              <w:rPr>
                <w:rFonts w:asciiTheme="minorHAnsi" w:hAnsiTheme="minorHAnsi"/>
              </w:rPr>
              <w:t>*</w:t>
            </w:r>
            <w:r w:rsidRPr="00B953C7">
              <w:rPr>
                <w:rFonts w:asciiTheme="minorHAnsi" w:hAnsiTheme="minorHAnsi" w:cs="Arial"/>
              </w:rPr>
              <w:t>cayéndose</w:t>
            </w:r>
          </w:p>
          <w:p w14:paraId="19F47957" w14:textId="5281EFEA" w:rsidR="00257BD1" w:rsidRPr="00B953C7" w:rsidRDefault="00257BD1">
            <w:pPr>
              <w:rPr>
                <w:rFonts w:asciiTheme="minorHAnsi" w:hAnsiTheme="minorHAnsi"/>
              </w:rPr>
            </w:pPr>
            <w:r w:rsidRPr="00B953C7">
              <w:rPr>
                <w:rFonts w:asciiTheme="minorHAnsi" w:hAnsiTheme="minorHAnsi" w:cs="Arial"/>
              </w:rPr>
              <w:t>*</w:t>
            </w:r>
            <w:proofErr w:type="spellStart"/>
            <w:r w:rsidRPr="00B953C7">
              <w:rPr>
                <w:rFonts w:asciiTheme="minorHAnsi" w:hAnsiTheme="minorHAnsi" w:cs="Arial"/>
              </w:rPr>
              <w:t>Sabado</w:t>
            </w:r>
            <w:proofErr w:type="spellEnd"/>
          </w:p>
          <w:p w14:paraId="45B8FCC0" w14:textId="77777777" w:rsidR="00257BD1" w:rsidRDefault="00270265" w:rsidP="00257BD1">
            <w:pPr>
              <w:rPr>
                <w:rFonts w:asciiTheme="minorHAnsi" w:hAnsiTheme="minorHAnsi" w:cs="Arial"/>
              </w:rPr>
            </w:pPr>
            <w:r w:rsidRPr="00B953C7">
              <w:rPr>
                <w:rFonts w:asciiTheme="minorHAnsi" w:hAnsiTheme="minorHAnsi"/>
              </w:rPr>
              <w:t>*</w:t>
            </w:r>
            <w:proofErr w:type="spellStart"/>
            <w:r w:rsidRPr="00B953C7">
              <w:rPr>
                <w:rFonts w:asciiTheme="minorHAnsi" w:hAnsiTheme="minorHAnsi" w:cs="Arial"/>
              </w:rPr>
              <w:t>lluviendo</w:t>
            </w:r>
            <w:proofErr w:type="spellEnd"/>
          </w:p>
          <w:p w14:paraId="40E9A3DA" w14:textId="4511B284" w:rsidR="00F74948" w:rsidRDefault="00F74948" w:rsidP="00257BD1">
            <w:pPr>
              <w:rPr>
                <w:rFonts w:asciiTheme="minorHAnsi" w:hAnsiTheme="minorHAnsi"/>
              </w:rPr>
            </w:pPr>
            <w:r>
              <w:rPr>
                <w:rFonts w:asciiTheme="minorHAnsi" w:hAnsiTheme="minorHAnsi"/>
              </w:rPr>
              <w:t>*</w:t>
            </w:r>
            <w:r w:rsidR="008014E2">
              <w:rPr>
                <w:rFonts w:asciiTheme="minorHAnsi" w:hAnsiTheme="minorHAnsi"/>
              </w:rPr>
              <w:t>viejones</w:t>
            </w:r>
          </w:p>
          <w:p w14:paraId="535335A1" w14:textId="0B5BBB1D" w:rsidR="00F74948" w:rsidRPr="00B953C7" w:rsidRDefault="00F74948" w:rsidP="00257BD1">
            <w:pPr>
              <w:rPr>
                <w:rFonts w:asciiTheme="minorHAnsi" w:hAnsiTheme="minorHAnsi"/>
              </w:rPr>
            </w:pPr>
            <w:r>
              <w:rPr>
                <w:rFonts w:asciiTheme="minorHAnsi" w:hAnsiTheme="minorHAnsi"/>
              </w:rPr>
              <w:t>*</w:t>
            </w:r>
            <w:proofErr w:type="spellStart"/>
            <w:r>
              <w:rPr>
                <w:rFonts w:asciiTheme="minorHAnsi" w:hAnsiTheme="minorHAnsi"/>
              </w:rPr>
              <w:t>ocorrido</w:t>
            </w:r>
            <w:proofErr w:type="spellEnd"/>
          </w:p>
        </w:tc>
        <w:tc>
          <w:tcPr>
            <w:tcW w:w="2159" w:type="dxa"/>
          </w:tcPr>
          <w:p w14:paraId="248613AD" w14:textId="77777777" w:rsidR="00257BD1" w:rsidRPr="00B953C7" w:rsidRDefault="00257BD1" w:rsidP="00B472F9">
            <w:pPr>
              <w:rPr>
                <w:rFonts w:asciiTheme="minorHAnsi" w:hAnsiTheme="minorHAnsi"/>
              </w:rPr>
            </w:pPr>
          </w:p>
          <w:p w14:paraId="64012B35" w14:textId="77777777" w:rsidR="00270265" w:rsidRPr="00B953C7" w:rsidRDefault="00270265" w:rsidP="00B472F9">
            <w:pPr>
              <w:rPr>
                <w:rFonts w:asciiTheme="minorHAnsi" w:hAnsiTheme="minorHAnsi" w:cs="Arial"/>
              </w:rPr>
            </w:pPr>
            <w:r w:rsidRPr="00B953C7">
              <w:rPr>
                <w:rFonts w:asciiTheme="minorHAnsi" w:hAnsiTheme="minorHAnsi" w:cs="Arial"/>
              </w:rPr>
              <w:t>*</w:t>
            </w:r>
            <w:proofErr w:type="spellStart"/>
            <w:r w:rsidRPr="00B953C7">
              <w:rPr>
                <w:rFonts w:asciiTheme="minorHAnsi" w:hAnsiTheme="minorHAnsi" w:cs="Arial"/>
              </w:rPr>
              <w:t>vení</w:t>
            </w:r>
            <w:proofErr w:type="spellEnd"/>
          </w:p>
          <w:p w14:paraId="5CE16D56" w14:textId="35830640" w:rsidR="00270265" w:rsidRPr="00B953C7" w:rsidRDefault="00270265" w:rsidP="00B472F9">
            <w:pPr>
              <w:rPr>
                <w:rFonts w:asciiTheme="minorHAnsi" w:hAnsiTheme="minorHAnsi" w:cs="Arial"/>
              </w:rPr>
            </w:pPr>
            <w:r w:rsidRPr="00B953C7">
              <w:rPr>
                <w:rFonts w:asciiTheme="minorHAnsi" w:hAnsiTheme="minorHAnsi"/>
              </w:rPr>
              <w:t>*</w:t>
            </w:r>
            <w:r w:rsidRPr="00B953C7">
              <w:rPr>
                <w:rFonts w:asciiTheme="minorHAnsi" w:hAnsiTheme="minorHAnsi" w:cs="Arial"/>
              </w:rPr>
              <w:t>confía</w:t>
            </w:r>
          </w:p>
          <w:p w14:paraId="45949650" w14:textId="040DFF10" w:rsidR="00270265" w:rsidRPr="00B953C7" w:rsidRDefault="00270265" w:rsidP="00B472F9">
            <w:pPr>
              <w:rPr>
                <w:rFonts w:asciiTheme="minorHAnsi" w:hAnsiTheme="minorHAnsi" w:cs="Arial"/>
              </w:rPr>
            </w:pPr>
            <w:r w:rsidRPr="00B953C7">
              <w:rPr>
                <w:rFonts w:asciiTheme="minorHAnsi" w:hAnsiTheme="minorHAnsi" w:cs="Arial"/>
              </w:rPr>
              <w:t>*</w:t>
            </w:r>
            <w:proofErr w:type="spellStart"/>
            <w:r w:rsidRPr="00B953C7">
              <w:rPr>
                <w:rFonts w:asciiTheme="minorHAnsi" w:hAnsiTheme="minorHAnsi" w:cs="Arial"/>
              </w:rPr>
              <w:t>rapido</w:t>
            </w:r>
            <w:proofErr w:type="spellEnd"/>
          </w:p>
          <w:p w14:paraId="29F427CD" w14:textId="77777777" w:rsidR="00270265" w:rsidRPr="00B953C7" w:rsidRDefault="00270265" w:rsidP="00B472F9">
            <w:pPr>
              <w:rPr>
                <w:rFonts w:asciiTheme="minorHAnsi" w:hAnsiTheme="minorHAnsi" w:cs="Arial"/>
              </w:rPr>
            </w:pPr>
            <w:r w:rsidRPr="00B953C7">
              <w:rPr>
                <w:rFonts w:asciiTheme="minorHAnsi" w:hAnsiTheme="minorHAnsi" w:cs="Arial"/>
              </w:rPr>
              <w:t>*</w:t>
            </w:r>
            <w:proofErr w:type="spellStart"/>
            <w:r w:rsidRPr="00B953C7">
              <w:rPr>
                <w:rFonts w:asciiTheme="minorHAnsi" w:hAnsiTheme="minorHAnsi" w:cs="Arial"/>
              </w:rPr>
              <w:t>llege</w:t>
            </w:r>
            <w:proofErr w:type="spellEnd"/>
          </w:p>
          <w:p w14:paraId="38BDDE46" w14:textId="59F0D3FC" w:rsidR="00270265" w:rsidRPr="00B953C7" w:rsidRDefault="00270265" w:rsidP="00B472F9">
            <w:pPr>
              <w:rPr>
                <w:rFonts w:asciiTheme="minorHAnsi" w:hAnsiTheme="minorHAnsi" w:cs="Arial"/>
              </w:rPr>
            </w:pPr>
            <w:r w:rsidRPr="00B953C7">
              <w:rPr>
                <w:rFonts w:asciiTheme="minorHAnsi" w:hAnsiTheme="minorHAnsi" w:cs="Arial"/>
              </w:rPr>
              <w:t>*</w:t>
            </w:r>
            <w:proofErr w:type="spellStart"/>
            <w:r w:rsidRPr="00B953C7">
              <w:rPr>
                <w:rFonts w:asciiTheme="minorHAnsi" w:hAnsiTheme="minorHAnsi" w:cs="Arial"/>
              </w:rPr>
              <w:t>fantastico</w:t>
            </w:r>
            <w:proofErr w:type="spellEnd"/>
          </w:p>
          <w:p w14:paraId="6704FD44" w14:textId="41F0385D" w:rsidR="00270265" w:rsidRPr="00B953C7" w:rsidRDefault="00270265" w:rsidP="00B472F9">
            <w:pPr>
              <w:rPr>
                <w:rFonts w:asciiTheme="minorHAnsi" w:hAnsiTheme="minorHAnsi" w:cs="Arial"/>
              </w:rPr>
            </w:pPr>
            <w:r w:rsidRPr="00B953C7">
              <w:rPr>
                <w:rFonts w:asciiTheme="minorHAnsi" w:hAnsiTheme="minorHAnsi" w:cs="Arial"/>
              </w:rPr>
              <w:t>*</w:t>
            </w:r>
            <w:proofErr w:type="spellStart"/>
            <w:r w:rsidRPr="00B953C7">
              <w:rPr>
                <w:rFonts w:asciiTheme="minorHAnsi" w:hAnsiTheme="minorHAnsi" w:cs="Arial"/>
              </w:rPr>
              <w:t>mís</w:t>
            </w:r>
            <w:proofErr w:type="spellEnd"/>
          </w:p>
          <w:p w14:paraId="37AF1CC1" w14:textId="1F1A86D5" w:rsidR="00270265" w:rsidRPr="00B953C7" w:rsidRDefault="00270265" w:rsidP="00B472F9">
            <w:pPr>
              <w:rPr>
                <w:rFonts w:asciiTheme="minorHAnsi" w:hAnsiTheme="minorHAnsi" w:cs="Arial"/>
              </w:rPr>
            </w:pPr>
            <w:r w:rsidRPr="00B953C7">
              <w:rPr>
                <w:rFonts w:asciiTheme="minorHAnsi" w:hAnsiTheme="minorHAnsi" w:cs="Arial"/>
              </w:rPr>
              <w:t>*</w:t>
            </w:r>
            <w:proofErr w:type="spellStart"/>
            <w:r w:rsidRPr="00B953C7">
              <w:rPr>
                <w:rFonts w:asciiTheme="minorHAnsi" w:hAnsiTheme="minorHAnsi" w:cs="Arial"/>
              </w:rPr>
              <w:t>compañia</w:t>
            </w:r>
            <w:proofErr w:type="spellEnd"/>
          </w:p>
          <w:p w14:paraId="1FD0E2A3" w14:textId="77777777" w:rsidR="00270265" w:rsidRDefault="00270265" w:rsidP="00B472F9">
            <w:pPr>
              <w:rPr>
                <w:rFonts w:asciiTheme="minorHAnsi" w:hAnsiTheme="minorHAnsi" w:cs="Arial"/>
              </w:rPr>
            </w:pPr>
            <w:r w:rsidRPr="00B953C7">
              <w:rPr>
                <w:rFonts w:asciiTheme="minorHAnsi" w:hAnsiTheme="minorHAnsi"/>
              </w:rPr>
              <w:t>*</w:t>
            </w:r>
            <w:proofErr w:type="spellStart"/>
            <w:r w:rsidRPr="00B953C7">
              <w:rPr>
                <w:rFonts w:asciiTheme="minorHAnsi" w:hAnsiTheme="minorHAnsi" w:cs="Arial"/>
              </w:rPr>
              <w:t>prometó</w:t>
            </w:r>
            <w:proofErr w:type="spellEnd"/>
          </w:p>
          <w:p w14:paraId="5FF3B1B6" w14:textId="3E956365" w:rsidR="00F74948" w:rsidRDefault="00F74948" w:rsidP="00B472F9">
            <w:pPr>
              <w:rPr>
                <w:rFonts w:asciiTheme="minorHAnsi" w:hAnsiTheme="minorHAnsi"/>
              </w:rPr>
            </w:pPr>
            <w:r>
              <w:rPr>
                <w:rFonts w:asciiTheme="minorHAnsi" w:hAnsiTheme="minorHAnsi"/>
              </w:rPr>
              <w:t>*</w:t>
            </w:r>
            <w:proofErr w:type="spellStart"/>
            <w:r w:rsidR="008014E2">
              <w:rPr>
                <w:rFonts w:asciiTheme="minorHAnsi" w:hAnsiTheme="minorHAnsi"/>
              </w:rPr>
              <w:t>todavia</w:t>
            </w:r>
            <w:proofErr w:type="spellEnd"/>
          </w:p>
          <w:p w14:paraId="56722E19" w14:textId="11AD64D4" w:rsidR="00F74948" w:rsidRPr="00B953C7" w:rsidRDefault="00F74948" w:rsidP="00B472F9">
            <w:pPr>
              <w:rPr>
                <w:rFonts w:asciiTheme="minorHAnsi" w:hAnsiTheme="minorHAnsi"/>
              </w:rPr>
            </w:pPr>
            <w:r>
              <w:rPr>
                <w:rFonts w:asciiTheme="minorHAnsi" w:hAnsiTheme="minorHAnsi"/>
              </w:rPr>
              <w:t>*</w:t>
            </w:r>
            <w:proofErr w:type="spellStart"/>
            <w:r w:rsidR="008014E2">
              <w:rPr>
                <w:rFonts w:asciiTheme="minorHAnsi" w:hAnsiTheme="minorHAnsi"/>
              </w:rPr>
              <w:t>esistencia</w:t>
            </w:r>
            <w:proofErr w:type="spellEnd"/>
          </w:p>
        </w:tc>
        <w:tc>
          <w:tcPr>
            <w:tcW w:w="2160" w:type="dxa"/>
          </w:tcPr>
          <w:p w14:paraId="0569B09F" w14:textId="77777777" w:rsidR="00257BD1" w:rsidRPr="00B953C7" w:rsidRDefault="00257BD1" w:rsidP="00B472F9">
            <w:pPr>
              <w:rPr>
                <w:rFonts w:asciiTheme="minorHAnsi" w:hAnsiTheme="minorHAnsi"/>
              </w:rPr>
            </w:pPr>
          </w:p>
          <w:p w14:paraId="0BE78DED" w14:textId="77777777" w:rsidR="00270265" w:rsidRPr="00B953C7" w:rsidRDefault="00270265" w:rsidP="00B472F9">
            <w:pPr>
              <w:rPr>
                <w:rFonts w:asciiTheme="minorHAnsi" w:hAnsiTheme="minorHAnsi"/>
              </w:rPr>
            </w:pPr>
            <w:r w:rsidRPr="00B953C7">
              <w:rPr>
                <w:rFonts w:asciiTheme="minorHAnsi" w:hAnsiTheme="minorHAnsi"/>
              </w:rPr>
              <w:t>*el ciudad</w:t>
            </w:r>
          </w:p>
          <w:p w14:paraId="4D3C7DAF" w14:textId="77777777" w:rsidR="00270265" w:rsidRPr="00B953C7" w:rsidRDefault="00270265" w:rsidP="00B472F9">
            <w:pPr>
              <w:rPr>
                <w:rFonts w:asciiTheme="minorHAnsi" w:hAnsiTheme="minorHAnsi"/>
              </w:rPr>
            </w:pPr>
            <w:r w:rsidRPr="00B953C7">
              <w:rPr>
                <w:rFonts w:asciiTheme="minorHAnsi" w:hAnsiTheme="minorHAnsi"/>
              </w:rPr>
              <w:t>*me hermana</w:t>
            </w:r>
          </w:p>
          <w:p w14:paraId="2BCA9549" w14:textId="77777777" w:rsidR="00270265" w:rsidRPr="00B953C7" w:rsidRDefault="00270265" w:rsidP="00B472F9">
            <w:pPr>
              <w:rPr>
                <w:rFonts w:asciiTheme="minorHAnsi" w:hAnsiTheme="minorHAnsi"/>
              </w:rPr>
            </w:pPr>
            <w:r w:rsidRPr="00B953C7">
              <w:rPr>
                <w:rFonts w:asciiTheme="minorHAnsi" w:hAnsiTheme="minorHAnsi"/>
              </w:rPr>
              <w:t>*todos países</w:t>
            </w:r>
          </w:p>
          <w:p w14:paraId="15C59160" w14:textId="77777777" w:rsidR="00270265" w:rsidRPr="00B953C7" w:rsidRDefault="00270265" w:rsidP="00B472F9">
            <w:pPr>
              <w:rPr>
                <w:rFonts w:asciiTheme="minorHAnsi" w:hAnsiTheme="minorHAnsi"/>
              </w:rPr>
            </w:pPr>
            <w:r w:rsidRPr="00B953C7">
              <w:rPr>
                <w:rFonts w:asciiTheme="minorHAnsi" w:hAnsiTheme="minorHAnsi"/>
              </w:rPr>
              <w:t>*misma tema</w:t>
            </w:r>
          </w:p>
          <w:p w14:paraId="1E3E4FE7" w14:textId="77777777" w:rsidR="00270265" w:rsidRPr="00B953C7" w:rsidRDefault="00270265" w:rsidP="00B472F9">
            <w:pPr>
              <w:rPr>
                <w:rFonts w:asciiTheme="minorHAnsi" w:hAnsiTheme="minorHAnsi"/>
              </w:rPr>
            </w:pPr>
            <w:r w:rsidRPr="00B953C7">
              <w:rPr>
                <w:rFonts w:asciiTheme="minorHAnsi" w:hAnsiTheme="minorHAnsi"/>
              </w:rPr>
              <w:t>*su moverse</w:t>
            </w:r>
          </w:p>
          <w:p w14:paraId="32775E05" w14:textId="77777777" w:rsidR="00270265" w:rsidRPr="00B953C7" w:rsidRDefault="00270265" w:rsidP="00B472F9">
            <w:pPr>
              <w:rPr>
                <w:rFonts w:asciiTheme="minorHAnsi" w:hAnsiTheme="minorHAnsi"/>
              </w:rPr>
            </w:pPr>
            <w:r w:rsidRPr="00B953C7">
              <w:rPr>
                <w:rFonts w:asciiTheme="minorHAnsi" w:hAnsiTheme="minorHAnsi"/>
              </w:rPr>
              <w:t>*para me</w:t>
            </w:r>
          </w:p>
          <w:p w14:paraId="527049CB" w14:textId="77777777" w:rsidR="00270265" w:rsidRPr="00B953C7" w:rsidRDefault="00270265" w:rsidP="00B472F9">
            <w:pPr>
              <w:rPr>
                <w:rFonts w:asciiTheme="minorHAnsi" w:hAnsiTheme="minorHAnsi"/>
              </w:rPr>
            </w:pPr>
            <w:r w:rsidRPr="00B953C7">
              <w:rPr>
                <w:rFonts w:asciiTheme="minorHAnsi" w:hAnsiTheme="minorHAnsi"/>
              </w:rPr>
              <w:t>*del años</w:t>
            </w:r>
          </w:p>
          <w:p w14:paraId="26F9037F" w14:textId="77777777" w:rsidR="00270265" w:rsidRDefault="00270265" w:rsidP="00B472F9">
            <w:pPr>
              <w:rPr>
                <w:rFonts w:asciiTheme="minorHAnsi" w:hAnsiTheme="minorHAnsi"/>
              </w:rPr>
            </w:pPr>
            <w:r w:rsidRPr="00B953C7">
              <w:rPr>
                <w:rFonts w:asciiTheme="minorHAnsi" w:hAnsiTheme="minorHAnsi"/>
              </w:rPr>
              <w:t>*la anoche</w:t>
            </w:r>
          </w:p>
          <w:p w14:paraId="0D321C5D" w14:textId="517DA6E9" w:rsidR="00F74948" w:rsidRDefault="00F74948" w:rsidP="00B472F9">
            <w:pPr>
              <w:rPr>
                <w:rFonts w:asciiTheme="minorHAnsi" w:hAnsiTheme="minorHAnsi"/>
              </w:rPr>
            </w:pPr>
            <w:r>
              <w:rPr>
                <w:rFonts w:asciiTheme="minorHAnsi" w:hAnsiTheme="minorHAnsi"/>
              </w:rPr>
              <w:t>*</w:t>
            </w:r>
            <w:proofErr w:type="gramStart"/>
            <w:r>
              <w:rPr>
                <w:rFonts w:asciiTheme="minorHAnsi" w:hAnsiTheme="minorHAnsi"/>
              </w:rPr>
              <w:t>un ironía</w:t>
            </w:r>
            <w:proofErr w:type="gramEnd"/>
          </w:p>
          <w:p w14:paraId="755F4A46" w14:textId="68ECF65A" w:rsidR="00F74948" w:rsidRPr="00B953C7" w:rsidRDefault="00F74948" w:rsidP="00B472F9">
            <w:pPr>
              <w:rPr>
                <w:rFonts w:asciiTheme="minorHAnsi" w:hAnsiTheme="minorHAnsi"/>
              </w:rPr>
            </w:pPr>
            <w:r>
              <w:rPr>
                <w:rFonts w:asciiTheme="minorHAnsi" w:hAnsiTheme="minorHAnsi"/>
              </w:rPr>
              <w:t>*esto mundo</w:t>
            </w:r>
          </w:p>
        </w:tc>
        <w:tc>
          <w:tcPr>
            <w:tcW w:w="2160" w:type="dxa"/>
          </w:tcPr>
          <w:p w14:paraId="37069277" w14:textId="77777777" w:rsidR="00257BD1" w:rsidRPr="00B953C7" w:rsidRDefault="00257BD1" w:rsidP="00B472F9">
            <w:pPr>
              <w:rPr>
                <w:rFonts w:asciiTheme="minorHAnsi" w:hAnsiTheme="minorHAnsi"/>
              </w:rPr>
            </w:pPr>
          </w:p>
          <w:p w14:paraId="122DBE9E" w14:textId="77777777" w:rsidR="00270265" w:rsidRPr="00B953C7" w:rsidRDefault="00270265" w:rsidP="00B472F9">
            <w:pPr>
              <w:rPr>
                <w:rFonts w:asciiTheme="minorHAnsi" w:hAnsiTheme="minorHAnsi"/>
              </w:rPr>
            </w:pPr>
            <w:r w:rsidRPr="00B953C7">
              <w:rPr>
                <w:rFonts w:asciiTheme="minorHAnsi" w:hAnsiTheme="minorHAnsi"/>
              </w:rPr>
              <w:t>*un discoteca</w:t>
            </w:r>
          </w:p>
          <w:p w14:paraId="2C25C1EB" w14:textId="77777777" w:rsidR="00270265" w:rsidRPr="00B953C7" w:rsidRDefault="00270265" w:rsidP="00B472F9">
            <w:pPr>
              <w:rPr>
                <w:rFonts w:asciiTheme="minorHAnsi" w:hAnsiTheme="minorHAnsi"/>
              </w:rPr>
            </w:pPr>
            <w:r w:rsidRPr="00B953C7">
              <w:rPr>
                <w:rFonts w:asciiTheme="minorHAnsi" w:hAnsiTheme="minorHAnsi"/>
              </w:rPr>
              <w:t>*fue lleno</w:t>
            </w:r>
          </w:p>
          <w:p w14:paraId="22DFC592" w14:textId="77777777" w:rsidR="00270265" w:rsidRPr="00B953C7" w:rsidRDefault="00270265" w:rsidP="00B472F9">
            <w:pPr>
              <w:rPr>
                <w:rFonts w:asciiTheme="minorHAnsi" w:hAnsiTheme="minorHAnsi"/>
              </w:rPr>
            </w:pPr>
            <w:r w:rsidRPr="00B953C7">
              <w:rPr>
                <w:rFonts w:asciiTheme="minorHAnsi" w:hAnsiTheme="minorHAnsi"/>
              </w:rPr>
              <w:t>*nuestras amigos</w:t>
            </w:r>
          </w:p>
          <w:p w14:paraId="07899FFC" w14:textId="77777777" w:rsidR="00270265" w:rsidRPr="00B953C7" w:rsidRDefault="00270265" w:rsidP="00B472F9">
            <w:pPr>
              <w:rPr>
                <w:rFonts w:asciiTheme="minorHAnsi" w:hAnsiTheme="minorHAnsi"/>
              </w:rPr>
            </w:pPr>
            <w:r w:rsidRPr="00B953C7">
              <w:rPr>
                <w:rFonts w:asciiTheme="minorHAnsi" w:hAnsiTheme="minorHAnsi"/>
              </w:rPr>
              <w:t>*una desayuna</w:t>
            </w:r>
          </w:p>
          <w:p w14:paraId="45CB31DB" w14:textId="77777777" w:rsidR="007F5C19" w:rsidRPr="00B953C7" w:rsidRDefault="007F5C19" w:rsidP="00B472F9">
            <w:pPr>
              <w:rPr>
                <w:rFonts w:asciiTheme="minorHAnsi" w:hAnsiTheme="minorHAnsi"/>
              </w:rPr>
            </w:pPr>
            <w:r w:rsidRPr="00B953C7">
              <w:rPr>
                <w:rFonts w:asciiTheme="minorHAnsi" w:hAnsiTheme="minorHAnsi"/>
              </w:rPr>
              <w:t>*interesa todos</w:t>
            </w:r>
          </w:p>
          <w:p w14:paraId="20BA7381" w14:textId="77777777" w:rsidR="007F5C19" w:rsidRPr="00B953C7" w:rsidRDefault="007F5C19" w:rsidP="00B472F9">
            <w:pPr>
              <w:rPr>
                <w:rFonts w:asciiTheme="minorHAnsi" w:hAnsiTheme="minorHAnsi"/>
              </w:rPr>
            </w:pPr>
            <w:r w:rsidRPr="00B953C7">
              <w:rPr>
                <w:rFonts w:asciiTheme="minorHAnsi" w:hAnsiTheme="minorHAnsi"/>
              </w:rPr>
              <w:t>*libros antiguas</w:t>
            </w:r>
          </w:p>
          <w:p w14:paraId="60DB6460" w14:textId="77777777" w:rsidR="007F5C19" w:rsidRPr="00B953C7" w:rsidRDefault="007F5C19" w:rsidP="00B472F9">
            <w:pPr>
              <w:rPr>
                <w:rFonts w:asciiTheme="minorHAnsi" w:hAnsiTheme="minorHAnsi"/>
              </w:rPr>
            </w:pPr>
            <w:r w:rsidRPr="00B953C7">
              <w:rPr>
                <w:rFonts w:asciiTheme="minorHAnsi" w:hAnsiTheme="minorHAnsi"/>
              </w:rPr>
              <w:t>*en demasiado</w:t>
            </w:r>
          </w:p>
          <w:p w14:paraId="55FAB874" w14:textId="77777777" w:rsidR="007F5C19" w:rsidRDefault="007F5C19" w:rsidP="00B472F9">
            <w:pPr>
              <w:rPr>
                <w:rFonts w:asciiTheme="minorHAnsi" w:hAnsiTheme="minorHAnsi"/>
              </w:rPr>
            </w:pPr>
            <w:r w:rsidRPr="00B953C7">
              <w:rPr>
                <w:rFonts w:asciiTheme="minorHAnsi" w:hAnsiTheme="minorHAnsi"/>
              </w:rPr>
              <w:t>*mi vuelto</w:t>
            </w:r>
          </w:p>
          <w:p w14:paraId="419A83C1" w14:textId="29209830" w:rsidR="00F74948" w:rsidRDefault="00F74948" w:rsidP="00B472F9">
            <w:pPr>
              <w:rPr>
                <w:rFonts w:asciiTheme="minorHAnsi" w:hAnsiTheme="minorHAnsi"/>
              </w:rPr>
            </w:pPr>
            <w:r>
              <w:rPr>
                <w:rFonts w:asciiTheme="minorHAnsi" w:hAnsiTheme="minorHAnsi"/>
              </w:rPr>
              <w:t>*muy sorpresa</w:t>
            </w:r>
          </w:p>
          <w:p w14:paraId="63B14D6C" w14:textId="31FA63F2" w:rsidR="00F74948" w:rsidRPr="00B953C7" w:rsidRDefault="00F74948" w:rsidP="00B472F9">
            <w:pPr>
              <w:rPr>
                <w:rFonts w:asciiTheme="minorHAnsi" w:hAnsiTheme="minorHAnsi"/>
              </w:rPr>
            </w:pPr>
            <w:r>
              <w:rPr>
                <w:rFonts w:asciiTheme="minorHAnsi" w:hAnsiTheme="minorHAnsi"/>
              </w:rPr>
              <w:t>*me también</w:t>
            </w:r>
          </w:p>
        </w:tc>
      </w:tr>
      <w:tr w:rsidR="00257BD1" w14:paraId="78509988" w14:textId="77777777" w:rsidTr="00257BD1">
        <w:tc>
          <w:tcPr>
            <w:tcW w:w="160" w:type="dxa"/>
          </w:tcPr>
          <w:p w14:paraId="30E86E3F" w14:textId="5BA697C2" w:rsidR="00257BD1" w:rsidRDefault="00257BD1" w:rsidP="00B472F9">
            <w:pPr>
              <w:rPr>
                <w:rFonts w:ascii="Cambria" w:hAnsi="Cambria"/>
              </w:rPr>
            </w:pPr>
          </w:p>
          <w:p w14:paraId="5FDA3C4E" w14:textId="77777777" w:rsidR="00257BD1" w:rsidRDefault="00257BD1" w:rsidP="00B472F9">
            <w:pPr>
              <w:rPr>
                <w:rFonts w:ascii="Cambria" w:hAnsi="Cambria"/>
              </w:rPr>
            </w:pPr>
            <w:r>
              <w:rPr>
                <w:rFonts w:ascii="Cambria" w:hAnsi="Cambria"/>
              </w:rPr>
              <w:t>C1</w:t>
            </w:r>
          </w:p>
          <w:p w14:paraId="66BAB9A3" w14:textId="77777777" w:rsidR="00257BD1" w:rsidRDefault="00257BD1" w:rsidP="00B472F9">
            <w:pPr>
              <w:rPr>
                <w:rFonts w:ascii="Cambria" w:hAnsi="Cambria"/>
              </w:rPr>
            </w:pPr>
          </w:p>
        </w:tc>
        <w:tc>
          <w:tcPr>
            <w:tcW w:w="2039" w:type="dxa"/>
          </w:tcPr>
          <w:p w14:paraId="4175C041" w14:textId="77777777" w:rsidR="00257BD1" w:rsidRPr="00B953C7" w:rsidRDefault="00257BD1" w:rsidP="00B472F9">
            <w:pPr>
              <w:rPr>
                <w:rFonts w:asciiTheme="minorHAnsi" w:hAnsiTheme="minorHAnsi"/>
              </w:rPr>
            </w:pPr>
          </w:p>
          <w:p w14:paraId="558C6C15" w14:textId="77777777" w:rsidR="003C7884" w:rsidRPr="00B953C7" w:rsidRDefault="003C7884" w:rsidP="00B472F9">
            <w:pPr>
              <w:rPr>
                <w:rFonts w:asciiTheme="minorHAnsi" w:hAnsiTheme="minorHAnsi"/>
              </w:rPr>
            </w:pPr>
            <w:r w:rsidRPr="00B953C7">
              <w:rPr>
                <w:rFonts w:asciiTheme="minorHAnsi" w:hAnsiTheme="minorHAnsi"/>
              </w:rPr>
              <w:t>*</w:t>
            </w:r>
            <w:proofErr w:type="spellStart"/>
            <w:r w:rsidRPr="00B953C7">
              <w:rPr>
                <w:rFonts w:asciiTheme="minorHAnsi" w:hAnsiTheme="minorHAnsi"/>
              </w:rPr>
              <w:t>cientas</w:t>
            </w:r>
            <w:proofErr w:type="spellEnd"/>
          </w:p>
          <w:p w14:paraId="0FDBB625" w14:textId="77777777" w:rsidR="003C7884" w:rsidRPr="00B953C7" w:rsidRDefault="003C7884" w:rsidP="00B472F9">
            <w:pPr>
              <w:rPr>
                <w:rFonts w:asciiTheme="minorHAnsi" w:hAnsiTheme="minorHAnsi"/>
              </w:rPr>
            </w:pPr>
            <w:r w:rsidRPr="00B953C7">
              <w:rPr>
                <w:rFonts w:asciiTheme="minorHAnsi" w:hAnsiTheme="minorHAnsi"/>
              </w:rPr>
              <w:t>*</w:t>
            </w:r>
            <w:proofErr w:type="spellStart"/>
            <w:r w:rsidRPr="00B953C7">
              <w:rPr>
                <w:rFonts w:asciiTheme="minorHAnsi" w:hAnsiTheme="minorHAnsi"/>
              </w:rPr>
              <w:t>aveces</w:t>
            </w:r>
            <w:proofErr w:type="spellEnd"/>
          </w:p>
          <w:p w14:paraId="7AE75798" w14:textId="77777777" w:rsidR="00FF2D0D" w:rsidRPr="00B953C7" w:rsidRDefault="00FF2D0D" w:rsidP="00B472F9">
            <w:pPr>
              <w:rPr>
                <w:rFonts w:asciiTheme="minorHAnsi" w:hAnsiTheme="minorHAnsi"/>
              </w:rPr>
            </w:pPr>
            <w:r w:rsidRPr="00B953C7">
              <w:rPr>
                <w:rFonts w:asciiTheme="minorHAnsi" w:hAnsiTheme="minorHAnsi"/>
              </w:rPr>
              <w:t>*</w:t>
            </w:r>
            <w:proofErr w:type="spellStart"/>
            <w:r w:rsidRPr="00B953C7">
              <w:rPr>
                <w:rFonts w:asciiTheme="minorHAnsi" w:hAnsiTheme="minorHAnsi"/>
              </w:rPr>
              <w:t>enborachaba</w:t>
            </w:r>
            <w:proofErr w:type="spellEnd"/>
          </w:p>
          <w:p w14:paraId="18185E3A" w14:textId="692C6CFF" w:rsidR="00FF2D0D" w:rsidRPr="00B953C7" w:rsidRDefault="00FF2D0D" w:rsidP="00B472F9">
            <w:pPr>
              <w:rPr>
                <w:rFonts w:asciiTheme="minorHAnsi" w:hAnsiTheme="minorHAnsi"/>
              </w:rPr>
            </w:pPr>
            <w:r w:rsidRPr="00B953C7">
              <w:rPr>
                <w:rFonts w:asciiTheme="minorHAnsi" w:hAnsiTheme="minorHAnsi"/>
              </w:rPr>
              <w:t>*</w:t>
            </w:r>
            <w:proofErr w:type="spellStart"/>
            <w:r w:rsidRPr="00B953C7">
              <w:rPr>
                <w:rFonts w:asciiTheme="minorHAnsi" w:hAnsiTheme="minorHAnsi"/>
              </w:rPr>
              <w:t>colégio</w:t>
            </w:r>
            <w:proofErr w:type="spellEnd"/>
          </w:p>
          <w:p w14:paraId="1F455F73" w14:textId="685E570A" w:rsidR="00FF2D0D" w:rsidRPr="00B953C7" w:rsidRDefault="00FF2D0D" w:rsidP="00B472F9">
            <w:pPr>
              <w:rPr>
                <w:rFonts w:asciiTheme="minorHAnsi" w:hAnsiTheme="minorHAnsi"/>
              </w:rPr>
            </w:pPr>
            <w:r w:rsidRPr="00B953C7">
              <w:rPr>
                <w:rFonts w:asciiTheme="minorHAnsi" w:hAnsiTheme="minorHAnsi"/>
              </w:rPr>
              <w:t>*</w:t>
            </w:r>
            <w:proofErr w:type="spellStart"/>
            <w:r w:rsidRPr="00B953C7">
              <w:rPr>
                <w:rFonts w:asciiTheme="minorHAnsi" w:hAnsiTheme="minorHAnsi"/>
              </w:rPr>
              <w:t>água</w:t>
            </w:r>
            <w:proofErr w:type="spellEnd"/>
          </w:p>
          <w:p w14:paraId="2AE97E91" w14:textId="543A473B" w:rsidR="00FF2D0D" w:rsidRPr="00B953C7" w:rsidRDefault="00FF2D0D" w:rsidP="00B472F9">
            <w:pPr>
              <w:rPr>
                <w:rFonts w:asciiTheme="minorHAnsi" w:hAnsiTheme="minorHAnsi"/>
              </w:rPr>
            </w:pPr>
            <w:r w:rsidRPr="00B953C7">
              <w:rPr>
                <w:rFonts w:asciiTheme="minorHAnsi" w:hAnsiTheme="minorHAnsi"/>
              </w:rPr>
              <w:t>*</w:t>
            </w:r>
            <w:proofErr w:type="spellStart"/>
            <w:r w:rsidRPr="00B953C7">
              <w:rPr>
                <w:rFonts w:asciiTheme="minorHAnsi" w:hAnsiTheme="minorHAnsi"/>
              </w:rPr>
              <w:t>habia</w:t>
            </w:r>
            <w:proofErr w:type="spellEnd"/>
          </w:p>
          <w:p w14:paraId="59683EC4" w14:textId="77777777" w:rsidR="00FF2D0D" w:rsidRPr="00B953C7" w:rsidRDefault="00FF2D0D" w:rsidP="00B472F9">
            <w:pPr>
              <w:rPr>
                <w:rFonts w:asciiTheme="minorHAnsi" w:hAnsiTheme="minorHAnsi"/>
              </w:rPr>
            </w:pPr>
            <w:r w:rsidRPr="00B953C7">
              <w:rPr>
                <w:rFonts w:asciiTheme="minorHAnsi" w:hAnsiTheme="minorHAnsi"/>
              </w:rPr>
              <w:t>*</w:t>
            </w:r>
            <w:proofErr w:type="spellStart"/>
            <w:r w:rsidRPr="00B953C7">
              <w:rPr>
                <w:rFonts w:asciiTheme="minorHAnsi" w:hAnsiTheme="minorHAnsi"/>
              </w:rPr>
              <w:t>apreciendo</w:t>
            </w:r>
            <w:proofErr w:type="spellEnd"/>
          </w:p>
          <w:p w14:paraId="5ACB93E0" w14:textId="7CCC6385" w:rsidR="00FF2D0D" w:rsidRDefault="00FF2D0D" w:rsidP="00B472F9">
            <w:pPr>
              <w:rPr>
                <w:rFonts w:asciiTheme="minorHAnsi" w:hAnsiTheme="minorHAnsi"/>
              </w:rPr>
            </w:pPr>
            <w:r w:rsidRPr="00B953C7">
              <w:rPr>
                <w:rFonts w:asciiTheme="minorHAnsi" w:hAnsiTheme="minorHAnsi"/>
              </w:rPr>
              <w:t>*</w:t>
            </w:r>
            <w:proofErr w:type="spellStart"/>
            <w:r w:rsidRPr="00B953C7">
              <w:rPr>
                <w:rFonts w:asciiTheme="minorHAnsi" w:hAnsiTheme="minorHAnsi"/>
              </w:rPr>
              <w:t>disastre</w:t>
            </w:r>
            <w:proofErr w:type="spellEnd"/>
          </w:p>
          <w:p w14:paraId="4812D662" w14:textId="305FBB48" w:rsidR="00F74948" w:rsidRDefault="00F74948" w:rsidP="00B472F9">
            <w:pPr>
              <w:rPr>
                <w:rFonts w:asciiTheme="minorHAnsi" w:hAnsiTheme="minorHAnsi"/>
              </w:rPr>
            </w:pPr>
            <w:r>
              <w:rPr>
                <w:rFonts w:asciiTheme="minorHAnsi" w:hAnsiTheme="minorHAnsi"/>
              </w:rPr>
              <w:t>*</w:t>
            </w:r>
            <w:proofErr w:type="spellStart"/>
            <w:r>
              <w:rPr>
                <w:rFonts w:asciiTheme="minorHAnsi" w:hAnsiTheme="minorHAnsi"/>
              </w:rPr>
              <w:t>cientas</w:t>
            </w:r>
            <w:proofErr w:type="spellEnd"/>
          </w:p>
          <w:p w14:paraId="1D9DBB2A" w14:textId="58A449BA" w:rsidR="00FF2D0D" w:rsidRPr="00B953C7" w:rsidRDefault="00F74948" w:rsidP="00B472F9">
            <w:pPr>
              <w:rPr>
                <w:rFonts w:asciiTheme="minorHAnsi" w:hAnsiTheme="minorHAnsi"/>
              </w:rPr>
            </w:pPr>
            <w:r>
              <w:rPr>
                <w:rFonts w:asciiTheme="minorHAnsi" w:hAnsiTheme="minorHAnsi"/>
              </w:rPr>
              <w:t>*</w:t>
            </w:r>
            <w:proofErr w:type="spellStart"/>
            <w:r w:rsidR="008014E2">
              <w:rPr>
                <w:rFonts w:asciiTheme="minorHAnsi" w:hAnsiTheme="minorHAnsi"/>
              </w:rPr>
              <w:t>humilidad</w:t>
            </w:r>
            <w:proofErr w:type="spellEnd"/>
          </w:p>
        </w:tc>
        <w:tc>
          <w:tcPr>
            <w:tcW w:w="2159" w:type="dxa"/>
          </w:tcPr>
          <w:p w14:paraId="62D3B915" w14:textId="77777777" w:rsidR="003C7884" w:rsidRPr="00B953C7" w:rsidRDefault="003C7884" w:rsidP="00B472F9">
            <w:pPr>
              <w:rPr>
                <w:rFonts w:asciiTheme="minorHAnsi" w:hAnsiTheme="minorHAnsi"/>
              </w:rPr>
            </w:pPr>
          </w:p>
          <w:p w14:paraId="6F705895" w14:textId="60DEA100" w:rsidR="00257BD1" w:rsidRPr="00B953C7" w:rsidRDefault="003C7884" w:rsidP="00B472F9">
            <w:pPr>
              <w:rPr>
                <w:rFonts w:asciiTheme="minorHAnsi" w:hAnsiTheme="minorHAnsi"/>
              </w:rPr>
            </w:pPr>
            <w:r w:rsidRPr="00B953C7">
              <w:rPr>
                <w:rFonts w:asciiTheme="minorHAnsi" w:hAnsiTheme="minorHAnsi"/>
              </w:rPr>
              <w:t>*</w:t>
            </w:r>
            <w:proofErr w:type="spellStart"/>
            <w:r w:rsidRPr="00B953C7">
              <w:rPr>
                <w:rFonts w:asciiTheme="minorHAnsi" w:hAnsiTheme="minorHAnsi"/>
              </w:rPr>
              <w:t>narcotrafico</w:t>
            </w:r>
            <w:proofErr w:type="spellEnd"/>
          </w:p>
          <w:p w14:paraId="51644D04" w14:textId="77777777" w:rsidR="003C7884" w:rsidRPr="00B953C7" w:rsidRDefault="003C7884" w:rsidP="00B472F9">
            <w:pPr>
              <w:rPr>
                <w:rFonts w:asciiTheme="minorHAnsi" w:hAnsiTheme="minorHAnsi"/>
              </w:rPr>
            </w:pPr>
            <w:r w:rsidRPr="00B953C7">
              <w:rPr>
                <w:rFonts w:asciiTheme="minorHAnsi" w:hAnsiTheme="minorHAnsi"/>
              </w:rPr>
              <w:t>*</w:t>
            </w:r>
            <w:proofErr w:type="spellStart"/>
            <w:r w:rsidRPr="00B953C7">
              <w:rPr>
                <w:rFonts w:asciiTheme="minorHAnsi" w:hAnsiTheme="minorHAnsi"/>
              </w:rPr>
              <w:t>apaque</w:t>
            </w:r>
            <w:proofErr w:type="spellEnd"/>
          </w:p>
          <w:p w14:paraId="40246665" w14:textId="77777777" w:rsidR="003C7884" w:rsidRPr="00B953C7" w:rsidRDefault="003C7884" w:rsidP="00B472F9">
            <w:pPr>
              <w:rPr>
                <w:rFonts w:asciiTheme="minorHAnsi" w:hAnsiTheme="minorHAnsi"/>
              </w:rPr>
            </w:pPr>
            <w:r w:rsidRPr="00B953C7">
              <w:rPr>
                <w:rFonts w:asciiTheme="minorHAnsi" w:hAnsiTheme="minorHAnsi"/>
              </w:rPr>
              <w:t>*</w:t>
            </w:r>
            <w:proofErr w:type="spellStart"/>
            <w:r w:rsidRPr="00B953C7">
              <w:rPr>
                <w:rFonts w:asciiTheme="minorHAnsi" w:hAnsiTheme="minorHAnsi"/>
              </w:rPr>
              <w:t>quando</w:t>
            </w:r>
            <w:proofErr w:type="spellEnd"/>
          </w:p>
          <w:p w14:paraId="4F791026" w14:textId="77777777" w:rsidR="00FF2D0D" w:rsidRPr="00B953C7" w:rsidRDefault="00FF2D0D" w:rsidP="00B472F9">
            <w:pPr>
              <w:rPr>
                <w:rFonts w:asciiTheme="minorHAnsi" w:hAnsiTheme="minorHAnsi"/>
              </w:rPr>
            </w:pPr>
            <w:r w:rsidRPr="00B953C7">
              <w:rPr>
                <w:rFonts w:asciiTheme="minorHAnsi" w:hAnsiTheme="minorHAnsi"/>
              </w:rPr>
              <w:t>*</w:t>
            </w:r>
            <w:proofErr w:type="spellStart"/>
            <w:r w:rsidRPr="00B953C7">
              <w:rPr>
                <w:rFonts w:asciiTheme="minorHAnsi" w:hAnsiTheme="minorHAnsi"/>
              </w:rPr>
              <w:t>viente</w:t>
            </w:r>
            <w:proofErr w:type="spellEnd"/>
          </w:p>
          <w:p w14:paraId="580236A8" w14:textId="587B2078" w:rsidR="00FF2D0D" w:rsidRPr="00B953C7" w:rsidRDefault="00FF2D0D" w:rsidP="00B472F9">
            <w:pPr>
              <w:rPr>
                <w:rFonts w:asciiTheme="minorHAnsi" w:hAnsiTheme="minorHAnsi"/>
              </w:rPr>
            </w:pPr>
            <w:r w:rsidRPr="00B953C7">
              <w:rPr>
                <w:rFonts w:asciiTheme="minorHAnsi" w:hAnsiTheme="minorHAnsi"/>
              </w:rPr>
              <w:t>*</w:t>
            </w:r>
            <w:proofErr w:type="spellStart"/>
            <w:r w:rsidRPr="00B953C7">
              <w:rPr>
                <w:rFonts w:asciiTheme="minorHAnsi" w:hAnsiTheme="minorHAnsi"/>
              </w:rPr>
              <w:t>suenó</w:t>
            </w:r>
            <w:proofErr w:type="spellEnd"/>
          </w:p>
          <w:p w14:paraId="06997570" w14:textId="77777777" w:rsidR="00FF2D0D" w:rsidRPr="00B953C7" w:rsidRDefault="00FF2D0D" w:rsidP="00B472F9">
            <w:pPr>
              <w:rPr>
                <w:rFonts w:asciiTheme="minorHAnsi" w:hAnsiTheme="minorHAnsi"/>
              </w:rPr>
            </w:pPr>
            <w:r w:rsidRPr="00B953C7">
              <w:rPr>
                <w:rFonts w:asciiTheme="minorHAnsi" w:hAnsiTheme="minorHAnsi"/>
              </w:rPr>
              <w:t>*</w:t>
            </w:r>
            <w:proofErr w:type="spellStart"/>
            <w:r w:rsidRPr="00B953C7">
              <w:rPr>
                <w:rFonts w:asciiTheme="minorHAnsi" w:hAnsiTheme="minorHAnsi"/>
              </w:rPr>
              <w:t>avuela</w:t>
            </w:r>
            <w:proofErr w:type="spellEnd"/>
          </w:p>
          <w:p w14:paraId="64F6370F" w14:textId="063E03C3" w:rsidR="00FF2D0D" w:rsidRPr="00B953C7" w:rsidRDefault="00FF2D0D" w:rsidP="00B472F9">
            <w:pPr>
              <w:rPr>
                <w:rFonts w:asciiTheme="minorHAnsi" w:hAnsiTheme="minorHAnsi"/>
              </w:rPr>
            </w:pPr>
            <w:r w:rsidRPr="00B953C7">
              <w:rPr>
                <w:rFonts w:asciiTheme="minorHAnsi" w:hAnsiTheme="minorHAnsi"/>
              </w:rPr>
              <w:t>*</w:t>
            </w:r>
            <w:proofErr w:type="spellStart"/>
            <w:r w:rsidRPr="00B953C7">
              <w:rPr>
                <w:rFonts w:asciiTheme="minorHAnsi" w:hAnsiTheme="minorHAnsi"/>
              </w:rPr>
              <w:t>Religion</w:t>
            </w:r>
            <w:proofErr w:type="spellEnd"/>
          </w:p>
          <w:p w14:paraId="5A06A4F6" w14:textId="1422FD40" w:rsidR="00FF2D0D" w:rsidRDefault="00FF2D0D" w:rsidP="00B472F9">
            <w:pPr>
              <w:rPr>
                <w:rFonts w:asciiTheme="minorHAnsi" w:hAnsiTheme="minorHAnsi"/>
              </w:rPr>
            </w:pPr>
            <w:r w:rsidRPr="00B953C7">
              <w:rPr>
                <w:rFonts w:asciiTheme="minorHAnsi" w:hAnsiTheme="minorHAnsi"/>
              </w:rPr>
              <w:t>*</w:t>
            </w:r>
            <w:proofErr w:type="spellStart"/>
            <w:r w:rsidRPr="00B953C7">
              <w:rPr>
                <w:rFonts w:asciiTheme="minorHAnsi" w:hAnsiTheme="minorHAnsi"/>
              </w:rPr>
              <w:t>holandéses</w:t>
            </w:r>
            <w:proofErr w:type="spellEnd"/>
          </w:p>
          <w:p w14:paraId="4B9F4F6D" w14:textId="762F6F3D" w:rsidR="00F74948" w:rsidRDefault="00F74948" w:rsidP="00B472F9">
            <w:pPr>
              <w:rPr>
                <w:rFonts w:asciiTheme="minorHAnsi" w:hAnsiTheme="minorHAnsi"/>
              </w:rPr>
            </w:pPr>
            <w:r>
              <w:rPr>
                <w:rFonts w:asciiTheme="minorHAnsi" w:hAnsiTheme="minorHAnsi"/>
              </w:rPr>
              <w:t>*</w:t>
            </w:r>
            <w:proofErr w:type="spellStart"/>
            <w:r w:rsidR="008014E2">
              <w:rPr>
                <w:rFonts w:asciiTheme="minorHAnsi" w:hAnsiTheme="minorHAnsi"/>
              </w:rPr>
              <w:t>averguenzo</w:t>
            </w:r>
            <w:proofErr w:type="spellEnd"/>
          </w:p>
          <w:p w14:paraId="2470887E" w14:textId="741524CB" w:rsidR="00F74948" w:rsidRPr="00B953C7" w:rsidRDefault="00F74948" w:rsidP="00B472F9">
            <w:pPr>
              <w:rPr>
                <w:rFonts w:asciiTheme="minorHAnsi" w:hAnsiTheme="minorHAnsi"/>
              </w:rPr>
            </w:pPr>
            <w:r>
              <w:rPr>
                <w:rFonts w:asciiTheme="minorHAnsi" w:hAnsiTheme="minorHAnsi"/>
              </w:rPr>
              <w:t>*</w:t>
            </w:r>
            <w:proofErr w:type="spellStart"/>
            <w:r w:rsidR="008014E2">
              <w:rPr>
                <w:rFonts w:asciiTheme="minorHAnsi" w:hAnsiTheme="minorHAnsi"/>
              </w:rPr>
              <w:t>movimento</w:t>
            </w:r>
            <w:proofErr w:type="spellEnd"/>
          </w:p>
        </w:tc>
        <w:tc>
          <w:tcPr>
            <w:tcW w:w="2160" w:type="dxa"/>
          </w:tcPr>
          <w:p w14:paraId="12169E69" w14:textId="77777777" w:rsidR="00257BD1" w:rsidRPr="00B953C7" w:rsidRDefault="00257BD1" w:rsidP="00B472F9">
            <w:pPr>
              <w:rPr>
                <w:rFonts w:asciiTheme="minorHAnsi" w:hAnsiTheme="minorHAnsi"/>
              </w:rPr>
            </w:pPr>
          </w:p>
          <w:p w14:paraId="08C7E249" w14:textId="77777777" w:rsidR="007F5C19" w:rsidRPr="00B953C7" w:rsidRDefault="007F5C19" w:rsidP="00B472F9">
            <w:pPr>
              <w:rPr>
                <w:rFonts w:asciiTheme="minorHAnsi" w:hAnsiTheme="minorHAnsi"/>
              </w:rPr>
            </w:pPr>
            <w:r w:rsidRPr="00B953C7">
              <w:rPr>
                <w:rFonts w:asciiTheme="minorHAnsi" w:hAnsiTheme="minorHAnsi"/>
              </w:rPr>
              <w:t>*es lleno</w:t>
            </w:r>
          </w:p>
          <w:p w14:paraId="0C8E913D" w14:textId="77777777" w:rsidR="007F5C19" w:rsidRPr="00B953C7" w:rsidRDefault="007F5C19" w:rsidP="00B472F9">
            <w:pPr>
              <w:rPr>
                <w:rFonts w:asciiTheme="minorHAnsi" w:hAnsiTheme="minorHAnsi"/>
              </w:rPr>
            </w:pPr>
            <w:r w:rsidRPr="00B953C7">
              <w:rPr>
                <w:rFonts w:asciiTheme="minorHAnsi" w:hAnsiTheme="minorHAnsi"/>
              </w:rPr>
              <w:t>*se como</w:t>
            </w:r>
          </w:p>
          <w:p w14:paraId="7E009B9B" w14:textId="77777777" w:rsidR="007F5C19" w:rsidRPr="00B953C7" w:rsidRDefault="007F5C19" w:rsidP="00B472F9">
            <w:pPr>
              <w:rPr>
                <w:rFonts w:asciiTheme="minorHAnsi" w:hAnsiTheme="minorHAnsi"/>
              </w:rPr>
            </w:pPr>
            <w:r w:rsidRPr="00B953C7">
              <w:rPr>
                <w:rFonts w:asciiTheme="minorHAnsi" w:hAnsiTheme="minorHAnsi"/>
              </w:rPr>
              <w:t>*muy enorme</w:t>
            </w:r>
          </w:p>
          <w:p w14:paraId="5BCE8F5B" w14:textId="77777777" w:rsidR="007F5C19" w:rsidRPr="00B953C7" w:rsidRDefault="007F5C19" w:rsidP="00B472F9">
            <w:pPr>
              <w:rPr>
                <w:rFonts w:asciiTheme="minorHAnsi" w:hAnsiTheme="minorHAnsi"/>
              </w:rPr>
            </w:pPr>
            <w:r w:rsidRPr="00B953C7">
              <w:rPr>
                <w:rFonts w:asciiTheme="minorHAnsi" w:hAnsiTheme="minorHAnsi"/>
              </w:rPr>
              <w:t>*los paredes</w:t>
            </w:r>
          </w:p>
          <w:p w14:paraId="29A6C8D4" w14:textId="77777777" w:rsidR="007F5C19" w:rsidRPr="00B953C7" w:rsidRDefault="007F5C19" w:rsidP="00B472F9">
            <w:pPr>
              <w:rPr>
                <w:rFonts w:asciiTheme="minorHAnsi" w:hAnsiTheme="minorHAnsi"/>
              </w:rPr>
            </w:pPr>
            <w:r w:rsidRPr="00B953C7">
              <w:rPr>
                <w:rFonts w:asciiTheme="minorHAnsi" w:hAnsiTheme="minorHAnsi"/>
              </w:rPr>
              <w:t>*tiene mismo</w:t>
            </w:r>
          </w:p>
          <w:p w14:paraId="26BA1982" w14:textId="77777777" w:rsidR="007F5C19" w:rsidRPr="00B953C7" w:rsidRDefault="007F5C19" w:rsidP="00B472F9">
            <w:pPr>
              <w:rPr>
                <w:rFonts w:asciiTheme="minorHAnsi" w:hAnsiTheme="minorHAnsi"/>
              </w:rPr>
            </w:pPr>
            <w:r w:rsidRPr="00B953C7">
              <w:rPr>
                <w:rFonts w:asciiTheme="minorHAnsi" w:hAnsiTheme="minorHAnsi"/>
              </w:rPr>
              <w:t>*fuera podido</w:t>
            </w:r>
          </w:p>
          <w:p w14:paraId="353B68A5" w14:textId="77777777" w:rsidR="007F5C19" w:rsidRPr="00B953C7" w:rsidRDefault="007F5C19" w:rsidP="00B472F9">
            <w:pPr>
              <w:rPr>
                <w:rFonts w:asciiTheme="minorHAnsi" w:hAnsiTheme="minorHAnsi"/>
              </w:rPr>
            </w:pPr>
            <w:r w:rsidRPr="00B953C7">
              <w:rPr>
                <w:rFonts w:asciiTheme="minorHAnsi" w:hAnsiTheme="minorHAnsi"/>
              </w:rPr>
              <w:t>*de trabaja</w:t>
            </w:r>
          </w:p>
          <w:p w14:paraId="5708D273" w14:textId="77777777" w:rsidR="007F5C19" w:rsidRDefault="007F5C19" w:rsidP="00B472F9">
            <w:pPr>
              <w:rPr>
                <w:rFonts w:asciiTheme="minorHAnsi" w:hAnsiTheme="minorHAnsi"/>
              </w:rPr>
            </w:pPr>
            <w:r w:rsidRPr="00B953C7">
              <w:rPr>
                <w:rFonts w:asciiTheme="minorHAnsi" w:hAnsiTheme="minorHAnsi"/>
              </w:rPr>
              <w:t>*yo fue</w:t>
            </w:r>
          </w:p>
          <w:p w14:paraId="3417EB19" w14:textId="2B3D98BA" w:rsidR="00F74948" w:rsidRDefault="00F74948" w:rsidP="00B472F9">
            <w:pPr>
              <w:rPr>
                <w:rFonts w:asciiTheme="minorHAnsi" w:hAnsiTheme="minorHAnsi"/>
              </w:rPr>
            </w:pPr>
            <w:r>
              <w:rPr>
                <w:rFonts w:asciiTheme="minorHAnsi" w:hAnsiTheme="minorHAnsi"/>
              </w:rPr>
              <w:t>*</w:t>
            </w:r>
            <w:proofErr w:type="gramStart"/>
            <w:r>
              <w:rPr>
                <w:rFonts w:asciiTheme="minorHAnsi" w:hAnsiTheme="minorHAnsi"/>
              </w:rPr>
              <w:t>el problemas</w:t>
            </w:r>
            <w:proofErr w:type="gramEnd"/>
          </w:p>
          <w:p w14:paraId="0C31214B" w14:textId="31742629" w:rsidR="00F74948" w:rsidRPr="00B953C7" w:rsidRDefault="00F74948" w:rsidP="00B472F9">
            <w:pPr>
              <w:rPr>
                <w:rFonts w:asciiTheme="minorHAnsi" w:hAnsiTheme="minorHAnsi"/>
              </w:rPr>
            </w:pPr>
            <w:r>
              <w:rPr>
                <w:rFonts w:asciiTheme="minorHAnsi" w:hAnsiTheme="minorHAnsi"/>
              </w:rPr>
              <w:t>*</w:t>
            </w:r>
            <w:proofErr w:type="gramStart"/>
            <w:r>
              <w:rPr>
                <w:rFonts w:asciiTheme="minorHAnsi" w:hAnsiTheme="minorHAnsi"/>
              </w:rPr>
              <w:t>este relación</w:t>
            </w:r>
            <w:proofErr w:type="gramEnd"/>
          </w:p>
        </w:tc>
        <w:tc>
          <w:tcPr>
            <w:tcW w:w="2160" w:type="dxa"/>
          </w:tcPr>
          <w:p w14:paraId="5106EF49" w14:textId="77777777" w:rsidR="007F5C19" w:rsidRPr="00B953C7" w:rsidRDefault="007F5C19" w:rsidP="00B472F9">
            <w:pPr>
              <w:rPr>
                <w:rFonts w:asciiTheme="minorHAnsi" w:hAnsiTheme="minorHAnsi"/>
              </w:rPr>
            </w:pPr>
          </w:p>
          <w:p w14:paraId="44077CCA" w14:textId="77777777" w:rsidR="00257BD1" w:rsidRPr="00B953C7" w:rsidRDefault="007F5C19" w:rsidP="00B472F9">
            <w:pPr>
              <w:rPr>
                <w:rFonts w:asciiTheme="minorHAnsi" w:hAnsiTheme="minorHAnsi"/>
              </w:rPr>
            </w:pPr>
            <w:r w:rsidRPr="00B953C7">
              <w:rPr>
                <w:rFonts w:asciiTheme="minorHAnsi" w:hAnsiTheme="minorHAnsi"/>
              </w:rPr>
              <w:t>*un herramienta</w:t>
            </w:r>
          </w:p>
          <w:p w14:paraId="52AC7390" w14:textId="77777777" w:rsidR="007F5C19" w:rsidRPr="00B953C7" w:rsidRDefault="007F5C19" w:rsidP="00B472F9">
            <w:pPr>
              <w:rPr>
                <w:rFonts w:asciiTheme="minorHAnsi" w:hAnsiTheme="minorHAnsi"/>
              </w:rPr>
            </w:pPr>
            <w:r w:rsidRPr="00B953C7">
              <w:rPr>
                <w:rFonts w:asciiTheme="minorHAnsi" w:hAnsiTheme="minorHAnsi"/>
              </w:rPr>
              <w:t>*son vigilado</w:t>
            </w:r>
          </w:p>
          <w:p w14:paraId="1AA8E5AB" w14:textId="77777777" w:rsidR="007F5C19" w:rsidRPr="00B953C7" w:rsidRDefault="007F5C19" w:rsidP="00B472F9">
            <w:pPr>
              <w:rPr>
                <w:rFonts w:asciiTheme="minorHAnsi" w:hAnsiTheme="minorHAnsi"/>
              </w:rPr>
            </w:pPr>
            <w:r w:rsidRPr="00B953C7">
              <w:rPr>
                <w:rFonts w:asciiTheme="minorHAnsi" w:hAnsiTheme="minorHAnsi"/>
              </w:rPr>
              <w:t>*han restauradas</w:t>
            </w:r>
          </w:p>
          <w:p w14:paraId="27084579" w14:textId="77777777" w:rsidR="007F5C19" w:rsidRPr="00B953C7" w:rsidRDefault="007F5C19" w:rsidP="00B472F9">
            <w:pPr>
              <w:rPr>
                <w:rFonts w:asciiTheme="minorHAnsi" w:hAnsiTheme="minorHAnsi"/>
              </w:rPr>
            </w:pPr>
            <w:r w:rsidRPr="00B953C7">
              <w:rPr>
                <w:rFonts w:asciiTheme="minorHAnsi" w:hAnsiTheme="minorHAnsi"/>
              </w:rPr>
              <w:t>*dudan a</w:t>
            </w:r>
          </w:p>
          <w:p w14:paraId="49E4425E" w14:textId="77777777" w:rsidR="007F5C19" w:rsidRPr="00B953C7" w:rsidRDefault="007F5C19" w:rsidP="00B472F9">
            <w:pPr>
              <w:rPr>
                <w:rFonts w:asciiTheme="minorHAnsi" w:hAnsiTheme="minorHAnsi"/>
              </w:rPr>
            </w:pPr>
            <w:r w:rsidRPr="00B953C7">
              <w:rPr>
                <w:rFonts w:asciiTheme="minorHAnsi" w:hAnsiTheme="minorHAnsi"/>
              </w:rPr>
              <w:t>*a lado</w:t>
            </w:r>
          </w:p>
          <w:p w14:paraId="54D2EF3B" w14:textId="77777777" w:rsidR="007F5C19" w:rsidRPr="00B953C7" w:rsidRDefault="007F5C19" w:rsidP="00B472F9">
            <w:pPr>
              <w:rPr>
                <w:rFonts w:asciiTheme="minorHAnsi" w:hAnsiTheme="minorHAnsi"/>
              </w:rPr>
            </w:pPr>
            <w:r w:rsidRPr="00B953C7">
              <w:rPr>
                <w:rFonts w:asciiTheme="minorHAnsi" w:hAnsiTheme="minorHAnsi"/>
              </w:rPr>
              <w:t>*existe muchas</w:t>
            </w:r>
          </w:p>
          <w:p w14:paraId="523201DD" w14:textId="5B60ABAD" w:rsidR="007F5C19" w:rsidRPr="00B953C7" w:rsidRDefault="007F5C19" w:rsidP="00B472F9">
            <w:pPr>
              <w:rPr>
                <w:rFonts w:asciiTheme="minorHAnsi" w:hAnsiTheme="minorHAnsi"/>
              </w:rPr>
            </w:pPr>
            <w:r w:rsidRPr="00B953C7">
              <w:rPr>
                <w:rFonts w:asciiTheme="minorHAnsi" w:hAnsiTheme="minorHAnsi"/>
              </w:rPr>
              <w:t>*dármelo cuenta</w:t>
            </w:r>
          </w:p>
          <w:p w14:paraId="26A6FCC5" w14:textId="47E90E9E" w:rsidR="007F5C19" w:rsidRDefault="007F5C19" w:rsidP="00B472F9">
            <w:pPr>
              <w:rPr>
                <w:rFonts w:asciiTheme="minorHAnsi" w:hAnsiTheme="minorHAnsi"/>
              </w:rPr>
            </w:pPr>
            <w:r w:rsidRPr="00B953C7">
              <w:rPr>
                <w:rFonts w:asciiTheme="minorHAnsi" w:hAnsiTheme="minorHAnsi"/>
              </w:rPr>
              <w:t>*yo pensó</w:t>
            </w:r>
          </w:p>
          <w:p w14:paraId="52E29FC9" w14:textId="2D9B8663" w:rsidR="00F74948" w:rsidRDefault="00F74948" w:rsidP="00B472F9">
            <w:pPr>
              <w:rPr>
                <w:rFonts w:asciiTheme="minorHAnsi" w:hAnsiTheme="minorHAnsi"/>
              </w:rPr>
            </w:pPr>
            <w:r>
              <w:rPr>
                <w:rFonts w:asciiTheme="minorHAnsi" w:hAnsiTheme="minorHAnsi"/>
              </w:rPr>
              <w:t>*ni mismo</w:t>
            </w:r>
          </w:p>
          <w:p w14:paraId="53D6F3B7" w14:textId="2B5EA6A9" w:rsidR="007F5C19" w:rsidRPr="00B953C7" w:rsidRDefault="00F74948" w:rsidP="00B472F9">
            <w:pPr>
              <w:rPr>
                <w:rFonts w:asciiTheme="minorHAnsi" w:hAnsiTheme="minorHAnsi"/>
              </w:rPr>
            </w:pPr>
            <w:r>
              <w:rPr>
                <w:rFonts w:asciiTheme="minorHAnsi" w:hAnsiTheme="minorHAnsi"/>
              </w:rPr>
              <w:t>*</w:t>
            </w:r>
            <w:proofErr w:type="gramStart"/>
            <w:r>
              <w:rPr>
                <w:rFonts w:asciiTheme="minorHAnsi" w:hAnsiTheme="minorHAnsi"/>
              </w:rPr>
              <w:t>muchos gente</w:t>
            </w:r>
            <w:proofErr w:type="gramEnd"/>
          </w:p>
        </w:tc>
      </w:tr>
    </w:tbl>
    <w:p w14:paraId="2A246AC8" w14:textId="4EF4D25D" w:rsidR="00C565A5" w:rsidRDefault="00C565A5" w:rsidP="00B472F9">
      <w:pPr>
        <w:rPr>
          <w:rFonts w:ascii="Cambria" w:hAnsi="Cambria"/>
        </w:rPr>
      </w:pPr>
    </w:p>
    <w:p w14:paraId="52214848" w14:textId="77777777" w:rsidR="00C565A5" w:rsidRDefault="00C565A5" w:rsidP="00B472F9">
      <w:pPr>
        <w:rPr>
          <w:rFonts w:ascii="Cambria" w:hAnsi="Cambria"/>
        </w:rPr>
      </w:pPr>
    </w:p>
    <w:p w14:paraId="478120F2" w14:textId="67CD3063" w:rsidR="00C4363F" w:rsidRDefault="00B953C7" w:rsidP="00A0094B">
      <w:pPr>
        <w:jc w:val="both"/>
        <w:rPr>
          <w:rFonts w:ascii="Cambria" w:hAnsi="Cambria"/>
        </w:rPr>
      </w:pPr>
      <w:r>
        <w:rPr>
          <w:rFonts w:ascii="Cambria" w:hAnsi="Cambria"/>
        </w:rPr>
        <w:t>Tabla 4</w:t>
      </w:r>
      <w:r w:rsidR="00C4363F">
        <w:rPr>
          <w:rFonts w:ascii="Cambria" w:hAnsi="Cambria"/>
        </w:rPr>
        <w:t>. Errores d</w:t>
      </w:r>
      <w:r w:rsidR="0066159B">
        <w:rPr>
          <w:rFonts w:ascii="Cambria" w:hAnsi="Cambria"/>
        </w:rPr>
        <w:t xml:space="preserve">e ortográficos y de </w:t>
      </w:r>
      <w:proofErr w:type="spellStart"/>
      <w:r w:rsidR="0066159B">
        <w:rPr>
          <w:rFonts w:ascii="Cambria" w:hAnsi="Cambria"/>
        </w:rPr>
        <w:t>bigramas</w:t>
      </w:r>
      <w:proofErr w:type="spellEnd"/>
      <w:r w:rsidR="0066159B">
        <w:rPr>
          <w:rFonts w:ascii="Cambria" w:hAnsi="Cambria"/>
        </w:rPr>
        <w:t xml:space="preserve"> de</w:t>
      </w:r>
      <w:r w:rsidR="00C4363F">
        <w:rPr>
          <w:rFonts w:ascii="Cambria" w:hAnsi="Cambria"/>
        </w:rPr>
        <w:t>t</w:t>
      </w:r>
      <w:r w:rsidR="0066159B">
        <w:rPr>
          <w:rFonts w:ascii="Cambria" w:hAnsi="Cambria"/>
        </w:rPr>
        <w:t>ect</w:t>
      </w:r>
      <w:r w:rsidR="00DB2F14">
        <w:rPr>
          <w:rFonts w:ascii="Cambria" w:hAnsi="Cambria"/>
        </w:rPr>
        <w:t xml:space="preserve">ados por </w:t>
      </w:r>
      <w:proofErr w:type="spellStart"/>
      <w:r w:rsidR="00DB2F14" w:rsidRPr="00DB2F14">
        <w:rPr>
          <w:rFonts w:ascii="Cambria" w:hAnsi="Cambria"/>
          <w:i/>
        </w:rPr>
        <w:t>CorrectMe</w:t>
      </w:r>
      <w:proofErr w:type="spellEnd"/>
      <w:r w:rsidR="00697023">
        <w:rPr>
          <w:rFonts w:ascii="Cambria" w:hAnsi="Cambria"/>
        </w:rPr>
        <w:t xml:space="preserve"> (CM)</w:t>
      </w:r>
      <w:r w:rsidR="00C4363F">
        <w:rPr>
          <w:rFonts w:ascii="Cambria" w:hAnsi="Cambria"/>
        </w:rPr>
        <w:t xml:space="preserve">, y errores detectados por </w:t>
      </w:r>
      <w:r w:rsidR="00F000B2">
        <w:rPr>
          <w:rFonts w:ascii="Cambria" w:hAnsi="Cambria"/>
        </w:rPr>
        <w:t>manualmente</w:t>
      </w:r>
      <w:r w:rsidR="0066159B">
        <w:rPr>
          <w:rFonts w:ascii="Cambria" w:hAnsi="Cambria"/>
        </w:rPr>
        <w:t xml:space="preserve">. </w:t>
      </w:r>
    </w:p>
    <w:p w14:paraId="1DDC48A6" w14:textId="77777777" w:rsidR="0066159B" w:rsidRDefault="0066159B" w:rsidP="00B472F9">
      <w:pPr>
        <w:rPr>
          <w:rFonts w:ascii="Cambria" w:hAnsi="Cambria"/>
        </w:rPr>
      </w:pPr>
    </w:p>
    <w:p w14:paraId="26DBBBB5" w14:textId="77777777" w:rsidR="0066159B" w:rsidRDefault="0066159B" w:rsidP="00B472F9">
      <w:pPr>
        <w:rPr>
          <w:rFonts w:ascii="Cambria" w:hAnsi="Cambria"/>
        </w:rPr>
      </w:pPr>
    </w:p>
    <w:p w14:paraId="0B77B518" w14:textId="7B3809AB" w:rsidR="0053528C" w:rsidRPr="008700A9" w:rsidRDefault="00C95EFA" w:rsidP="00B472F9">
      <w:pPr>
        <w:rPr>
          <w:rFonts w:ascii="Cambria" w:hAnsi="Cambria"/>
          <w:b/>
        </w:rPr>
      </w:pPr>
      <w:r>
        <w:rPr>
          <w:rFonts w:ascii="Cambria" w:hAnsi="Cambria"/>
          <w:b/>
        </w:rPr>
        <w:t>4</w:t>
      </w:r>
      <w:r w:rsidR="008700A9" w:rsidRPr="008700A9">
        <w:rPr>
          <w:rFonts w:ascii="Cambria" w:hAnsi="Cambria"/>
          <w:b/>
        </w:rPr>
        <w:t>.1. Preguntas de investigación</w:t>
      </w:r>
    </w:p>
    <w:p w14:paraId="0A6B0B53" w14:textId="77777777" w:rsidR="0053528C" w:rsidRDefault="0053528C" w:rsidP="00B472F9">
      <w:pPr>
        <w:rPr>
          <w:rFonts w:ascii="Cambria" w:hAnsi="Cambria"/>
        </w:rPr>
      </w:pPr>
    </w:p>
    <w:p w14:paraId="1A0D7BDE" w14:textId="65A5DF45" w:rsidR="0053528C" w:rsidRDefault="000B52F6" w:rsidP="000B52F6">
      <w:pPr>
        <w:jc w:val="both"/>
        <w:rPr>
          <w:rFonts w:ascii="Cambria" w:hAnsi="Cambria"/>
        </w:rPr>
      </w:pPr>
      <w:r>
        <w:rPr>
          <w:rFonts w:ascii="Cambria" w:hAnsi="Cambria"/>
        </w:rPr>
        <w:t>Una vez seleccionados</w:t>
      </w:r>
      <w:r w:rsidR="0019226E">
        <w:rPr>
          <w:rFonts w:ascii="Cambria" w:hAnsi="Cambria"/>
        </w:rPr>
        <w:t xml:space="preserve"> los</w:t>
      </w:r>
      <w:r>
        <w:rPr>
          <w:rFonts w:ascii="Cambria" w:hAnsi="Cambria"/>
        </w:rPr>
        <w:t xml:space="preserve"> dos </w:t>
      </w:r>
      <w:r w:rsidR="00CC306A">
        <w:rPr>
          <w:rFonts w:ascii="Cambria" w:hAnsi="Cambria"/>
        </w:rPr>
        <w:t xml:space="preserve">corpus de aprendices de dos niveles educativos </w:t>
      </w:r>
      <w:r>
        <w:rPr>
          <w:rFonts w:ascii="Cambria" w:hAnsi="Cambria"/>
        </w:rPr>
        <w:t xml:space="preserve">distingos, B1 y C1, </w:t>
      </w:r>
      <w:r w:rsidR="00CC306A">
        <w:rPr>
          <w:rFonts w:ascii="Cambria" w:hAnsi="Cambria"/>
        </w:rPr>
        <w:t xml:space="preserve">según el Marco Europeo </w:t>
      </w:r>
      <w:r w:rsidR="00DB2F14">
        <w:rPr>
          <w:rFonts w:ascii="Cambria" w:hAnsi="Cambria"/>
        </w:rPr>
        <w:t>de Referencia para las Lenguas se formularon las siguientes preguntas de investigación:</w:t>
      </w:r>
    </w:p>
    <w:p w14:paraId="413D9478" w14:textId="77777777" w:rsidR="005E6C34" w:rsidRDefault="005E6C34" w:rsidP="00B472F9">
      <w:pPr>
        <w:rPr>
          <w:rFonts w:ascii="Cambria" w:hAnsi="Cambria"/>
        </w:rPr>
      </w:pPr>
    </w:p>
    <w:p w14:paraId="12D0F3CF" w14:textId="094AD11B" w:rsidR="000B52F6" w:rsidRPr="00DB2F14" w:rsidRDefault="000B52F6" w:rsidP="00DB2F14">
      <w:pPr>
        <w:pStyle w:val="Prrafodelista"/>
        <w:numPr>
          <w:ilvl w:val="0"/>
          <w:numId w:val="6"/>
        </w:numPr>
        <w:jc w:val="both"/>
        <w:rPr>
          <w:rFonts w:ascii="Cambria" w:hAnsi="Cambria"/>
        </w:rPr>
      </w:pPr>
      <w:r w:rsidRPr="00DB2F14">
        <w:rPr>
          <w:rFonts w:ascii="Cambria" w:hAnsi="Cambria"/>
        </w:rPr>
        <w:t xml:space="preserve">¿En qué medida la herramienta informática </w:t>
      </w:r>
      <w:proofErr w:type="spellStart"/>
      <w:r w:rsidR="003860EB" w:rsidRPr="00DB2F14">
        <w:rPr>
          <w:rFonts w:ascii="Cambria" w:hAnsi="Cambria"/>
          <w:i/>
        </w:rPr>
        <w:t>CorrectMe</w:t>
      </w:r>
      <w:proofErr w:type="spellEnd"/>
      <w:r w:rsidR="003860EB" w:rsidRPr="00DB2F14">
        <w:rPr>
          <w:rFonts w:ascii="Cambria" w:hAnsi="Cambria"/>
        </w:rPr>
        <w:t xml:space="preserve"> </w:t>
      </w:r>
      <w:r w:rsidRPr="00DB2F14">
        <w:rPr>
          <w:rFonts w:ascii="Cambria" w:hAnsi="Cambria"/>
        </w:rPr>
        <w:t>puede identificar errores ortográficos en dos corpus lingüísticos producidos por estudiantes de niveles B1 y C1</w:t>
      </w:r>
      <w:r w:rsidR="003860EB" w:rsidRPr="00DB2F14">
        <w:rPr>
          <w:rFonts w:ascii="Cambria" w:hAnsi="Cambria"/>
        </w:rPr>
        <w:t xml:space="preserve"> en contraposición a la identificación por parte del profesor</w:t>
      </w:r>
      <w:r w:rsidRPr="00DB2F14">
        <w:rPr>
          <w:rFonts w:ascii="Cambria" w:hAnsi="Cambria"/>
        </w:rPr>
        <w:t>?</w:t>
      </w:r>
    </w:p>
    <w:p w14:paraId="591DE3D1" w14:textId="77777777" w:rsidR="000B52F6" w:rsidRDefault="000B52F6" w:rsidP="00DB2F14">
      <w:pPr>
        <w:jc w:val="both"/>
        <w:rPr>
          <w:rFonts w:ascii="Cambria" w:hAnsi="Cambria"/>
        </w:rPr>
      </w:pPr>
    </w:p>
    <w:p w14:paraId="069C86F1" w14:textId="607BF997" w:rsidR="000B52F6" w:rsidRPr="00DB2F14" w:rsidRDefault="000B52F6" w:rsidP="00DB2F14">
      <w:pPr>
        <w:pStyle w:val="Prrafodelista"/>
        <w:numPr>
          <w:ilvl w:val="0"/>
          <w:numId w:val="6"/>
        </w:numPr>
        <w:jc w:val="both"/>
        <w:rPr>
          <w:rFonts w:ascii="Cambria" w:hAnsi="Cambria"/>
        </w:rPr>
      </w:pPr>
      <w:r w:rsidRPr="00DB2F14">
        <w:rPr>
          <w:rFonts w:ascii="Cambria" w:hAnsi="Cambria"/>
        </w:rPr>
        <w:t xml:space="preserve">¿En qué medida la herramienta informática puede identificar combinaciones de dos palabras, o </w:t>
      </w:r>
      <w:proofErr w:type="spellStart"/>
      <w:r w:rsidRPr="00DB2F14">
        <w:rPr>
          <w:rFonts w:ascii="Cambria" w:hAnsi="Cambria"/>
        </w:rPr>
        <w:t>bigramas</w:t>
      </w:r>
      <w:proofErr w:type="spellEnd"/>
      <w:r w:rsidRPr="00DB2F14">
        <w:rPr>
          <w:rFonts w:ascii="Cambria" w:hAnsi="Cambria"/>
        </w:rPr>
        <w:t>, erróneos en dos corpus lingüísticos producidos estudiantes de niveles B1 y C1</w:t>
      </w:r>
      <w:r w:rsidR="003860EB" w:rsidRPr="00DB2F14">
        <w:rPr>
          <w:rFonts w:ascii="Cambria" w:hAnsi="Cambria"/>
        </w:rPr>
        <w:t xml:space="preserve"> en contraposición a la identificación por parte del profesor</w:t>
      </w:r>
      <w:r w:rsidRPr="00DB2F14">
        <w:rPr>
          <w:rFonts w:ascii="Cambria" w:hAnsi="Cambria"/>
        </w:rPr>
        <w:t>?</w:t>
      </w:r>
    </w:p>
    <w:p w14:paraId="6AB9A563" w14:textId="77777777" w:rsidR="000B52F6" w:rsidRDefault="000B52F6" w:rsidP="00B472F9">
      <w:pPr>
        <w:rPr>
          <w:rFonts w:ascii="Cambria" w:hAnsi="Cambria"/>
        </w:rPr>
      </w:pPr>
    </w:p>
    <w:p w14:paraId="752614A7" w14:textId="77777777" w:rsidR="000B52F6" w:rsidRDefault="000B52F6" w:rsidP="00B472F9">
      <w:pPr>
        <w:rPr>
          <w:rFonts w:ascii="Cambria" w:hAnsi="Cambria"/>
        </w:rPr>
      </w:pPr>
    </w:p>
    <w:p w14:paraId="7275A844" w14:textId="0A20807C" w:rsidR="005E6C34" w:rsidRDefault="00C95EFA" w:rsidP="00B472F9">
      <w:pPr>
        <w:rPr>
          <w:rFonts w:ascii="Cambria" w:hAnsi="Cambria"/>
          <w:b/>
        </w:rPr>
      </w:pPr>
      <w:r>
        <w:rPr>
          <w:rFonts w:ascii="Cambria" w:hAnsi="Cambria"/>
          <w:b/>
        </w:rPr>
        <w:t>5</w:t>
      </w:r>
      <w:r w:rsidR="008700A9" w:rsidRPr="008700A9">
        <w:rPr>
          <w:rFonts w:ascii="Cambria" w:hAnsi="Cambria"/>
          <w:b/>
        </w:rPr>
        <w:t>. Análisis de los resultados</w:t>
      </w:r>
    </w:p>
    <w:p w14:paraId="4C0FABD0" w14:textId="77777777" w:rsidR="00DB2F14" w:rsidRPr="0019226E" w:rsidRDefault="00DB2F14" w:rsidP="00B472F9">
      <w:pPr>
        <w:rPr>
          <w:rFonts w:ascii="Cambria" w:hAnsi="Cambria"/>
        </w:rPr>
      </w:pPr>
    </w:p>
    <w:p w14:paraId="27734BE2" w14:textId="764CBAD9" w:rsidR="0019226E" w:rsidRPr="009834FF" w:rsidRDefault="0019226E" w:rsidP="0019226E">
      <w:pPr>
        <w:jc w:val="both"/>
        <w:rPr>
          <w:rFonts w:ascii="Cambria" w:hAnsi="Cambria"/>
        </w:rPr>
      </w:pPr>
      <w:r>
        <w:rPr>
          <w:rFonts w:ascii="Cambria" w:hAnsi="Cambria"/>
        </w:rPr>
        <w:t xml:space="preserve">A </w:t>
      </w:r>
      <w:proofErr w:type="gramStart"/>
      <w:r>
        <w:rPr>
          <w:rFonts w:ascii="Cambria" w:hAnsi="Cambria"/>
        </w:rPr>
        <w:t>continuación</w:t>
      </w:r>
      <w:proofErr w:type="gramEnd"/>
      <w:r>
        <w:rPr>
          <w:rFonts w:ascii="Cambria" w:hAnsi="Cambria"/>
        </w:rPr>
        <w:t xml:space="preserve"> se procedió a analizar separadamente los errores de cada nivel educativo, B1 y C1, comprobando en primer lugar los que eran detectados por </w:t>
      </w:r>
      <w:proofErr w:type="spellStart"/>
      <w:r w:rsidRPr="0019226E">
        <w:rPr>
          <w:rFonts w:ascii="Cambria" w:hAnsi="Cambria"/>
          <w:i/>
        </w:rPr>
        <w:t>CorrectMe</w:t>
      </w:r>
      <w:proofErr w:type="spellEnd"/>
      <w:r>
        <w:rPr>
          <w:rFonts w:ascii="Cambria" w:hAnsi="Cambria"/>
        </w:rPr>
        <w:t xml:space="preserve"> y en segundo </w:t>
      </w:r>
      <w:r w:rsidRPr="009834FF">
        <w:rPr>
          <w:rFonts w:ascii="Cambria" w:hAnsi="Cambria"/>
        </w:rPr>
        <w:t xml:space="preserve">lugar los que eran detectados manualmente por el investigador. </w:t>
      </w:r>
      <w:r w:rsidR="002A5AE5" w:rsidRPr="009834FF">
        <w:rPr>
          <w:rFonts w:ascii="Cambria" w:hAnsi="Cambria"/>
        </w:rPr>
        <w:t xml:space="preserve">Para realizar este análisis </w:t>
      </w:r>
      <w:r w:rsidR="009834FF" w:rsidRPr="009834FF">
        <w:rPr>
          <w:rFonts w:ascii="Cambria" w:hAnsi="Cambria"/>
        </w:rPr>
        <w:t>el planteamiento fue que</w:t>
      </w:r>
      <w:r w:rsidR="002A5AE5" w:rsidRPr="009834FF">
        <w:rPr>
          <w:rFonts w:ascii="Cambria" w:hAnsi="Cambria"/>
        </w:rPr>
        <w:t xml:space="preserve"> tanto el número de errores ortográficos como de combinaciones de palabras erróneas detectados por el ojo humano sería superior a los detectados por la herramienta informática. </w:t>
      </w:r>
      <w:r w:rsidR="009834FF" w:rsidRPr="009834FF">
        <w:rPr>
          <w:rFonts w:ascii="Cambria" w:hAnsi="Cambria"/>
        </w:rPr>
        <w:t>S</w:t>
      </w:r>
      <w:r w:rsidR="002A5AE5" w:rsidRPr="009834FF">
        <w:rPr>
          <w:rFonts w:ascii="Cambria" w:hAnsi="Cambria"/>
        </w:rPr>
        <w:t>e trata de un prototipo informático que está aún en fase de desarrollo con capacidad limitada y por otra el número de errores posibles es infinito por lo que nunca se conseguirá una efectividad absoluta. No obstante, en aras de avanzar con la efectividad de herramientas informáticas que permitan ayudar a los estudiantes a mejorar su producción escrita de forma autónoma es preciso indagar y averiguar el grado de efectividad de estas herramientas en comparación con el ojo humano en diferentes momentos del desarrollo informático para poder establecer así una progresión estadística de los resultados que son posibles en función de</w:t>
      </w:r>
      <w:r w:rsidR="009834FF" w:rsidRPr="009834FF">
        <w:rPr>
          <w:rFonts w:ascii="Cambria" w:hAnsi="Cambria"/>
        </w:rPr>
        <w:t>:</w:t>
      </w:r>
      <w:r w:rsidR="002A5AE5" w:rsidRPr="009834FF">
        <w:rPr>
          <w:rFonts w:ascii="Cambria" w:hAnsi="Cambria"/>
        </w:rPr>
        <w:t xml:space="preserve"> </w:t>
      </w:r>
      <w:r w:rsidR="009834FF" w:rsidRPr="009834FF">
        <w:rPr>
          <w:rFonts w:ascii="Cambria" w:hAnsi="Cambria"/>
        </w:rPr>
        <w:t>(a) la</w:t>
      </w:r>
      <w:r w:rsidR="002A5AE5" w:rsidRPr="009834FF">
        <w:rPr>
          <w:rFonts w:ascii="Cambria" w:hAnsi="Cambria"/>
        </w:rPr>
        <w:t xml:space="preserve"> magnitud del corpus de aprendices analizado</w:t>
      </w:r>
      <w:r w:rsidR="009834FF" w:rsidRPr="009834FF">
        <w:rPr>
          <w:rFonts w:ascii="Cambria" w:hAnsi="Cambria"/>
        </w:rPr>
        <w:t>;</w:t>
      </w:r>
      <w:r w:rsidR="002A5AE5" w:rsidRPr="009834FF">
        <w:rPr>
          <w:rFonts w:ascii="Cambria" w:hAnsi="Cambria"/>
        </w:rPr>
        <w:t xml:space="preserve"> </w:t>
      </w:r>
      <w:r w:rsidR="009834FF" w:rsidRPr="009834FF">
        <w:rPr>
          <w:rFonts w:ascii="Cambria" w:hAnsi="Cambria"/>
        </w:rPr>
        <w:t xml:space="preserve">(b) el tamaño </w:t>
      </w:r>
      <w:r w:rsidR="002A5AE5" w:rsidRPr="009834FF">
        <w:rPr>
          <w:rFonts w:ascii="Cambria" w:hAnsi="Cambria"/>
        </w:rPr>
        <w:t>del corpus normativo utilizado por la aplicación informática, y</w:t>
      </w:r>
      <w:r w:rsidR="009834FF" w:rsidRPr="009834FF">
        <w:rPr>
          <w:rFonts w:ascii="Cambria" w:hAnsi="Cambria"/>
        </w:rPr>
        <w:t>; (c)</w:t>
      </w:r>
      <w:r w:rsidR="002A5AE5" w:rsidRPr="009834FF">
        <w:rPr>
          <w:rFonts w:ascii="Cambria" w:hAnsi="Cambria"/>
        </w:rPr>
        <w:t xml:space="preserve"> la cantidad de errores posibles que se hayan introducido en la base de datos de </w:t>
      </w:r>
      <w:proofErr w:type="spellStart"/>
      <w:r w:rsidR="002A5AE5" w:rsidRPr="009834FF">
        <w:rPr>
          <w:rFonts w:ascii="Cambria" w:hAnsi="Cambria"/>
          <w:i/>
        </w:rPr>
        <w:t>CorrectMe</w:t>
      </w:r>
      <w:proofErr w:type="spellEnd"/>
      <w:r w:rsidR="002A5AE5" w:rsidRPr="009834FF">
        <w:rPr>
          <w:rFonts w:ascii="Cambria" w:hAnsi="Cambria"/>
        </w:rPr>
        <w:t xml:space="preserve">.  </w:t>
      </w:r>
    </w:p>
    <w:p w14:paraId="0D32F392" w14:textId="77777777" w:rsidR="0019226E" w:rsidRPr="0019226E" w:rsidRDefault="0019226E" w:rsidP="00B472F9">
      <w:pPr>
        <w:rPr>
          <w:rFonts w:ascii="Cambria" w:hAnsi="Cambria"/>
        </w:rPr>
      </w:pPr>
    </w:p>
    <w:p w14:paraId="18B7AB83" w14:textId="0C242F00" w:rsidR="0066159B" w:rsidRPr="0066159B" w:rsidRDefault="00C95EFA" w:rsidP="00B472F9">
      <w:pPr>
        <w:rPr>
          <w:rFonts w:ascii="Cambria" w:hAnsi="Cambria"/>
          <w:b/>
        </w:rPr>
      </w:pPr>
      <w:r>
        <w:rPr>
          <w:rFonts w:ascii="Cambria" w:hAnsi="Cambria"/>
          <w:b/>
        </w:rPr>
        <w:t>5</w:t>
      </w:r>
      <w:r w:rsidR="0066159B" w:rsidRPr="0066159B">
        <w:rPr>
          <w:rFonts w:ascii="Cambria" w:hAnsi="Cambria"/>
          <w:b/>
        </w:rPr>
        <w:t>.1. Análisis de palabras individuales</w:t>
      </w:r>
    </w:p>
    <w:p w14:paraId="593B81DA" w14:textId="77777777" w:rsidR="0066159B" w:rsidRDefault="0066159B" w:rsidP="00B472F9">
      <w:pPr>
        <w:rPr>
          <w:rFonts w:ascii="Cambria" w:hAnsi="Cambria"/>
        </w:rPr>
      </w:pPr>
    </w:p>
    <w:p w14:paraId="26C52F64" w14:textId="6FEFDDED" w:rsidR="005E6C34" w:rsidRDefault="0066159B" w:rsidP="0066159B">
      <w:pPr>
        <w:jc w:val="both"/>
        <w:rPr>
          <w:rFonts w:ascii="Cambria" w:hAnsi="Cambria"/>
        </w:rPr>
      </w:pPr>
      <w:r>
        <w:rPr>
          <w:rFonts w:ascii="Cambria" w:hAnsi="Cambria"/>
        </w:rPr>
        <w:t>Por lo que respecta a los errores ortográficos</w:t>
      </w:r>
      <w:r w:rsidR="00370F66">
        <w:rPr>
          <w:rFonts w:ascii="Cambria" w:hAnsi="Cambria"/>
        </w:rPr>
        <w:t xml:space="preserve"> en palabras individuales</w:t>
      </w:r>
      <w:r>
        <w:rPr>
          <w:rFonts w:ascii="Cambria" w:hAnsi="Cambria"/>
        </w:rPr>
        <w:t xml:space="preserve">, se puede apreciar que de un total de 341 errores totales detectados en el corpus de aprendices de español de nivel B1, 194 errores, es decir, un 56’9%, fueron detectados por </w:t>
      </w:r>
      <w:proofErr w:type="spellStart"/>
      <w:r w:rsidRPr="0066159B">
        <w:rPr>
          <w:rFonts w:ascii="Cambria" w:hAnsi="Cambria"/>
          <w:i/>
        </w:rPr>
        <w:t>CorrectMe</w:t>
      </w:r>
      <w:proofErr w:type="spellEnd"/>
      <w:r>
        <w:rPr>
          <w:rFonts w:ascii="Cambria" w:hAnsi="Cambria"/>
        </w:rPr>
        <w:t xml:space="preserve">, mientras que 147 errores, el 42’1% no fueron identificados por la aplicación informática. Por lo que respecta al nivel C1, se puede ver un incremento considerable en el número de errores identificados a nivel de la palabra que asciende a 168 errores, es decir, un 68’8% mientras que </w:t>
      </w:r>
      <w:proofErr w:type="spellStart"/>
      <w:r w:rsidRPr="00CB424D">
        <w:rPr>
          <w:rFonts w:ascii="Cambria" w:hAnsi="Cambria"/>
          <w:i/>
        </w:rPr>
        <w:t>CorrectMe</w:t>
      </w:r>
      <w:proofErr w:type="spellEnd"/>
      <w:r>
        <w:rPr>
          <w:rFonts w:ascii="Cambria" w:hAnsi="Cambria"/>
        </w:rPr>
        <w:t xml:space="preserve"> no detectó 76 errores, esto es, un 31’2%. </w:t>
      </w:r>
      <w:r w:rsidR="00CB424D">
        <w:rPr>
          <w:rFonts w:ascii="Cambria" w:hAnsi="Cambria"/>
        </w:rPr>
        <w:t xml:space="preserve">Aunque el resultado de errores detectados </w:t>
      </w:r>
      <w:r w:rsidR="00CB424D">
        <w:rPr>
          <w:rFonts w:ascii="Cambria" w:hAnsi="Cambria"/>
        </w:rPr>
        <w:lastRenderedPageBreak/>
        <w:t>supera al número de errores no detectados, diferencia más acuciada en el nivel C1, cabe suponer que es posible que estos errores no sean identificados porque sea necesario amplia el tamaño del corpus normativo usado como referencia. Una complejidad que a lo largo del presente estudio se ha encontrado afecta a la presencia de flexión verbal, así como de género y número que se encuentra en español que hace que se reduzcan las posibilidades de que una palabra aparezca en un corpus normativo. En el caso de una lengua como el inglés, por ejemplo, el adjetivo sólo tendrá una forma base sin flexión para género o número (</w:t>
      </w:r>
      <w:proofErr w:type="spellStart"/>
      <w:r w:rsidR="00CB424D" w:rsidRPr="00CB424D">
        <w:rPr>
          <w:rFonts w:ascii="Cambria" w:hAnsi="Cambria"/>
          <w:i/>
        </w:rPr>
        <w:t>beautiful</w:t>
      </w:r>
      <w:proofErr w:type="spellEnd"/>
      <w:r w:rsidR="00CB424D">
        <w:rPr>
          <w:rFonts w:ascii="Cambria" w:hAnsi="Cambria"/>
        </w:rPr>
        <w:t xml:space="preserve">), mientras que en español tendríamos cuatro posibilidades (bonito, bonita, bonitos, bonitas), esto es extensible a mayor escala a la flexión verbal. </w:t>
      </w:r>
    </w:p>
    <w:p w14:paraId="75B7DE60" w14:textId="77777777" w:rsidR="005E6C34" w:rsidRDefault="005E6C34" w:rsidP="00B472F9">
      <w:pPr>
        <w:rPr>
          <w:rFonts w:ascii="Cambria" w:hAnsi="Cambria"/>
        </w:rPr>
      </w:pPr>
    </w:p>
    <w:p w14:paraId="50D8CE87" w14:textId="77777777" w:rsidR="005E6C34" w:rsidRDefault="005E6C34" w:rsidP="00B472F9">
      <w:pPr>
        <w:rPr>
          <w:rFonts w:ascii="Cambria" w:hAnsi="Cambria"/>
        </w:rPr>
      </w:pPr>
    </w:p>
    <w:p w14:paraId="287803FC" w14:textId="77777777" w:rsidR="005E6C34" w:rsidRDefault="005E6C34" w:rsidP="00B472F9">
      <w:pPr>
        <w:rPr>
          <w:rFonts w:ascii="Cambria" w:hAnsi="Cambria"/>
        </w:rPr>
      </w:pPr>
    </w:p>
    <w:tbl>
      <w:tblPr>
        <w:tblStyle w:val="Tablaconcuadrcula"/>
        <w:tblW w:w="0" w:type="auto"/>
        <w:tblInd w:w="250" w:type="dxa"/>
        <w:tblLook w:val="04A0" w:firstRow="1" w:lastRow="0" w:firstColumn="1" w:lastColumn="0" w:noHBand="0" w:noVBand="1"/>
      </w:tblPr>
      <w:tblGrid>
        <w:gridCol w:w="2573"/>
        <w:gridCol w:w="1281"/>
        <w:gridCol w:w="1134"/>
        <w:gridCol w:w="1281"/>
        <w:gridCol w:w="1134"/>
      </w:tblGrid>
      <w:tr w:rsidR="00E93FC2" w14:paraId="77C6E2D4" w14:textId="7918B946" w:rsidTr="00E93FC2">
        <w:tc>
          <w:tcPr>
            <w:tcW w:w="2573" w:type="dxa"/>
            <w:tcBorders>
              <w:top w:val="nil"/>
              <w:left w:val="nil"/>
            </w:tcBorders>
          </w:tcPr>
          <w:p w14:paraId="2A4BEDE4" w14:textId="3540CF6B" w:rsidR="00E93FC2" w:rsidRDefault="00E93FC2" w:rsidP="005E6C34">
            <w:pPr>
              <w:tabs>
                <w:tab w:val="left" w:pos="440"/>
              </w:tabs>
              <w:rPr>
                <w:rFonts w:ascii="Cambria" w:hAnsi="Cambria"/>
              </w:rPr>
            </w:pPr>
            <w:r>
              <w:rPr>
                <w:rFonts w:ascii="Cambria" w:hAnsi="Cambria"/>
              </w:rPr>
              <w:tab/>
            </w:r>
          </w:p>
        </w:tc>
        <w:tc>
          <w:tcPr>
            <w:tcW w:w="2388" w:type="dxa"/>
            <w:gridSpan w:val="2"/>
          </w:tcPr>
          <w:p w14:paraId="3DF20C0F" w14:textId="06A9CF53" w:rsidR="00E93FC2" w:rsidRDefault="00E93FC2" w:rsidP="005E6C34">
            <w:pPr>
              <w:jc w:val="center"/>
              <w:rPr>
                <w:rFonts w:ascii="Cambria" w:hAnsi="Cambria"/>
              </w:rPr>
            </w:pPr>
            <w:r>
              <w:rPr>
                <w:rFonts w:ascii="Cambria" w:hAnsi="Cambria"/>
              </w:rPr>
              <w:t>B1</w:t>
            </w:r>
          </w:p>
        </w:tc>
        <w:tc>
          <w:tcPr>
            <w:tcW w:w="2410" w:type="dxa"/>
            <w:gridSpan w:val="2"/>
          </w:tcPr>
          <w:p w14:paraId="09C57930" w14:textId="7105632D" w:rsidR="00E93FC2" w:rsidRDefault="00E93FC2" w:rsidP="005E6C34">
            <w:pPr>
              <w:jc w:val="center"/>
              <w:rPr>
                <w:rFonts w:ascii="Cambria" w:hAnsi="Cambria"/>
              </w:rPr>
            </w:pPr>
            <w:r>
              <w:rPr>
                <w:rFonts w:ascii="Cambria" w:hAnsi="Cambria"/>
              </w:rPr>
              <w:t>C1</w:t>
            </w:r>
          </w:p>
        </w:tc>
      </w:tr>
      <w:tr w:rsidR="00E93FC2" w14:paraId="10A3E38B" w14:textId="41FD59A2" w:rsidTr="00E93FC2">
        <w:tc>
          <w:tcPr>
            <w:tcW w:w="2573" w:type="dxa"/>
          </w:tcPr>
          <w:p w14:paraId="23F8C84B" w14:textId="39F820A4" w:rsidR="00E93FC2" w:rsidRDefault="00E93FC2" w:rsidP="00B472F9">
            <w:pPr>
              <w:rPr>
                <w:rFonts w:ascii="Cambria" w:hAnsi="Cambria"/>
              </w:rPr>
            </w:pPr>
            <w:r>
              <w:rPr>
                <w:rFonts w:ascii="Cambria" w:hAnsi="Cambria"/>
              </w:rPr>
              <w:t xml:space="preserve">Errores detectados por </w:t>
            </w:r>
            <w:proofErr w:type="spellStart"/>
            <w:r w:rsidRPr="005E6C34">
              <w:rPr>
                <w:rFonts w:ascii="Cambria" w:hAnsi="Cambria"/>
                <w:i/>
              </w:rPr>
              <w:t>CorrectMe</w:t>
            </w:r>
            <w:proofErr w:type="spellEnd"/>
          </w:p>
        </w:tc>
        <w:tc>
          <w:tcPr>
            <w:tcW w:w="1254" w:type="dxa"/>
          </w:tcPr>
          <w:p w14:paraId="1A28A0AB" w14:textId="4D308684" w:rsidR="00E93FC2" w:rsidRDefault="00E93FC2" w:rsidP="00B472F9">
            <w:pPr>
              <w:rPr>
                <w:rFonts w:ascii="Cambria" w:hAnsi="Cambria"/>
              </w:rPr>
            </w:pPr>
            <w:r>
              <w:rPr>
                <w:rFonts w:ascii="Cambria" w:hAnsi="Cambria"/>
              </w:rPr>
              <w:t>n=194</w:t>
            </w:r>
          </w:p>
        </w:tc>
        <w:tc>
          <w:tcPr>
            <w:tcW w:w="1134" w:type="dxa"/>
          </w:tcPr>
          <w:p w14:paraId="27D5F3B5" w14:textId="16B81043" w:rsidR="00E93FC2" w:rsidRDefault="002C0839" w:rsidP="00B472F9">
            <w:pPr>
              <w:rPr>
                <w:rFonts w:ascii="Cambria" w:hAnsi="Cambria"/>
              </w:rPr>
            </w:pPr>
            <w:r>
              <w:rPr>
                <w:rFonts w:ascii="Cambria" w:hAnsi="Cambria"/>
              </w:rPr>
              <w:t>56’9%</w:t>
            </w:r>
          </w:p>
        </w:tc>
        <w:tc>
          <w:tcPr>
            <w:tcW w:w="1276" w:type="dxa"/>
          </w:tcPr>
          <w:p w14:paraId="23A8752C" w14:textId="6D3BD764" w:rsidR="00E93FC2" w:rsidRDefault="00E93FC2" w:rsidP="00B472F9">
            <w:pPr>
              <w:rPr>
                <w:rFonts w:ascii="Cambria" w:hAnsi="Cambria"/>
              </w:rPr>
            </w:pPr>
            <w:r>
              <w:rPr>
                <w:rFonts w:ascii="Cambria" w:hAnsi="Cambria"/>
              </w:rPr>
              <w:t>n=168</w:t>
            </w:r>
          </w:p>
        </w:tc>
        <w:tc>
          <w:tcPr>
            <w:tcW w:w="1134" w:type="dxa"/>
          </w:tcPr>
          <w:p w14:paraId="65C2A390" w14:textId="7C06E2AC" w:rsidR="00E93FC2" w:rsidRDefault="002C0839" w:rsidP="00B472F9">
            <w:pPr>
              <w:rPr>
                <w:rFonts w:ascii="Cambria" w:hAnsi="Cambria"/>
              </w:rPr>
            </w:pPr>
            <w:r>
              <w:rPr>
                <w:rFonts w:ascii="Cambria" w:hAnsi="Cambria"/>
              </w:rPr>
              <w:t>68’8%</w:t>
            </w:r>
          </w:p>
        </w:tc>
      </w:tr>
      <w:tr w:rsidR="00E93FC2" w14:paraId="7097B28D" w14:textId="2C56C613" w:rsidTr="00E93FC2">
        <w:tc>
          <w:tcPr>
            <w:tcW w:w="2573" w:type="dxa"/>
            <w:tcBorders>
              <w:bottom w:val="single" w:sz="4" w:space="0" w:color="auto"/>
            </w:tcBorders>
          </w:tcPr>
          <w:p w14:paraId="7A5CF4B4" w14:textId="0F8AC0A8" w:rsidR="00E93FC2" w:rsidRDefault="00E93FC2" w:rsidP="00B472F9">
            <w:pPr>
              <w:rPr>
                <w:rFonts w:ascii="Cambria" w:hAnsi="Cambria"/>
              </w:rPr>
            </w:pPr>
            <w:r>
              <w:rPr>
                <w:rFonts w:ascii="Cambria" w:hAnsi="Cambria"/>
              </w:rPr>
              <w:t xml:space="preserve">Errores </w:t>
            </w:r>
            <w:r w:rsidRPr="005E6C34">
              <w:rPr>
                <w:rFonts w:ascii="Cambria" w:hAnsi="Cambria"/>
                <w:u w:val="single"/>
              </w:rPr>
              <w:t>no</w:t>
            </w:r>
            <w:r>
              <w:rPr>
                <w:rFonts w:ascii="Cambria" w:hAnsi="Cambria"/>
              </w:rPr>
              <w:t xml:space="preserve"> detectados por </w:t>
            </w:r>
            <w:proofErr w:type="spellStart"/>
            <w:r w:rsidRPr="005E6C34">
              <w:rPr>
                <w:rFonts w:ascii="Cambria" w:hAnsi="Cambria"/>
                <w:i/>
              </w:rPr>
              <w:t>CorrectMe</w:t>
            </w:r>
            <w:proofErr w:type="spellEnd"/>
          </w:p>
        </w:tc>
        <w:tc>
          <w:tcPr>
            <w:tcW w:w="1254" w:type="dxa"/>
          </w:tcPr>
          <w:p w14:paraId="5B2499D8" w14:textId="620AC092" w:rsidR="00E93FC2" w:rsidRDefault="00E93FC2" w:rsidP="00B472F9">
            <w:pPr>
              <w:rPr>
                <w:rFonts w:ascii="Cambria" w:hAnsi="Cambria"/>
              </w:rPr>
            </w:pPr>
            <w:r>
              <w:rPr>
                <w:rFonts w:ascii="Cambria" w:hAnsi="Cambria"/>
              </w:rPr>
              <w:t>n=147</w:t>
            </w:r>
          </w:p>
        </w:tc>
        <w:tc>
          <w:tcPr>
            <w:tcW w:w="1134" w:type="dxa"/>
            <w:tcBorders>
              <w:bottom w:val="single" w:sz="4" w:space="0" w:color="auto"/>
            </w:tcBorders>
          </w:tcPr>
          <w:p w14:paraId="740F6128" w14:textId="71A17BDA" w:rsidR="00E93FC2" w:rsidRDefault="002C0839" w:rsidP="00B472F9">
            <w:pPr>
              <w:rPr>
                <w:rFonts w:ascii="Cambria" w:hAnsi="Cambria"/>
              </w:rPr>
            </w:pPr>
            <w:r>
              <w:rPr>
                <w:rFonts w:ascii="Cambria" w:hAnsi="Cambria"/>
              </w:rPr>
              <w:t>42’1%</w:t>
            </w:r>
          </w:p>
        </w:tc>
        <w:tc>
          <w:tcPr>
            <w:tcW w:w="1276" w:type="dxa"/>
          </w:tcPr>
          <w:p w14:paraId="262EE86F" w14:textId="5FAAB3D6" w:rsidR="00E93FC2" w:rsidRDefault="00E93FC2" w:rsidP="00B472F9">
            <w:pPr>
              <w:rPr>
                <w:rFonts w:ascii="Cambria" w:hAnsi="Cambria"/>
              </w:rPr>
            </w:pPr>
            <w:r>
              <w:rPr>
                <w:rFonts w:ascii="Cambria" w:hAnsi="Cambria"/>
              </w:rPr>
              <w:t>n=76</w:t>
            </w:r>
          </w:p>
        </w:tc>
        <w:tc>
          <w:tcPr>
            <w:tcW w:w="1134" w:type="dxa"/>
            <w:tcBorders>
              <w:bottom w:val="single" w:sz="4" w:space="0" w:color="auto"/>
            </w:tcBorders>
          </w:tcPr>
          <w:p w14:paraId="114EA954" w14:textId="4ED888DB" w:rsidR="00E93FC2" w:rsidRDefault="002C0839" w:rsidP="00B472F9">
            <w:pPr>
              <w:rPr>
                <w:rFonts w:ascii="Cambria" w:hAnsi="Cambria"/>
              </w:rPr>
            </w:pPr>
            <w:r>
              <w:rPr>
                <w:rFonts w:ascii="Cambria" w:hAnsi="Cambria"/>
              </w:rPr>
              <w:t>31’2%</w:t>
            </w:r>
          </w:p>
        </w:tc>
      </w:tr>
      <w:tr w:rsidR="00E93FC2" w14:paraId="71A28C46" w14:textId="77777777" w:rsidTr="00E93FC2">
        <w:tc>
          <w:tcPr>
            <w:tcW w:w="2573" w:type="dxa"/>
            <w:tcBorders>
              <w:left w:val="nil"/>
              <w:bottom w:val="nil"/>
            </w:tcBorders>
          </w:tcPr>
          <w:p w14:paraId="0927B9E7" w14:textId="1DD7B746" w:rsidR="00E93FC2" w:rsidRDefault="00E93FC2" w:rsidP="00E93FC2">
            <w:pPr>
              <w:rPr>
                <w:rFonts w:ascii="Cambria" w:hAnsi="Cambria"/>
              </w:rPr>
            </w:pPr>
          </w:p>
        </w:tc>
        <w:tc>
          <w:tcPr>
            <w:tcW w:w="1254" w:type="dxa"/>
          </w:tcPr>
          <w:p w14:paraId="54137F21" w14:textId="70C3AE9A" w:rsidR="00E93FC2" w:rsidRDefault="00E93FC2" w:rsidP="00B472F9">
            <w:pPr>
              <w:rPr>
                <w:rFonts w:ascii="Cambria" w:hAnsi="Cambria"/>
              </w:rPr>
            </w:pPr>
            <w:r>
              <w:rPr>
                <w:rFonts w:ascii="Cambria" w:hAnsi="Cambria"/>
              </w:rPr>
              <w:t>Total=</w:t>
            </w:r>
            <w:r w:rsidR="009D210F">
              <w:rPr>
                <w:rFonts w:ascii="Cambria" w:hAnsi="Cambria"/>
              </w:rPr>
              <w:t>341</w:t>
            </w:r>
          </w:p>
        </w:tc>
        <w:tc>
          <w:tcPr>
            <w:tcW w:w="1134" w:type="dxa"/>
            <w:tcBorders>
              <w:bottom w:val="nil"/>
            </w:tcBorders>
          </w:tcPr>
          <w:p w14:paraId="0B00E5E8" w14:textId="77777777" w:rsidR="00E93FC2" w:rsidRDefault="00E93FC2" w:rsidP="00B472F9">
            <w:pPr>
              <w:rPr>
                <w:rFonts w:ascii="Cambria" w:hAnsi="Cambria"/>
              </w:rPr>
            </w:pPr>
          </w:p>
        </w:tc>
        <w:tc>
          <w:tcPr>
            <w:tcW w:w="1276" w:type="dxa"/>
          </w:tcPr>
          <w:p w14:paraId="2D897B27" w14:textId="592FDD53" w:rsidR="00E93FC2" w:rsidRDefault="00E93FC2" w:rsidP="00B472F9">
            <w:pPr>
              <w:rPr>
                <w:rFonts w:ascii="Cambria" w:hAnsi="Cambria"/>
              </w:rPr>
            </w:pPr>
            <w:r>
              <w:rPr>
                <w:rFonts w:ascii="Cambria" w:hAnsi="Cambria"/>
              </w:rPr>
              <w:t>Total=</w:t>
            </w:r>
            <w:r w:rsidR="002C0839">
              <w:rPr>
                <w:rFonts w:ascii="Cambria" w:hAnsi="Cambria"/>
              </w:rPr>
              <w:t>24</w:t>
            </w:r>
            <w:r w:rsidR="009D210F">
              <w:rPr>
                <w:rFonts w:ascii="Cambria" w:hAnsi="Cambria"/>
              </w:rPr>
              <w:t>4</w:t>
            </w:r>
          </w:p>
        </w:tc>
        <w:tc>
          <w:tcPr>
            <w:tcW w:w="1134" w:type="dxa"/>
            <w:tcBorders>
              <w:bottom w:val="nil"/>
              <w:right w:val="nil"/>
            </w:tcBorders>
          </w:tcPr>
          <w:p w14:paraId="0E464BE1" w14:textId="77777777" w:rsidR="00E93FC2" w:rsidRDefault="00E93FC2" w:rsidP="00B472F9">
            <w:pPr>
              <w:rPr>
                <w:rFonts w:ascii="Cambria" w:hAnsi="Cambria"/>
              </w:rPr>
            </w:pPr>
          </w:p>
        </w:tc>
      </w:tr>
    </w:tbl>
    <w:p w14:paraId="1F3DA674" w14:textId="77777777" w:rsidR="005E6C34" w:rsidRDefault="005E6C34" w:rsidP="00B472F9">
      <w:pPr>
        <w:rPr>
          <w:rFonts w:ascii="Cambria" w:hAnsi="Cambria"/>
        </w:rPr>
      </w:pPr>
    </w:p>
    <w:p w14:paraId="798CB724" w14:textId="77777777" w:rsidR="005E6C34" w:rsidRDefault="005E6C34" w:rsidP="00B472F9">
      <w:pPr>
        <w:rPr>
          <w:rFonts w:ascii="Cambria" w:hAnsi="Cambria"/>
        </w:rPr>
      </w:pPr>
    </w:p>
    <w:p w14:paraId="608DA15E" w14:textId="2902B17C" w:rsidR="00CB424D" w:rsidRDefault="00DB2F14" w:rsidP="00CB424D">
      <w:pPr>
        <w:jc w:val="both"/>
        <w:rPr>
          <w:rFonts w:ascii="Cambria" w:hAnsi="Cambria"/>
        </w:rPr>
      </w:pPr>
      <w:r>
        <w:rPr>
          <w:rFonts w:ascii="Cambria" w:hAnsi="Cambria"/>
        </w:rPr>
        <w:t>Tabla 5</w:t>
      </w:r>
      <w:r w:rsidR="00CB424D">
        <w:rPr>
          <w:rFonts w:ascii="Cambria" w:hAnsi="Cambria"/>
        </w:rPr>
        <w:t>: N</w:t>
      </w:r>
      <w:r w:rsidR="0019226E">
        <w:rPr>
          <w:rFonts w:ascii="Cambria" w:hAnsi="Cambria"/>
        </w:rPr>
        <w:t>úmero de errores detectados y no detectados</w:t>
      </w:r>
      <w:r w:rsidR="00CB424D">
        <w:rPr>
          <w:rFonts w:ascii="Cambria" w:hAnsi="Cambria"/>
        </w:rPr>
        <w:t xml:space="preserve"> por </w:t>
      </w:r>
      <w:proofErr w:type="spellStart"/>
      <w:r w:rsidR="00CB424D" w:rsidRPr="00CB424D">
        <w:rPr>
          <w:rFonts w:ascii="Cambria" w:hAnsi="Cambria"/>
          <w:i/>
        </w:rPr>
        <w:t>CorrectMe</w:t>
      </w:r>
      <w:proofErr w:type="spellEnd"/>
      <w:r w:rsidR="00CB424D">
        <w:rPr>
          <w:rFonts w:ascii="Cambria" w:hAnsi="Cambria"/>
        </w:rPr>
        <w:t xml:space="preserve"> en palabras individuales, y sus porcentajes, de acuerdo con cada uno de los dos corpus de aprendices seleccionados, B1 y C1.</w:t>
      </w:r>
    </w:p>
    <w:p w14:paraId="2B9A3D5E" w14:textId="77777777" w:rsidR="005108D6" w:rsidRDefault="005108D6" w:rsidP="00B472F9">
      <w:pPr>
        <w:rPr>
          <w:rFonts w:ascii="Cambria" w:hAnsi="Cambria"/>
        </w:rPr>
      </w:pPr>
    </w:p>
    <w:p w14:paraId="573100C9" w14:textId="77777777" w:rsidR="005108D6" w:rsidRDefault="005108D6" w:rsidP="00B472F9">
      <w:pPr>
        <w:rPr>
          <w:rFonts w:ascii="Cambria" w:hAnsi="Cambria"/>
        </w:rPr>
      </w:pPr>
    </w:p>
    <w:p w14:paraId="0DF7FD5C" w14:textId="246F4535" w:rsidR="005108D6" w:rsidRPr="00C0309B" w:rsidRDefault="00C95EFA" w:rsidP="00B472F9">
      <w:pPr>
        <w:rPr>
          <w:rFonts w:ascii="Cambria" w:hAnsi="Cambria"/>
          <w:b/>
        </w:rPr>
      </w:pPr>
      <w:r>
        <w:rPr>
          <w:rFonts w:ascii="Cambria" w:hAnsi="Cambria"/>
          <w:b/>
        </w:rPr>
        <w:t>5</w:t>
      </w:r>
      <w:r w:rsidR="0066159B">
        <w:rPr>
          <w:rFonts w:ascii="Cambria" w:hAnsi="Cambria"/>
          <w:b/>
        </w:rPr>
        <w:t>.2</w:t>
      </w:r>
      <w:r w:rsidR="0066159B" w:rsidRPr="0066159B">
        <w:rPr>
          <w:rFonts w:ascii="Cambria" w:hAnsi="Cambria"/>
          <w:b/>
        </w:rPr>
        <w:t xml:space="preserve">. Análisis de </w:t>
      </w:r>
      <w:proofErr w:type="spellStart"/>
      <w:r w:rsidR="0066159B">
        <w:rPr>
          <w:rFonts w:ascii="Cambria" w:hAnsi="Cambria"/>
          <w:b/>
        </w:rPr>
        <w:t>bigramas</w:t>
      </w:r>
      <w:proofErr w:type="spellEnd"/>
    </w:p>
    <w:p w14:paraId="12FE63AA" w14:textId="77777777" w:rsidR="005108D6" w:rsidRDefault="005108D6" w:rsidP="00B472F9">
      <w:pPr>
        <w:rPr>
          <w:rFonts w:ascii="Cambria" w:hAnsi="Cambria"/>
        </w:rPr>
      </w:pPr>
    </w:p>
    <w:p w14:paraId="6021D0BF" w14:textId="2F567035" w:rsidR="00370F66" w:rsidRDefault="00370F66" w:rsidP="00370F66">
      <w:pPr>
        <w:jc w:val="both"/>
        <w:rPr>
          <w:rFonts w:ascii="Cambria" w:hAnsi="Cambria"/>
        </w:rPr>
      </w:pPr>
      <w:r>
        <w:rPr>
          <w:rFonts w:ascii="Cambria" w:hAnsi="Cambria"/>
        </w:rPr>
        <w:t xml:space="preserve">En el caso de errores contenidos en </w:t>
      </w:r>
      <w:proofErr w:type="spellStart"/>
      <w:r>
        <w:rPr>
          <w:rFonts w:ascii="Cambria" w:hAnsi="Cambria"/>
        </w:rPr>
        <w:t>bigramas</w:t>
      </w:r>
      <w:proofErr w:type="spellEnd"/>
      <w:r>
        <w:rPr>
          <w:rFonts w:ascii="Cambria" w:hAnsi="Cambria"/>
        </w:rPr>
        <w:t xml:space="preserve">, cabe destacar que el porcentaje de errores detectados por </w:t>
      </w:r>
      <w:proofErr w:type="spellStart"/>
      <w:r w:rsidRPr="0019226E">
        <w:rPr>
          <w:rFonts w:ascii="Cambria" w:hAnsi="Cambria"/>
          <w:i/>
        </w:rPr>
        <w:t>CorrectMe</w:t>
      </w:r>
      <w:proofErr w:type="spellEnd"/>
      <w:r>
        <w:rPr>
          <w:rFonts w:ascii="Cambria" w:hAnsi="Cambria"/>
        </w:rPr>
        <w:t xml:space="preserve"> es elevado, concretamente en el nivel B1 se han detectado 119 errores, lo que correspondería a un 81’5% mientras que no se han detectado 27 errores, esto es un 18’5%. En el nivel C1, los resultados son igualmente altos para la detección de errores, situándose en 63 errores, es decir, un 76’8%, mientras que no se han detectado 19 errores que </w:t>
      </w:r>
      <w:r w:rsidR="0019226E">
        <w:rPr>
          <w:rFonts w:ascii="Cambria" w:hAnsi="Cambria"/>
        </w:rPr>
        <w:t>ascenderían a</w:t>
      </w:r>
      <w:r>
        <w:rPr>
          <w:rFonts w:ascii="Cambria" w:hAnsi="Cambria"/>
        </w:rPr>
        <w:t xml:space="preserve"> 23’2%. </w:t>
      </w:r>
    </w:p>
    <w:p w14:paraId="0C520EC6" w14:textId="77777777" w:rsidR="00370F66" w:rsidRDefault="00370F66" w:rsidP="00B472F9">
      <w:pPr>
        <w:rPr>
          <w:rFonts w:ascii="Cambria" w:hAnsi="Cambria"/>
        </w:rPr>
      </w:pPr>
    </w:p>
    <w:p w14:paraId="17A005A3" w14:textId="77777777" w:rsidR="005108D6" w:rsidRDefault="005108D6" w:rsidP="00B472F9">
      <w:pPr>
        <w:rPr>
          <w:rFonts w:ascii="Cambria" w:hAnsi="Cambria"/>
        </w:rPr>
      </w:pPr>
    </w:p>
    <w:tbl>
      <w:tblPr>
        <w:tblStyle w:val="Tablaconcuadrcula"/>
        <w:tblW w:w="0" w:type="auto"/>
        <w:tblInd w:w="250" w:type="dxa"/>
        <w:tblLook w:val="04A0" w:firstRow="1" w:lastRow="0" w:firstColumn="1" w:lastColumn="0" w:noHBand="0" w:noVBand="1"/>
      </w:tblPr>
      <w:tblGrid>
        <w:gridCol w:w="2573"/>
        <w:gridCol w:w="1281"/>
        <w:gridCol w:w="1134"/>
        <w:gridCol w:w="1276"/>
        <w:gridCol w:w="1134"/>
      </w:tblGrid>
      <w:tr w:rsidR="009D210F" w14:paraId="2DD7BE04" w14:textId="77777777" w:rsidTr="00CB424D">
        <w:tc>
          <w:tcPr>
            <w:tcW w:w="2573" w:type="dxa"/>
            <w:tcBorders>
              <w:top w:val="nil"/>
              <w:left w:val="nil"/>
            </w:tcBorders>
          </w:tcPr>
          <w:p w14:paraId="1455C520" w14:textId="77777777" w:rsidR="009D210F" w:rsidRDefault="009D210F" w:rsidP="009D210F">
            <w:pPr>
              <w:tabs>
                <w:tab w:val="left" w:pos="440"/>
              </w:tabs>
              <w:rPr>
                <w:rFonts w:ascii="Cambria" w:hAnsi="Cambria"/>
              </w:rPr>
            </w:pPr>
            <w:r>
              <w:rPr>
                <w:rFonts w:ascii="Cambria" w:hAnsi="Cambria"/>
              </w:rPr>
              <w:tab/>
            </w:r>
          </w:p>
        </w:tc>
        <w:tc>
          <w:tcPr>
            <w:tcW w:w="2415" w:type="dxa"/>
            <w:gridSpan w:val="2"/>
          </w:tcPr>
          <w:p w14:paraId="39781BF1" w14:textId="77777777" w:rsidR="009D210F" w:rsidRDefault="009D210F" w:rsidP="009D210F">
            <w:pPr>
              <w:jc w:val="center"/>
              <w:rPr>
                <w:rFonts w:ascii="Cambria" w:hAnsi="Cambria"/>
              </w:rPr>
            </w:pPr>
            <w:r>
              <w:rPr>
                <w:rFonts w:ascii="Cambria" w:hAnsi="Cambria"/>
              </w:rPr>
              <w:t>B1</w:t>
            </w:r>
          </w:p>
        </w:tc>
        <w:tc>
          <w:tcPr>
            <w:tcW w:w="2410" w:type="dxa"/>
            <w:gridSpan w:val="2"/>
          </w:tcPr>
          <w:p w14:paraId="4FD4B2AF" w14:textId="77777777" w:rsidR="009D210F" w:rsidRDefault="009D210F" w:rsidP="009D210F">
            <w:pPr>
              <w:jc w:val="center"/>
              <w:rPr>
                <w:rFonts w:ascii="Cambria" w:hAnsi="Cambria"/>
              </w:rPr>
            </w:pPr>
            <w:r>
              <w:rPr>
                <w:rFonts w:ascii="Cambria" w:hAnsi="Cambria"/>
              </w:rPr>
              <w:t>C1</w:t>
            </w:r>
          </w:p>
        </w:tc>
      </w:tr>
      <w:tr w:rsidR="009D210F" w14:paraId="288588B5" w14:textId="77777777" w:rsidTr="00CB424D">
        <w:tc>
          <w:tcPr>
            <w:tcW w:w="2573" w:type="dxa"/>
          </w:tcPr>
          <w:p w14:paraId="48A15C25" w14:textId="77777777" w:rsidR="009D210F" w:rsidRDefault="009D210F" w:rsidP="009D210F">
            <w:pPr>
              <w:rPr>
                <w:rFonts w:ascii="Cambria" w:hAnsi="Cambria"/>
              </w:rPr>
            </w:pPr>
            <w:r>
              <w:rPr>
                <w:rFonts w:ascii="Cambria" w:hAnsi="Cambria"/>
              </w:rPr>
              <w:t xml:space="preserve">Errores detectados por </w:t>
            </w:r>
            <w:proofErr w:type="spellStart"/>
            <w:r w:rsidRPr="005E6C34">
              <w:rPr>
                <w:rFonts w:ascii="Cambria" w:hAnsi="Cambria"/>
                <w:i/>
              </w:rPr>
              <w:t>CorrectMe</w:t>
            </w:r>
            <w:proofErr w:type="spellEnd"/>
          </w:p>
        </w:tc>
        <w:tc>
          <w:tcPr>
            <w:tcW w:w="1281" w:type="dxa"/>
          </w:tcPr>
          <w:p w14:paraId="7158D639" w14:textId="1E7FB49B" w:rsidR="009D210F" w:rsidRDefault="009D210F" w:rsidP="009D210F">
            <w:pPr>
              <w:jc w:val="center"/>
              <w:rPr>
                <w:rFonts w:ascii="Cambria" w:hAnsi="Cambria"/>
              </w:rPr>
            </w:pPr>
            <w:r>
              <w:rPr>
                <w:rFonts w:ascii="Cambria" w:hAnsi="Cambria"/>
              </w:rPr>
              <w:t>n=119</w:t>
            </w:r>
          </w:p>
        </w:tc>
        <w:tc>
          <w:tcPr>
            <w:tcW w:w="1134" w:type="dxa"/>
          </w:tcPr>
          <w:p w14:paraId="781F404A" w14:textId="2363A9AB" w:rsidR="009D210F" w:rsidRDefault="002C0839" w:rsidP="009D210F">
            <w:pPr>
              <w:jc w:val="center"/>
              <w:rPr>
                <w:rFonts w:ascii="Cambria" w:hAnsi="Cambria"/>
              </w:rPr>
            </w:pPr>
            <w:r>
              <w:rPr>
                <w:rFonts w:ascii="Cambria" w:hAnsi="Cambria"/>
              </w:rPr>
              <w:t>81’5%</w:t>
            </w:r>
          </w:p>
        </w:tc>
        <w:tc>
          <w:tcPr>
            <w:tcW w:w="1276" w:type="dxa"/>
          </w:tcPr>
          <w:p w14:paraId="61F25330" w14:textId="3C16CD35" w:rsidR="009D210F" w:rsidRDefault="009D210F" w:rsidP="009D210F">
            <w:pPr>
              <w:jc w:val="center"/>
              <w:rPr>
                <w:rFonts w:ascii="Cambria" w:hAnsi="Cambria"/>
              </w:rPr>
            </w:pPr>
            <w:r>
              <w:rPr>
                <w:rFonts w:ascii="Cambria" w:hAnsi="Cambria"/>
              </w:rPr>
              <w:t>n=63</w:t>
            </w:r>
          </w:p>
        </w:tc>
        <w:tc>
          <w:tcPr>
            <w:tcW w:w="1134" w:type="dxa"/>
          </w:tcPr>
          <w:p w14:paraId="286E3F77" w14:textId="1BE0D547" w:rsidR="009D210F" w:rsidRDefault="002C0839" w:rsidP="009D210F">
            <w:pPr>
              <w:jc w:val="center"/>
              <w:rPr>
                <w:rFonts w:ascii="Cambria" w:hAnsi="Cambria"/>
              </w:rPr>
            </w:pPr>
            <w:r>
              <w:rPr>
                <w:rFonts w:ascii="Cambria" w:hAnsi="Cambria"/>
              </w:rPr>
              <w:t>76’8%</w:t>
            </w:r>
          </w:p>
        </w:tc>
      </w:tr>
      <w:tr w:rsidR="009D210F" w14:paraId="49C518B2" w14:textId="77777777" w:rsidTr="00CB424D">
        <w:tc>
          <w:tcPr>
            <w:tcW w:w="2573" w:type="dxa"/>
            <w:tcBorders>
              <w:bottom w:val="single" w:sz="4" w:space="0" w:color="auto"/>
            </w:tcBorders>
          </w:tcPr>
          <w:p w14:paraId="25DA3E61" w14:textId="77777777" w:rsidR="009D210F" w:rsidRDefault="009D210F" w:rsidP="009D210F">
            <w:pPr>
              <w:rPr>
                <w:rFonts w:ascii="Cambria" w:hAnsi="Cambria"/>
              </w:rPr>
            </w:pPr>
            <w:r>
              <w:rPr>
                <w:rFonts w:ascii="Cambria" w:hAnsi="Cambria"/>
              </w:rPr>
              <w:t xml:space="preserve">Errores </w:t>
            </w:r>
            <w:r w:rsidRPr="005E6C34">
              <w:rPr>
                <w:rFonts w:ascii="Cambria" w:hAnsi="Cambria"/>
                <w:u w:val="single"/>
              </w:rPr>
              <w:t>no</w:t>
            </w:r>
            <w:r>
              <w:rPr>
                <w:rFonts w:ascii="Cambria" w:hAnsi="Cambria"/>
              </w:rPr>
              <w:t xml:space="preserve"> detectados por </w:t>
            </w:r>
            <w:proofErr w:type="spellStart"/>
            <w:r w:rsidRPr="005E6C34">
              <w:rPr>
                <w:rFonts w:ascii="Cambria" w:hAnsi="Cambria"/>
                <w:i/>
              </w:rPr>
              <w:t>CorrectMe</w:t>
            </w:r>
            <w:proofErr w:type="spellEnd"/>
          </w:p>
        </w:tc>
        <w:tc>
          <w:tcPr>
            <w:tcW w:w="1281" w:type="dxa"/>
          </w:tcPr>
          <w:p w14:paraId="4097D2AD" w14:textId="5623546F" w:rsidR="009D210F" w:rsidRDefault="009D210F" w:rsidP="009D210F">
            <w:pPr>
              <w:jc w:val="center"/>
              <w:rPr>
                <w:rFonts w:ascii="Cambria" w:hAnsi="Cambria"/>
              </w:rPr>
            </w:pPr>
            <w:r>
              <w:rPr>
                <w:rFonts w:ascii="Cambria" w:hAnsi="Cambria"/>
              </w:rPr>
              <w:t>n=27</w:t>
            </w:r>
          </w:p>
        </w:tc>
        <w:tc>
          <w:tcPr>
            <w:tcW w:w="1134" w:type="dxa"/>
            <w:tcBorders>
              <w:bottom w:val="single" w:sz="4" w:space="0" w:color="auto"/>
            </w:tcBorders>
          </w:tcPr>
          <w:p w14:paraId="1B79FC9C" w14:textId="4E847221" w:rsidR="009D210F" w:rsidRDefault="002C0839" w:rsidP="009D210F">
            <w:pPr>
              <w:jc w:val="center"/>
              <w:rPr>
                <w:rFonts w:ascii="Cambria" w:hAnsi="Cambria"/>
              </w:rPr>
            </w:pPr>
            <w:r>
              <w:rPr>
                <w:rFonts w:ascii="Cambria" w:hAnsi="Cambria"/>
              </w:rPr>
              <w:t>18’5%</w:t>
            </w:r>
          </w:p>
        </w:tc>
        <w:tc>
          <w:tcPr>
            <w:tcW w:w="1276" w:type="dxa"/>
          </w:tcPr>
          <w:p w14:paraId="31DCA445" w14:textId="0002A73F" w:rsidR="009D210F" w:rsidRDefault="009D210F" w:rsidP="009D210F">
            <w:pPr>
              <w:jc w:val="center"/>
              <w:rPr>
                <w:rFonts w:ascii="Cambria" w:hAnsi="Cambria"/>
              </w:rPr>
            </w:pPr>
            <w:r>
              <w:rPr>
                <w:rFonts w:ascii="Cambria" w:hAnsi="Cambria"/>
              </w:rPr>
              <w:t>n=19</w:t>
            </w:r>
          </w:p>
        </w:tc>
        <w:tc>
          <w:tcPr>
            <w:tcW w:w="1134" w:type="dxa"/>
            <w:tcBorders>
              <w:bottom w:val="single" w:sz="4" w:space="0" w:color="auto"/>
            </w:tcBorders>
          </w:tcPr>
          <w:p w14:paraId="7896BC5C" w14:textId="0BE72B2F" w:rsidR="009D210F" w:rsidRDefault="002C0839" w:rsidP="009D210F">
            <w:pPr>
              <w:jc w:val="center"/>
              <w:rPr>
                <w:rFonts w:ascii="Cambria" w:hAnsi="Cambria"/>
              </w:rPr>
            </w:pPr>
            <w:r>
              <w:rPr>
                <w:rFonts w:ascii="Cambria" w:hAnsi="Cambria"/>
              </w:rPr>
              <w:t>23’2%</w:t>
            </w:r>
          </w:p>
        </w:tc>
      </w:tr>
      <w:tr w:rsidR="009D210F" w14:paraId="7416EB33" w14:textId="77777777" w:rsidTr="00CB424D">
        <w:tc>
          <w:tcPr>
            <w:tcW w:w="2573" w:type="dxa"/>
            <w:tcBorders>
              <w:left w:val="nil"/>
              <w:bottom w:val="nil"/>
            </w:tcBorders>
          </w:tcPr>
          <w:p w14:paraId="2951477F" w14:textId="77777777" w:rsidR="009D210F" w:rsidRDefault="009D210F" w:rsidP="009D210F">
            <w:pPr>
              <w:rPr>
                <w:rFonts w:ascii="Cambria" w:hAnsi="Cambria"/>
              </w:rPr>
            </w:pPr>
          </w:p>
        </w:tc>
        <w:tc>
          <w:tcPr>
            <w:tcW w:w="1281" w:type="dxa"/>
          </w:tcPr>
          <w:p w14:paraId="2E309D04" w14:textId="631251F8" w:rsidR="009D210F" w:rsidRDefault="009D210F" w:rsidP="009D210F">
            <w:pPr>
              <w:rPr>
                <w:rFonts w:ascii="Cambria" w:hAnsi="Cambria"/>
              </w:rPr>
            </w:pPr>
            <w:r>
              <w:rPr>
                <w:rFonts w:ascii="Cambria" w:hAnsi="Cambria"/>
              </w:rPr>
              <w:t>Total=146</w:t>
            </w:r>
          </w:p>
        </w:tc>
        <w:tc>
          <w:tcPr>
            <w:tcW w:w="1134" w:type="dxa"/>
            <w:tcBorders>
              <w:bottom w:val="nil"/>
            </w:tcBorders>
          </w:tcPr>
          <w:p w14:paraId="1A04800B" w14:textId="77777777" w:rsidR="009D210F" w:rsidRDefault="009D210F" w:rsidP="009D210F">
            <w:pPr>
              <w:rPr>
                <w:rFonts w:ascii="Cambria" w:hAnsi="Cambria"/>
              </w:rPr>
            </w:pPr>
          </w:p>
        </w:tc>
        <w:tc>
          <w:tcPr>
            <w:tcW w:w="1276" w:type="dxa"/>
          </w:tcPr>
          <w:p w14:paraId="39B0D474" w14:textId="2123332E" w:rsidR="009D210F" w:rsidRDefault="009D210F" w:rsidP="009D210F">
            <w:pPr>
              <w:rPr>
                <w:rFonts w:ascii="Cambria" w:hAnsi="Cambria"/>
              </w:rPr>
            </w:pPr>
            <w:r>
              <w:rPr>
                <w:rFonts w:ascii="Cambria" w:hAnsi="Cambria"/>
              </w:rPr>
              <w:t>Total=82</w:t>
            </w:r>
          </w:p>
        </w:tc>
        <w:tc>
          <w:tcPr>
            <w:tcW w:w="1134" w:type="dxa"/>
            <w:tcBorders>
              <w:bottom w:val="nil"/>
              <w:right w:val="nil"/>
            </w:tcBorders>
          </w:tcPr>
          <w:p w14:paraId="4FD3314B" w14:textId="77777777" w:rsidR="009D210F" w:rsidRDefault="009D210F" w:rsidP="009D210F">
            <w:pPr>
              <w:rPr>
                <w:rFonts w:ascii="Cambria" w:hAnsi="Cambria"/>
              </w:rPr>
            </w:pPr>
          </w:p>
        </w:tc>
      </w:tr>
    </w:tbl>
    <w:p w14:paraId="1BDB5FD8" w14:textId="77777777" w:rsidR="00CB424D" w:rsidRDefault="00CB424D" w:rsidP="00CB424D">
      <w:pPr>
        <w:rPr>
          <w:rFonts w:ascii="Cambria" w:hAnsi="Cambria"/>
        </w:rPr>
      </w:pPr>
    </w:p>
    <w:p w14:paraId="1D75239F" w14:textId="78B14818" w:rsidR="00CB424D" w:rsidRDefault="00DB2F14" w:rsidP="00CB424D">
      <w:pPr>
        <w:jc w:val="both"/>
        <w:rPr>
          <w:rFonts w:ascii="Cambria" w:hAnsi="Cambria"/>
        </w:rPr>
      </w:pPr>
      <w:r>
        <w:rPr>
          <w:rFonts w:ascii="Cambria" w:hAnsi="Cambria"/>
        </w:rPr>
        <w:t>Tabla 6</w:t>
      </w:r>
      <w:r w:rsidR="00CB424D">
        <w:rPr>
          <w:rFonts w:ascii="Cambria" w:hAnsi="Cambria"/>
        </w:rPr>
        <w:t xml:space="preserve">: Número de errores detectados o no por </w:t>
      </w:r>
      <w:proofErr w:type="spellStart"/>
      <w:r w:rsidR="00CB424D" w:rsidRPr="00CB424D">
        <w:rPr>
          <w:rFonts w:ascii="Cambria" w:hAnsi="Cambria"/>
          <w:i/>
        </w:rPr>
        <w:t>CorrectMe</w:t>
      </w:r>
      <w:proofErr w:type="spellEnd"/>
      <w:r w:rsidR="00CB424D">
        <w:rPr>
          <w:rFonts w:ascii="Cambria" w:hAnsi="Cambria"/>
        </w:rPr>
        <w:t xml:space="preserve"> en </w:t>
      </w:r>
      <w:proofErr w:type="spellStart"/>
      <w:r w:rsidR="00CB424D">
        <w:rPr>
          <w:rFonts w:ascii="Cambria" w:hAnsi="Cambria"/>
        </w:rPr>
        <w:t>bigramas</w:t>
      </w:r>
      <w:proofErr w:type="spellEnd"/>
      <w:r w:rsidR="00CB424D">
        <w:rPr>
          <w:rFonts w:ascii="Cambria" w:hAnsi="Cambria"/>
        </w:rPr>
        <w:t>, y sus porcentajes, de acuerdo con cada uno de los dos corpus de aprendices seleccionados, B1 y C1.</w:t>
      </w:r>
    </w:p>
    <w:p w14:paraId="221B6990" w14:textId="77777777" w:rsidR="0019226E" w:rsidRDefault="0019226E" w:rsidP="00B472F9">
      <w:pPr>
        <w:rPr>
          <w:rFonts w:ascii="Cambria" w:hAnsi="Cambria"/>
        </w:rPr>
      </w:pPr>
    </w:p>
    <w:p w14:paraId="2787A3FA" w14:textId="655FF12E" w:rsidR="002A5AE5" w:rsidRDefault="00B24FF7" w:rsidP="002A5AE5">
      <w:pPr>
        <w:ind w:firstLine="708"/>
        <w:jc w:val="both"/>
        <w:rPr>
          <w:rFonts w:ascii="Cambria" w:hAnsi="Cambria"/>
        </w:rPr>
      </w:pPr>
      <w:r>
        <w:rPr>
          <w:rFonts w:ascii="Cambria" w:hAnsi="Cambria"/>
        </w:rPr>
        <w:t xml:space="preserve">Los datos </w:t>
      </w:r>
      <w:r w:rsidR="00594085">
        <w:rPr>
          <w:rFonts w:ascii="Cambria" w:hAnsi="Cambria"/>
        </w:rPr>
        <w:t xml:space="preserve">proporcionados </w:t>
      </w:r>
      <w:r w:rsidR="002A5AE5">
        <w:rPr>
          <w:rFonts w:ascii="Cambria" w:hAnsi="Cambria"/>
        </w:rPr>
        <w:t>por</w:t>
      </w:r>
      <w:r w:rsidR="00F00467">
        <w:rPr>
          <w:rFonts w:ascii="Cambria" w:hAnsi="Cambria"/>
        </w:rPr>
        <w:t xml:space="preserve"> el presente estudio resultan </w:t>
      </w:r>
      <w:r w:rsidR="00C95EFA">
        <w:rPr>
          <w:rFonts w:ascii="Cambria" w:hAnsi="Cambria"/>
        </w:rPr>
        <w:t>reveladores</w:t>
      </w:r>
      <w:r w:rsidR="00F00467">
        <w:rPr>
          <w:rFonts w:ascii="Cambria" w:hAnsi="Cambria"/>
        </w:rPr>
        <w:t xml:space="preserve"> en cuanto a que muestran cómo un número elevado de errores pueden ser detectados </w:t>
      </w:r>
      <w:r w:rsidR="00F00467">
        <w:rPr>
          <w:rFonts w:ascii="Cambria" w:hAnsi="Cambria"/>
        </w:rPr>
        <w:lastRenderedPageBreak/>
        <w:t xml:space="preserve">de forma automática en cuestión de milésimas de segundos, esto es el 56,9% del nivel B1 y el 68,8% del nivel C1 en el ámbito léxico. Estos errores detectados ascienden hasta el 81,5% del nivel B1 y el 76,8% del nivel C1 en lo que respecta a </w:t>
      </w:r>
      <w:proofErr w:type="spellStart"/>
      <w:r w:rsidR="00F00467">
        <w:rPr>
          <w:rFonts w:ascii="Cambria" w:hAnsi="Cambria"/>
        </w:rPr>
        <w:t>bigram</w:t>
      </w:r>
      <w:r w:rsidR="00F000B2">
        <w:rPr>
          <w:rFonts w:ascii="Cambria" w:hAnsi="Cambria"/>
        </w:rPr>
        <w:t>a</w:t>
      </w:r>
      <w:r w:rsidR="00F00467">
        <w:rPr>
          <w:rFonts w:ascii="Cambria" w:hAnsi="Cambria"/>
        </w:rPr>
        <w:t>s</w:t>
      </w:r>
      <w:proofErr w:type="spellEnd"/>
      <w:r w:rsidR="00F00467">
        <w:rPr>
          <w:rFonts w:ascii="Cambria" w:hAnsi="Cambria"/>
        </w:rPr>
        <w:t xml:space="preserve">. </w:t>
      </w:r>
    </w:p>
    <w:p w14:paraId="61D784C0" w14:textId="77777777" w:rsidR="002A5AE5" w:rsidRDefault="002A5AE5" w:rsidP="002A5AE5">
      <w:pPr>
        <w:rPr>
          <w:rFonts w:ascii="Cambria" w:hAnsi="Cambria"/>
          <w:b/>
        </w:rPr>
      </w:pPr>
    </w:p>
    <w:p w14:paraId="03FD6CBE" w14:textId="2C4157F1" w:rsidR="002A5AE5" w:rsidRPr="00697023" w:rsidRDefault="002A5AE5" w:rsidP="002A5AE5">
      <w:pPr>
        <w:rPr>
          <w:rFonts w:ascii="Cambria" w:hAnsi="Cambria"/>
          <w:b/>
        </w:rPr>
      </w:pPr>
      <w:r>
        <w:rPr>
          <w:rFonts w:ascii="Cambria" w:hAnsi="Cambria"/>
          <w:b/>
        </w:rPr>
        <w:t>6</w:t>
      </w:r>
      <w:r w:rsidRPr="008700A9">
        <w:rPr>
          <w:rFonts w:ascii="Cambria" w:hAnsi="Cambria"/>
          <w:b/>
        </w:rPr>
        <w:t>. Conclusiones</w:t>
      </w:r>
    </w:p>
    <w:p w14:paraId="639554BD" w14:textId="77777777" w:rsidR="002A5AE5" w:rsidRDefault="002A5AE5" w:rsidP="00F00467">
      <w:pPr>
        <w:jc w:val="both"/>
        <w:rPr>
          <w:rFonts w:ascii="Cambria" w:hAnsi="Cambria"/>
        </w:rPr>
      </w:pPr>
    </w:p>
    <w:p w14:paraId="7445F949" w14:textId="27C066B8" w:rsidR="00F40266" w:rsidRDefault="002A5AE5" w:rsidP="00F00467">
      <w:pPr>
        <w:jc w:val="both"/>
        <w:rPr>
          <w:rFonts w:ascii="Cambria" w:hAnsi="Cambria"/>
        </w:rPr>
      </w:pPr>
      <w:r w:rsidRPr="009834FF">
        <w:rPr>
          <w:rFonts w:ascii="Cambria" w:hAnsi="Cambria"/>
        </w:rPr>
        <w:t xml:space="preserve">Los datos proporcionados por este estudio </w:t>
      </w:r>
      <w:r w:rsidR="00F00467" w:rsidRPr="009834FF">
        <w:rPr>
          <w:rFonts w:ascii="Cambria" w:hAnsi="Cambria"/>
        </w:rPr>
        <w:t xml:space="preserve">son </w:t>
      </w:r>
      <w:r w:rsidR="004B6B30" w:rsidRPr="009834FF">
        <w:rPr>
          <w:rFonts w:ascii="Cambria" w:hAnsi="Cambria"/>
        </w:rPr>
        <w:t>valiosos</w:t>
      </w:r>
      <w:r w:rsidR="00F00467" w:rsidRPr="009834FF">
        <w:rPr>
          <w:rFonts w:ascii="Cambria" w:hAnsi="Cambria"/>
        </w:rPr>
        <w:t xml:space="preserve"> para los desarrolladores de </w:t>
      </w:r>
      <w:proofErr w:type="spellStart"/>
      <w:r w:rsidR="00F00467" w:rsidRPr="009834FF">
        <w:rPr>
          <w:rFonts w:ascii="Cambria" w:hAnsi="Cambria"/>
          <w:i/>
        </w:rPr>
        <w:t>CorrectMe</w:t>
      </w:r>
      <w:proofErr w:type="spellEnd"/>
      <w:r w:rsidR="004B6B30" w:rsidRPr="009834FF">
        <w:rPr>
          <w:rFonts w:ascii="Cambria" w:hAnsi="Cambria"/>
        </w:rPr>
        <w:t>, en primer lugar, por</w:t>
      </w:r>
      <w:r w:rsidR="00F00467" w:rsidRPr="009834FF">
        <w:rPr>
          <w:rFonts w:ascii="Cambria" w:hAnsi="Cambria"/>
        </w:rPr>
        <w:t>que permiten</w:t>
      </w:r>
      <w:r w:rsidR="004B6B30" w:rsidRPr="009834FF">
        <w:rPr>
          <w:rFonts w:ascii="Cambria" w:hAnsi="Cambria"/>
        </w:rPr>
        <w:t xml:space="preserve"> revela</w:t>
      </w:r>
      <w:r w:rsidR="009834FF" w:rsidRPr="009834FF">
        <w:rPr>
          <w:rFonts w:ascii="Cambria" w:hAnsi="Cambria"/>
        </w:rPr>
        <w:t>r</w:t>
      </w:r>
      <w:r w:rsidR="004B6B30" w:rsidRPr="009834FF">
        <w:rPr>
          <w:rFonts w:ascii="Cambria" w:hAnsi="Cambria"/>
        </w:rPr>
        <w:t xml:space="preserve"> la utilidad relativa del uso de la herramienta informática, y en segundo lugar porque esta herramienta </w:t>
      </w:r>
      <w:r w:rsidR="009834FF" w:rsidRPr="009834FF">
        <w:rPr>
          <w:rFonts w:ascii="Cambria" w:hAnsi="Cambria"/>
        </w:rPr>
        <w:t>consigue</w:t>
      </w:r>
      <w:r w:rsidR="00F00467" w:rsidRPr="009834FF">
        <w:rPr>
          <w:rFonts w:ascii="Cambria" w:hAnsi="Cambria"/>
        </w:rPr>
        <w:t xml:space="preserve"> encontrar con facilidad errores sobre los que posteriormente s</w:t>
      </w:r>
      <w:r w:rsidR="00697023" w:rsidRPr="009834FF">
        <w:rPr>
          <w:rFonts w:ascii="Cambria" w:hAnsi="Cambria"/>
        </w:rPr>
        <w:t xml:space="preserve">e podrá </w:t>
      </w:r>
      <w:r w:rsidR="00697023">
        <w:rPr>
          <w:rFonts w:ascii="Cambria" w:hAnsi="Cambria"/>
        </w:rPr>
        <w:t>incidir pedagógicamente</w:t>
      </w:r>
      <w:r w:rsidR="00F00467">
        <w:rPr>
          <w:rFonts w:ascii="Cambria" w:hAnsi="Cambria"/>
        </w:rPr>
        <w:t xml:space="preserve"> desarrollando </w:t>
      </w:r>
      <w:r w:rsidR="00697023">
        <w:rPr>
          <w:rFonts w:ascii="Cambria" w:hAnsi="Cambria"/>
        </w:rPr>
        <w:t>retroalimentación pedagógica específica</w:t>
      </w:r>
      <w:r w:rsidR="00F00467">
        <w:rPr>
          <w:rFonts w:ascii="Cambria" w:hAnsi="Cambria"/>
        </w:rPr>
        <w:t xml:space="preserve"> para cada error que, además,  puede ser codificado informáticamente de modo que se active inmediatamente y sea de utilidad para los aprendices de español.</w:t>
      </w:r>
    </w:p>
    <w:p w14:paraId="37B99C30" w14:textId="6F9BD0A2" w:rsidR="008700A9" w:rsidRDefault="00F00467" w:rsidP="00254D98">
      <w:pPr>
        <w:jc w:val="both"/>
        <w:rPr>
          <w:rFonts w:ascii="Cambria" w:hAnsi="Cambria"/>
        </w:rPr>
      </w:pPr>
      <w:r>
        <w:rPr>
          <w:rFonts w:ascii="Cambria" w:hAnsi="Cambria"/>
        </w:rPr>
        <w:tab/>
        <w:t xml:space="preserve"> Sin duda, la herramienta actual también resulta de utilidad para ayudar a los aprendices a centrar su atención en errores presentes en su propia producción escrita a partir de la cual pueden indagar e investigar de qué error se trata, todo ello como primer paso para realizar el procesamiento lingüístico necesario para cambiar las suposiciones erróneas sobre la lengua, y seguidamente dar paso al aprendizaje.</w:t>
      </w:r>
    </w:p>
    <w:p w14:paraId="1719F9C7" w14:textId="320BDDFE" w:rsidR="008700A9" w:rsidRDefault="003860EB" w:rsidP="00697023">
      <w:pPr>
        <w:ind w:firstLine="708"/>
        <w:jc w:val="both"/>
        <w:rPr>
          <w:rFonts w:ascii="Cambria" w:hAnsi="Cambria"/>
        </w:rPr>
      </w:pPr>
      <w:r>
        <w:rPr>
          <w:rFonts w:ascii="Cambria" w:hAnsi="Cambria"/>
        </w:rPr>
        <w:t xml:space="preserve">A la vista de la efectividad para la identificación de errores en el </w:t>
      </w:r>
      <w:r w:rsidR="00495343">
        <w:rPr>
          <w:rFonts w:ascii="Cambria" w:hAnsi="Cambria"/>
        </w:rPr>
        <w:t>nivel</w:t>
      </w:r>
      <w:r>
        <w:rPr>
          <w:rFonts w:ascii="Cambria" w:hAnsi="Cambria"/>
        </w:rPr>
        <w:t xml:space="preserve"> de la palabra y de los </w:t>
      </w:r>
      <w:proofErr w:type="spellStart"/>
      <w:r>
        <w:rPr>
          <w:rFonts w:ascii="Cambria" w:hAnsi="Cambria"/>
        </w:rPr>
        <w:t>bigramas</w:t>
      </w:r>
      <w:proofErr w:type="spellEnd"/>
      <w:r>
        <w:rPr>
          <w:rFonts w:ascii="Cambria" w:hAnsi="Cambria"/>
        </w:rPr>
        <w:t xml:space="preserve"> erróneos, es posible elaborar retroalimentación que ayude a los estudiantes a subsanar y prevenir esto</w:t>
      </w:r>
      <w:r w:rsidR="00DB2F14">
        <w:rPr>
          <w:rFonts w:ascii="Cambria" w:hAnsi="Cambria"/>
        </w:rPr>
        <w:t>s</w:t>
      </w:r>
      <w:r>
        <w:rPr>
          <w:rFonts w:ascii="Cambria" w:hAnsi="Cambria"/>
        </w:rPr>
        <w:t xml:space="preserve"> errores en el futuro y codificarlos informáticamente como se ha hecho en otro corrector g</w:t>
      </w:r>
      <w:r w:rsidR="00B8262C">
        <w:rPr>
          <w:rFonts w:ascii="Cambria" w:hAnsi="Cambria"/>
        </w:rPr>
        <w:t>r</w:t>
      </w:r>
      <w:r>
        <w:rPr>
          <w:rFonts w:ascii="Cambria" w:hAnsi="Cambria"/>
        </w:rPr>
        <w:t>amatical diseñado para el aprendizaje del inglés como se indi</w:t>
      </w:r>
      <w:r w:rsidR="00495343">
        <w:rPr>
          <w:rFonts w:ascii="Cambria" w:hAnsi="Cambria"/>
        </w:rPr>
        <w:t>ca en Chacón-Beltrán (2017</w:t>
      </w:r>
      <w:r>
        <w:rPr>
          <w:rFonts w:ascii="Cambria" w:hAnsi="Cambria"/>
        </w:rPr>
        <w:t xml:space="preserve">), </w:t>
      </w:r>
      <w:proofErr w:type="spellStart"/>
      <w:r>
        <w:rPr>
          <w:rFonts w:ascii="Cambria" w:hAnsi="Cambria"/>
        </w:rPr>
        <w:t>Lawley</w:t>
      </w:r>
      <w:proofErr w:type="spellEnd"/>
      <w:r>
        <w:rPr>
          <w:rFonts w:ascii="Cambria" w:hAnsi="Cambria"/>
        </w:rPr>
        <w:t xml:space="preserve"> (2015; 2016). Este tipo de retroa</w:t>
      </w:r>
      <w:r w:rsidR="00DB2F14">
        <w:rPr>
          <w:rFonts w:ascii="Cambria" w:hAnsi="Cambria"/>
        </w:rPr>
        <w:t>limentación proporcionada específica</w:t>
      </w:r>
      <w:r w:rsidR="00BE3694">
        <w:rPr>
          <w:rFonts w:ascii="Cambria" w:hAnsi="Cambria"/>
        </w:rPr>
        <w:t>mente</w:t>
      </w:r>
      <w:r>
        <w:rPr>
          <w:rFonts w:ascii="Cambria" w:hAnsi="Cambria"/>
        </w:rPr>
        <w:t xml:space="preserve"> para cada error ortográfico y </w:t>
      </w:r>
      <w:proofErr w:type="spellStart"/>
      <w:r>
        <w:rPr>
          <w:rFonts w:ascii="Cambria" w:hAnsi="Cambria"/>
        </w:rPr>
        <w:t>bigrama</w:t>
      </w:r>
      <w:proofErr w:type="spellEnd"/>
      <w:r>
        <w:rPr>
          <w:rFonts w:ascii="Cambria" w:hAnsi="Cambria"/>
        </w:rPr>
        <w:t xml:space="preserve"> erróneo supone un avance considerable en la metodología de la enseñanza de español dado que permite a los estudiantes trabajar de forma autónoma y recibir retroalimentación pedagógica justo en el momento de escribir su redacción cuando están el pleno procesamiento psicolingüístico de su mensaje que es precisamente cuando cualquier modificación en su interlengua será más efectiva.  </w:t>
      </w:r>
    </w:p>
    <w:p w14:paraId="18E29AAF" w14:textId="236D27CA" w:rsidR="00B8262C" w:rsidRDefault="00B8262C" w:rsidP="003860EB">
      <w:pPr>
        <w:jc w:val="both"/>
        <w:rPr>
          <w:rFonts w:ascii="Cambria" w:hAnsi="Cambria"/>
        </w:rPr>
      </w:pPr>
      <w:r>
        <w:rPr>
          <w:rFonts w:ascii="Cambria" w:hAnsi="Cambria"/>
        </w:rPr>
        <w:tab/>
        <w:t>Por lo que respecta a la figura del profesor, una herramienta de este tipo también supone una ventaja considerable dado que los estudiantes podrán trabajar de forma autónoma y presentar redacciones para su corrección en las que un porcentaje alto de errores ya habrán sido corregidos y para los que el programa info</w:t>
      </w:r>
      <w:r w:rsidR="00BE3694">
        <w:rPr>
          <w:rFonts w:ascii="Cambria" w:hAnsi="Cambria"/>
        </w:rPr>
        <w:t>r</w:t>
      </w:r>
      <w:r>
        <w:rPr>
          <w:rFonts w:ascii="Cambria" w:hAnsi="Cambria"/>
        </w:rPr>
        <w:t>mático probabl</w:t>
      </w:r>
      <w:r w:rsidR="00BE3694">
        <w:rPr>
          <w:rFonts w:ascii="Cambria" w:hAnsi="Cambria"/>
        </w:rPr>
        <w:t>e</w:t>
      </w:r>
      <w:r>
        <w:rPr>
          <w:rFonts w:ascii="Cambria" w:hAnsi="Cambria"/>
        </w:rPr>
        <w:t>mente podrá proporcionar una retroalimentación más extensa y personalizada que la del propio profesor. Sin d</w:t>
      </w:r>
      <w:r w:rsidR="00BE3694">
        <w:rPr>
          <w:rFonts w:ascii="Cambria" w:hAnsi="Cambria"/>
        </w:rPr>
        <w:t>uda, esto entraña un ahorro con</w:t>
      </w:r>
      <w:r>
        <w:rPr>
          <w:rFonts w:ascii="Cambria" w:hAnsi="Cambria"/>
        </w:rPr>
        <w:t xml:space="preserve">siderable de tiempo que el profesor podrá dedicar a otros aspectos </w:t>
      </w:r>
      <w:r w:rsidRPr="00387A3E">
        <w:rPr>
          <w:rFonts w:ascii="Cambria" w:hAnsi="Cambria"/>
        </w:rPr>
        <w:t>relacionados con el aprendizaje de la lengua en el entorno del aula (</w:t>
      </w:r>
      <w:r w:rsidR="00387A3E" w:rsidRPr="00387A3E">
        <w:rPr>
          <w:rFonts w:ascii="Cambria" w:hAnsi="Cambria"/>
        </w:rPr>
        <w:t xml:space="preserve">Chacón-Beltrán 2009; </w:t>
      </w:r>
      <w:proofErr w:type="spellStart"/>
      <w:r w:rsidR="00387A3E" w:rsidRPr="00387A3E">
        <w:rPr>
          <w:rFonts w:ascii="Cambria" w:hAnsi="Cambria"/>
        </w:rPr>
        <w:t>Lawley</w:t>
      </w:r>
      <w:proofErr w:type="spellEnd"/>
      <w:r w:rsidR="00387A3E" w:rsidRPr="00387A3E">
        <w:rPr>
          <w:rFonts w:ascii="Cambria" w:hAnsi="Cambria"/>
        </w:rPr>
        <w:t xml:space="preserve"> 2009</w:t>
      </w:r>
      <w:r w:rsidRPr="00387A3E">
        <w:rPr>
          <w:rFonts w:ascii="Cambria" w:hAnsi="Cambria"/>
        </w:rPr>
        <w:t>).</w:t>
      </w:r>
      <w:r>
        <w:rPr>
          <w:rFonts w:ascii="Cambria" w:hAnsi="Cambria"/>
        </w:rPr>
        <w:t xml:space="preserve">  </w:t>
      </w:r>
    </w:p>
    <w:p w14:paraId="3186432E" w14:textId="77777777" w:rsidR="003860EB" w:rsidRDefault="003860EB" w:rsidP="00B472F9">
      <w:pPr>
        <w:rPr>
          <w:rFonts w:ascii="Cambria" w:hAnsi="Cambria"/>
        </w:rPr>
      </w:pPr>
    </w:p>
    <w:p w14:paraId="4FE52CB0" w14:textId="77777777" w:rsidR="00BE3694" w:rsidRDefault="00BE3694" w:rsidP="00B472F9">
      <w:pPr>
        <w:rPr>
          <w:rFonts w:ascii="Cambria" w:hAnsi="Cambria"/>
        </w:rPr>
      </w:pPr>
    </w:p>
    <w:p w14:paraId="5A90167E" w14:textId="470499C8" w:rsidR="008700A9" w:rsidRPr="008700A9" w:rsidRDefault="00C95EFA" w:rsidP="00B472F9">
      <w:pPr>
        <w:rPr>
          <w:rFonts w:ascii="Cambria" w:hAnsi="Cambria"/>
          <w:b/>
        </w:rPr>
      </w:pPr>
      <w:r>
        <w:rPr>
          <w:rFonts w:ascii="Cambria" w:hAnsi="Cambria"/>
          <w:b/>
        </w:rPr>
        <w:t>7</w:t>
      </w:r>
      <w:r w:rsidR="008700A9" w:rsidRPr="008700A9">
        <w:rPr>
          <w:rFonts w:ascii="Cambria" w:hAnsi="Cambria"/>
          <w:b/>
        </w:rPr>
        <w:t>. Implicaciones para investigaciones futuras</w:t>
      </w:r>
    </w:p>
    <w:p w14:paraId="64BBB963" w14:textId="77777777" w:rsidR="008700A9" w:rsidRDefault="008700A9" w:rsidP="00B472F9">
      <w:pPr>
        <w:rPr>
          <w:rFonts w:ascii="Cambria" w:hAnsi="Cambria"/>
        </w:rPr>
      </w:pPr>
    </w:p>
    <w:p w14:paraId="3A0F38AE" w14:textId="635EEF5E" w:rsidR="00495343" w:rsidRDefault="00495343" w:rsidP="00495343">
      <w:pPr>
        <w:jc w:val="both"/>
        <w:rPr>
          <w:rFonts w:ascii="Cambria" w:hAnsi="Cambria"/>
        </w:rPr>
      </w:pPr>
      <w:r>
        <w:rPr>
          <w:rFonts w:ascii="Cambria" w:hAnsi="Cambria"/>
        </w:rPr>
        <w:t xml:space="preserve">La investigación sobre el desarrollo de destrezas escritas en el aprendizaje de segundas lenguas, en este caso español, debe estar encaminada a proporcionar herramientas de aprendizaje que sin necesidad de sustituir al profesor </w:t>
      </w:r>
      <w:r w:rsidR="00F000B2">
        <w:rPr>
          <w:rFonts w:ascii="Cambria" w:hAnsi="Cambria"/>
        </w:rPr>
        <w:t>p</w:t>
      </w:r>
      <w:r>
        <w:rPr>
          <w:rFonts w:ascii="Cambria" w:hAnsi="Cambria"/>
        </w:rPr>
        <w:t xml:space="preserve">ermita a este realizar una labor significativa sobre el aprendizaje de los estudiantes. Así pues, disponer de </w:t>
      </w:r>
      <w:r w:rsidRPr="00495343">
        <w:rPr>
          <w:rFonts w:ascii="Cambria" w:hAnsi="Cambria"/>
          <w:i/>
        </w:rPr>
        <w:t>software</w:t>
      </w:r>
      <w:r>
        <w:rPr>
          <w:rFonts w:ascii="Cambria" w:hAnsi="Cambria"/>
        </w:rPr>
        <w:t xml:space="preserve"> especializado para aprender una destreza compleja como es la </w:t>
      </w:r>
      <w:r>
        <w:rPr>
          <w:rFonts w:ascii="Cambria" w:hAnsi="Cambria"/>
        </w:rPr>
        <w:lastRenderedPageBreak/>
        <w:t>expresión escrita de forma libre se vislumbra como un objetivo prioritario que se puede alcanzar con herramientas que</w:t>
      </w:r>
      <w:r w:rsidR="00F000B2">
        <w:rPr>
          <w:rFonts w:ascii="Cambria" w:hAnsi="Cambria"/>
        </w:rPr>
        <w:t>:</w:t>
      </w:r>
      <w:r>
        <w:rPr>
          <w:rFonts w:ascii="Cambria" w:hAnsi="Cambria"/>
        </w:rPr>
        <w:t xml:space="preserve"> a)  identifiquen errores de forma automática y b) proporcione</w:t>
      </w:r>
      <w:r w:rsidR="00881231">
        <w:rPr>
          <w:rFonts w:ascii="Cambria" w:hAnsi="Cambria"/>
        </w:rPr>
        <w:t xml:space="preserve"> </w:t>
      </w:r>
      <w:proofErr w:type="spellStart"/>
      <w:r w:rsidR="00881231">
        <w:rPr>
          <w:rFonts w:ascii="Cambria" w:hAnsi="Cambria"/>
        </w:rPr>
        <w:t>retroalimenación</w:t>
      </w:r>
      <w:proofErr w:type="spellEnd"/>
      <w:r w:rsidR="00881231">
        <w:rPr>
          <w:rFonts w:ascii="Cambria" w:hAnsi="Cambria"/>
        </w:rPr>
        <w:t xml:space="preserve"> correctiva</w:t>
      </w:r>
      <w:r>
        <w:rPr>
          <w:rFonts w:ascii="Cambria" w:hAnsi="Cambria"/>
        </w:rPr>
        <w:t xml:space="preserve"> de inmediato y sobre cada error.</w:t>
      </w:r>
    </w:p>
    <w:p w14:paraId="5B16896F" w14:textId="55B7212E" w:rsidR="00495343" w:rsidRDefault="00495343" w:rsidP="00495343">
      <w:pPr>
        <w:jc w:val="both"/>
        <w:rPr>
          <w:rFonts w:ascii="Cambria" w:hAnsi="Cambria"/>
        </w:rPr>
      </w:pPr>
      <w:r>
        <w:rPr>
          <w:rFonts w:ascii="Cambria" w:hAnsi="Cambria"/>
        </w:rPr>
        <w:tab/>
        <w:t xml:space="preserve"> Aunque la cantidad de errores posible de un aprendiz se vislumbra infinita,  es cierto que los aprendices con una primera lengua común muestran tendencia a producir el mismo tipo de errores por transferencia de sus L1. Esto nos lleva a deducir que aunque pueda haber errores típicos ocasionados por una característica lingüística propia de la lengua objeto de estudio, lo más frecuente es que aprendices con una misma L1 tienda</w:t>
      </w:r>
      <w:r w:rsidR="00C0309B">
        <w:rPr>
          <w:rFonts w:ascii="Cambria" w:hAnsi="Cambria"/>
        </w:rPr>
        <w:t>n</w:t>
      </w:r>
      <w:r>
        <w:rPr>
          <w:rFonts w:ascii="Cambria" w:hAnsi="Cambria"/>
        </w:rPr>
        <w:t xml:space="preserve"> a cometer los mismos errores. Errores que el profesor en un entorno tradicional corrige una y otra vez a cada estudiante proporcionando probablemente un</w:t>
      </w:r>
      <w:r w:rsidR="00C0309B">
        <w:rPr>
          <w:rFonts w:ascii="Cambria" w:hAnsi="Cambria"/>
        </w:rPr>
        <w:t>a</w:t>
      </w:r>
      <w:r>
        <w:rPr>
          <w:rFonts w:ascii="Cambria" w:hAnsi="Cambria"/>
        </w:rPr>
        <w:t xml:space="preserve"> </w:t>
      </w:r>
      <w:proofErr w:type="spellStart"/>
      <w:r w:rsidR="00881231">
        <w:rPr>
          <w:rFonts w:ascii="Cambria" w:hAnsi="Cambria"/>
        </w:rPr>
        <w:t>retroalimenación</w:t>
      </w:r>
      <w:proofErr w:type="spellEnd"/>
      <w:r w:rsidR="00881231">
        <w:rPr>
          <w:rFonts w:ascii="Cambria" w:hAnsi="Cambria"/>
        </w:rPr>
        <w:t xml:space="preserve"> </w:t>
      </w:r>
      <w:r w:rsidR="00C0309B">
        <w:rPr>
          <w:rFonts w:ascii="Cambria" w:hAnsi="Cambria"/>
        </w:rPr>
        <w:t>menos</w:t>
      </w:r>
      <w:r>
        <w:rPr>
          <w:rFonts w:ascii="Cambria" w:hAnsi="Cambria"/>
        </w:rPr>
        <w:t xml:space="preserve"> </w:t>
      </w:r>
      <w:r w:rsidR="00F000B2">
        <w:rPr>
          <w:rFonts w:ascii="Cambria" w:hAnsi="Cambria"/>
        </w:rPr>
        <w:t>detallada</w:t>
      </w:r>
      <w:r>
        <w:rPr>
          <w:rFonts w:ascii="Cambria" w:hAnsi="Cambria"/>
        </w:rPr>
        <w:t xml:space="preserve"> </w:t>
      </w:r>
      <w:r w:rsidR="00F000B2">
        <w:rPr>
          <w:rFonts w:ascii="Cambria" w:hAnsi="Cambria"/>
        </w:rPr>
        <w:t xml:space="preserve">de </w:t>
      </w:r>
      <w:r>
        <w:rPr>
          <w:rFonts w:ascii="Cambria" w:hAnsi="Cambria"/>
        </w:rPr>
        <w:t>l</w:t>
      </w:r>
      <w:r w:rsidR="00F000B2">
        <w:rPr>
          <w:rFonts w:ascii="Cambria" w:hAnsi="Cambria"/>
        </w:rPr>
        <w:t>a</w:t>
      </w:r>
      <w:r>
        <w:rPr>
          <w:rFonts w:ascii="Cambria" w:hAnsi="Cambria"/>
        </w:rPr>
        <w:t xml:space="preserve"> que puede proporcionar de forma automática un corrector gramatical.</w:t>
      </w:r>
    </w:p>
    <w:p w14:paraId="59A84A3B" w14:textId="5748D2FE" w:rsidR="00254D98" w:rsidRDefault="00254D98" w:rsidP="00254D98">
      <w:pPr>
        <w:jc w:val="both"/>
        <w:rPr>
          <w:rFonts w:ascii="Cambria" w:hAnsi="Cambria"/>
        </w:rPr>
      </w:pPr>
      <w:r>
        <w:rPr>
          <w:rFonts w:ascii="Cambria" w:hAnsi="Cambria"/>
        </w:rPr>
        <w:tab/>
        <w:t xml:space="preserve"> Una cuestión pendiente que deben analizar los desarrolladores de </w:t>
      </w:r>
      <w:proofErr w:type="spellStart"/>
      <w:r w:rsidRPr="00F00467">
        <w:rPr>
          <w:rFonts w:ascii="Cambria" w:hAnsi="Cambria"/>
          <w:i/>
        </w:rPr>
        <w:t>CorrectMe</w:t>
      </w:r>
      <w:proofErr w:type="spellEnd"/>
      <w:r>
        <w:rPr>
          <w:rFonts w:ascii="Cambria" w:hAnsi="Cambria"/>
        </w:rPr>
        <w:t xml:space="preserve"> es cómo se incrementan</w:t>
      </w:r>
      <w:r w:rsidR="00C0309B">
        <w:rPr>
          <w:rFonts w:ascii="Cambria" w:hAnsi="Cambria"/>
        </w:rPr>
        <w:t xml:space="preserve"> o disminuyen</w:t>
      </w:r>
      <w:r>
        <w:rPr>
          <w:rFonts w:ascii="Cambria" w:hAnsi="Cambria"/>
        </w:rPr>
        <w:t xml:space="preserve"> los porcentajes de errores que detecta </w:t>
      </w:r>
      <w:proofErr w:type="spellStart"/>
      <w:r w:rsidRPr="00F00467">
        <w:rPr>
          <w:rFonts w:ascii="Cambria" w:hAnsi="Cambria"/>
          <w:i/>
        </w:rPr>
        <w:t>CorrectMe</w:t>
      </w:r>
      <w:proofErr w:type="spellEnd"/>
      <w:r>
        <w:rPr>
          <w:rFonts w:ascii="Cambria" w:hAnsi="Cambria"/>
        </w:rPr>
        <w:t xml:space="preserve"> </w:t>
      </w:r>
      <w:r w:rsidR="00C0309B">
        <w:rPr>
          <w:rFonts w:ascii="Cambria" w:hAnsi="Cambria"/>
        </w:rPr>
        <w:t xml:space="preserve">dependiendo del nivel de los estudiantes </w:t>
      </w:r>
      <w:r>
        <w:rPr>
          <w:rFonts w:ascii="Cambria" w:hAnsi="Cambria"/>
        </w:rPr>
        <w:t>y si es algo que se puede optimizar con el empleo de un corpus normativo más amplio. Esta es una cuestión de la que has sido recientemente analizada para el inglés en Chacón-Beltrán (2017).</w:t>
      </w:r>
    </w:p>
    <w:p w14:paraId="28348C75" w14:textId="2941A196" w:rsidR="00254D98" w:rsidRDefault="00254D98" w:rsidP="00254D98">
      <w:pPr>
        <w:jc w:val="both"/>
        <w:rPr>
          <w:rFonts w:ascii="Cambria" w:hAnsi="Cambria"/>
        </w:rPr>
      </w:pPr>
      <w:r>
        <w:rPr>
          <w:rFonts w:ascii="Cambria" w:hAnsi="Cambria"/>
        </w:rPr>
        <w:tab/>
        <w:t xml:space="preserve"> Los resultados del presente estudio muestran una vez más cómo el procesamiento del lenguaje natural y su codificación en términos informáticos no supera al procesamiento realizado por humanos aunque también muestran los resultados que esta diferencia es cada vez menor. Se pueden desarrollar instrumentos informáticos que sustituyan en algunos aspectos la presencia del profesor tradicional, lo que permite al estudiante continuar aprendiendo de forma guiada y ofreciéndole apoyo en actividades de escritura que suelen realizarse de forma individual y solitaria (Rino 2002; Potter 2008; Manchada, 2016; </w:t>
      </w:r>
      <w:proofErr w:type="spellStart"/>
      <w:r>
        <w:rPr>
          <w:rFonts w:ascii="Cambria" w:hAnsi="Cambria"/>
        </w:rPr>
        <w:t>Lawley</w:t>
      </w:r>
      <w:proofErr w:type="spellEnd"/>
      <w:r>
        <w:rPr>
          <w:rFonts w:ascii="Cambria" w:hAnsi="Cambria"/>
        </w:rPr>
        <w:t xml:space="preserve"> 2015, 2016). Estudios adicionales </w:t>
      </w:r>
      <w:r w:rsidR="00F000B2">
        <w:rPr>
          <w:rFonts w:ascii="Cambria" w:hAnsi="Cambria"/>
        </w:rPr>
        <w:t>que contrasten</w:t>
      </w:r>
      <w:r>
        <w:rPr>
          <w:rFonts w:ascii="Cambria" w:hAnsi="Cambria"/>
        </w:rPr>
        <w:t xml:space="preserve"> la labor del profesor y la de herramientas informáticas autónomas son también necesarios.</w:t>
      </w:r>
    </w:p>
    <w:p w14:paraId="479FD482" w14:textId="77777777" w:rsidR="00254D98" w:rsidRDefault="00254D98" w:rsidP="00B472F9">
      <w:pPr>
        <w:rPr>
          <w:rFonts w:ascii="Cambria" w:hAnsi="Cambria"/>
        </w:rPr>
      </w:pPr>
    </w:p>
    <w:p w14:paraId="1E97571A" w14:textId="77777777" w:rsidR="00495343" w:rsidRDefault="00495343" w:rsidP="00B472F9">
      <w:pPr>
        <w:rPr>
          <w:rFonts w:ascii="Cambria" w:hAnsi="Cambria"/>
        </w:rPr>
      </w:pPr>
    </w:p>
    <w:p w14:paraId="455C930F" w14:textId="253FCFBB" w:rsidR="008700A9" w:rsidRPr="008700A9" w:rsidRDefault="00C95EFA" w:rsidP="00B472F9">
      <w:pPr>
        <w:rPr>
          <w:rFonts w:ascii="Cambria" w:hAnsi="Cambria"/>
          <w:b/>
        </w:rPr>
      </w:pPr>
      <w:r>
        <w:rPr>
          <w:rFonts w:ascii="Cambria" w:hAnsi="Cambria"/>
          <w:b/>
        </w:rPr>
        <w:t>8</w:t>
      </w:r>
      <w:r w:rsidR="008700A9" w:rsidRPr="008700A9">
        <w:rPr>
          <w:rFonts w:ascii="Cambria" w:hAnsi="Cambria"/>
          <w:b/>
        </w:rPr>
        <w:t>. Referencias</w:t>
      </w:r>
    </w:p>
    <w:p w14:paraId="240A81CF" w14:textId="77777777" w:rsidR="00B472F9" w:rsidRPr="00495343" w:rsidRDefault="00B472F9" w:rsidP="00495343">
      <w:pPr>
        <w:jc w:val="both"/>
        <w:rPr>
          <w:rFonts w:ascii="Cambria" w:hAnsi="Cambria"/>
        </w:rPr>
      </w:pPr>
    </w:p>
    <w:p w14:paraId="1F646A94" w14:textId="0C624D5A" w:rsidR="009306E3" w:rsidRPr="00387A3E" w:rsidRDefault="009306E3" w:rsidP="00495343">
      <w:pPr>
        <w:jc w:val="both"/>
        <w:rPr>
          <w:rFonts w:ascii="Cambria" w:hAnsi="Cambria"/>
        </w:rPr>
      </w:pPr>
      <w:proofErr w:type="spellStart"/>
      <w:r w:rsidRPr="00387A3E">
        <w:rPr>
          <w:rFonts w:ascii="Cambria" w:hAnsi="Cambria"/>
        </w:rPr>
        <w:t>Athanaselis</w:t>
      </w:r>
      <w:proofErr w:type="spellEnd"/>
      <w:r w:rsidRPr="00387A3E">
        <w:rPr>
          <w:rFonts w:ascii="Cambria" w:hAnsi="Cambria"/>
        </w:rPr>
        <w:t>, T.</w:t>
      </w:r>
      <w:r w:rsidR="00387A3E">
        <w:rPr>
          <w:rFonts w:ascii="Cambria" w:hAnsi="Cambria"/>
        </w:rPr>
        <w:t xml:space="preserve">, </w:t>
      </w:r>
      <w:proofErr w:type="spellStart"/>
      <w:r w:rsidR="00387A3E">
        <w:rPr>
          <w:rFonts w:ascii="Cambria" w:hAnsi="Cambria"/>
        </w:rPr>
        <w:t>Bakamidis</w:t>
      </w:r>
      <w:proofErr w:type="spellEnd"/>
      <w:r w:rsidR="00387A3E">
        <w:rPr>
          <w:rFonts w:ascii="Cambria" w:hAnsi="Cambria"/>
        </w:rPr>
        <w:t xml:space="preserve">, S. &amp; </w:t>
      </w:r>
      <w:proofErr w:type="spellStart"/>
      <w:r w:rsidR="00387A3E">
        <w:rPr>
          <w:rFonts w:ascii="Cambria" w:hAnsi="Cambria"/>
        </w:rPr>
        <w:t>Dologlou</w:t>
      </w:r>
      <w:proofErr w:type="spellEnd"/>
      <w:r w:rsidR="00387A3E">
        <w:rPr>
          <w:rFonts w:ascii="Cambria" w:hAnsi="Cambria"/>
        </w:rPr>
        <w:t>, I. 2006</w:t>
      </w:r>
      <w:r w:rsidRPr="00387A3E">
        <w:rPr>
          <w:rFonts w:ascii="Cambria" w:hAnsi="Cambria"/>
        </w:rPr>
        <w:t xml:space="preserve">. </w:t>
      </w:r>
      <w:r w:rsidRPr="00683F5F">
        <w:rPr>
          <w:rFonts w:ascii="Cambria" w:hAnsi="Cambria"/>
          <w:lang w:val="en-US"/>
        </w:rPr>
        <w:t xml:space="preserve">An automatic method for revising </w:t>
      </w:r>
      <w:r w:rsidR="005F1BDB" w:rsidRPr="00683F5F">
        <w:rPr>
          <w:rFonts w:ascii="Cambria" w:hAnsi="Cambria"/>
          <w:lang w:val="en-US"/>
        </w:rPr>
        <w:t>ill-formed sentences based on N</w:t>
      </w:r>
      <w:r w:rsidRPr="00683F5F">
        <w:rPr>
          <w:rFonts w:ascii="Cambria" w:hAnsi="Cambria"/>
          <w:lang w:val="en-US"/>
        </w:rPr>
        <w:t xml:space="preserve">-grams. </w:t>
      </w:r>
      <w:proofErr w:type="spellStart"/>
      <w:r w:rsidRPr="00387A3E">
        <w:rPr>
          <w:rFonts w:ascii="Cambria" w:hAnsi="Cambria"/>
          <w:i/>
        </w:rPr>
        <w:t>Speech</w:t>
      </w:r>
      <w:proofErr w:type="spellEnd"/>
      <w:r w:rsidRPr="00387A3E">
        <w:rPr>
          <w:rFonts w:ascii="Cambria" w:hAnsi="Cambria"/>
          <w:i/>
        </w:rPr>
        <w:t xml:space="preserve"> </w:t>
      </w:r>
      <w:proofErr w:type="spellStart"/>
      <w:r w:rsidRPr="00387A3E">
        <w:rPr>
          <w:rFonts w:ascii="Cambria" w:hAnsi="Cambria"/>
          <w:i/>
        </w:rPr>
        <w:t>Prosody</w:t>
      </w:r>
      <w:proofErr w:type="spellEnd"/>
      <w:r w:rsidRPr="00387A3E">
        <w:rPr>
          <w:rFonts w:ascii="Cambria" w:hAnsi="Cambria"/>
        </w:rPr>
        <w:t xml:space="preserve">. ISCA Archive [en línea]. Disponible en: </w:t>
      </w:r>
      <w:hyperlink r:id="rId14" w:history="1">
        <w:r w:rsidRPr="00387A3E">
          <w:rPr>
            <w:rFonts w:ascii="Cambria" w:hAnsi="Cambria"/>
          </w:rPr>
          <w:t>http://www.isca-speech.org/archive/sp2006/papers/sp06_080.pdf</w:t>
        </w:r>
      </w:hyperlink>
      <w:r w:rsidRPr="00387A3E">
        <w:rPr>
          <w:rFonts w:ascii="Cambria" w:hAnsi="Cambria"/>
        </w:rPr>
        <w:t>.</w:t>
      </w:r>
    </w:p>
    <w:p w14:paraId="0880690B" w14:textId="77777777" w:rsidR="00495343" w:rsidRPr="00387A3E" w:rsidRDefault="00495343" w:rsidP="00495343">
      <w:pPr>
        <w:jc w:val="both"/>
        <w:rPr>
          <w:rFonts w:ascii="Cambria" w:hAnsi="Cambria"/>
        </w:rPr>
      </w:pPr>
    </w:p>
    <w:p w14:paraId="32080440" w14:textId="3FAC0EC5" w:rsidR="009306E3" w:rsidRPr="00683F5F" w:rsidRDefault="009306E3" w:rsidP="00495343">
      <w:pPr>
        <w:jc w:val="both"/>
        <w:rPr>
          <w:rFonts w:ascii="Cambria" w:hAnsi="Cambria"/>
          <w:lang w:val="en-US"/>
        </w:rPr>
      </w:pPr>
      <w:proofErr w:type="spellStart"/>
      <w:r w:rsidRPr="00683F5F">
        <w:rPr>
          <w:rFonts w:ascii="Cambria" w:hAnsi="Cambria"/>
          <w:lang w:val="en-US"/>
        </w:rPr>
        <w:t>B</w:t>
      </w:r>
      <w:r w:rsidR="00387A3E" w:rsidRPr="00683F5F">
        <w:rPr>
          <w:rFonts w:ascii="Cambria" w:hAnsi="Cambria"/>
          <w:lang w:val="en-US"/>
        </w:rPr>
        <w:t>estgen</w:t>
      </w:r>
      <w:proofErr w:type="spellEnd"/>
      <w:r w:rsidR="00387A3E" w:rsidRPr="00683F5F">
        <w:rPr>
          <w:rFonts w:ascii="Cambria" w:hAnsi="Cambria"/>
          <w:lang w:val="en-US"/>
        </w:rPr>
        <w:t>, Y., &amp; Granger, S. 2014</w:t>
      </w:r>
      <w:r w:rsidRPr="00683F5F">
        <w:rPr>
          <w:rFonts w:ascii="Cambria" w:hAnsi="Cambria"/>
          <w:lang w:val="en-US"/>
        </w:rPr>
        <w:t xml:space="preserve">. Quantifying the development of phraseological competence in L2 English writing: An automated approach. </w:t>
      </w:r>
      <w:r w:rsidRPr="00683F5F">
        <w:rPr>
          <w:rFonts w:ascii="Cambria" w:hAnsi="Cambria"/>
          <w:i/>
          <w:lang w:val="en-US"/>
        </w:rPr>
        <w:t>Journal of Second Language Writing</w:t>
      </w:r>
      <w:r w:rsidRPr="00683F5F">
        <w:rPr>
          <w:rFonts w:ascii="Cambria" w:hAnsi="Cambria"/>
          <w:lang w:val="en-US"/>
        </w:rPr>
        <w:t>, 26, 28-41.</w:t>
      </w:r>
    </w:p>
    <w:p w14:paraId="61469C34" w14:textId="77777777" w:rsidR="002E7337" w:rsidRPr="00683F5F" w:rsidRDefault="002E7337" w:rsidP="00495343">
      <w:pPr>
        <w:jc w:val="both"/>
        <w:rPr>
          <w:rFonts w:ascii="Cambria" w:hAnsi="Cambria"/>
          <w:lang w:val="en-US"/>
        </w:rPr>
      </w:pPr>
    </w:p>
    <w:p w14:paraId="6AD52BC5" w14:textId="3D026BDE" w:rsidR="00254D98" w:rsidRPr="002E0DA7" w:rsidRDefault="00387A3E" w:rsidP="00254D98">
      <w:pPr>
        <w:jc w:val="both"/>
        <w:rPr>
          <w:rFonts w:ascii="Cambria" w:hAnsi="Cambria"/>
          <w:lang w:val="en-US"/>
        </w:rPr>
      </w:pPr>
      <w:proofErr w:type="spellStart"/>
      <w:r w:rsidRPr="00683F5F">
        <w:rPr>
          <w:rFonts w:ascii="Cambria" w:hAnsi="Cambria"/>
          <w:lang w:val="en-US"/>
        </w:rPr>
        <w:t>Bitchener</w:t>
      </w:r>
      <w:proofErr w:type="spellEnd"/>
      <w:r w:rsidRPr="00683F5F">
        <w:rPr>
          <w:rFonts w:ascii="Cambria" w:hAnsi="Cambria"/>
          <w:lang w:val="en-US"/>
        </w:rPr>
        <w:t xml:space="preserve">, J., &amp; </w:t>
      </w:r>
      <w:proofErr w:type="spellStart"/>
      <w:r w:rsidRPr="00683F5F">
        <w:rPr>
          <w:rFonts w:ascii="Cambria" w:hAnsi="Cambria"/>
          <w:lang w:val="en-US"/>
        </w:rPr>
        <w:t>Knoch</w:t>
      </w:r>
      <w:proofErr w:type="spellEnd"/>
      <w:r w:rsidRPr="00683F5F">
        <w:rPr>
          <w:rFonts w:ascii="Cambria" w:hAnsi="Cambria"/>
          <w:lang w:val="en-US"/>
        </w:rPr>
        <w:t>, U. 2010</w:t>
      </w:r>
      <w:r w:rsidR="00254D98" w:rsidRPr="00683F5F">
        <w:rPr>
          <w:rFonts w:ascii="Cambria" w:hAnsi="Cambria"/>
          <w:lang w:val="en-US"/>
        </w:rPr>
        <w:t>. Raising the linguistic accuracy level of advanced L2 writers with written corrective feedback. </w:t>
      </w:r>
      <w:r w:rsidR="00254D98" w:rsidRPr="002E0DA7">
        <w:rPr>
          <w:rFonts w:ascii="Cambria" w:hAnsi="Cambria"/>
          <w:i/>
          <w:lang w:val="en-US"/>
        </w:rPr>
        <w:t>Journal of Second Language Writing</w:t>
      </w:r>
      <w:r w:rsidR="00254D98" w:rsidRPr="002E0DA7">
        <w:rPr>
          <w:rFonts w:ascii="Cambria" w:hAnsi="Cambria"/>
          <w:lang w:val="en-US"/>
        </w:rPr>
        <w:t xml:space="preserve">, 19(4), 207-217. </w:t>
      </w:r>
    </w:p>
    <w:p w14:paraId="0EFD0620" w14:textId="77777777" w:rsidR="00254D98" w:rsidRPr="002E0DA7" w:rsidRDefault="00254D98" w:rsidP="00254D98">
      <w:pPr>
        <w:jc w:val="both"/>
        <w:rPr>
          <w:rFonts w:ascii="Cambria" w:hAnsi="Cambria"/>
          <w:lang w:val="en-US"/>
        </w:rPr>
      </w:pPr>
      <w:proofErr w:type="spellStart"/>
      <w:r w:rsidRPr="002E0DA7">
        <w:rPr>
          <w:rFonts w:ascii="Cambria" w:hAnsi="Cambria"/>
          <w:lang w:val="en-US"/>
        </w:rPr>
        <w:t>doi:</w:t>
      </w:r>
      <w:hyperlink r:id="rId15" w:tgtFrame="_blank" w:history="1">
        <w:r w:rsidRPr="002E0DA7">
          <w:rPr>
            <w:rFonts w:ascii="Cambria" w:hAnsi="Cambria"/>
            <w:lang w:val="en-US"/>
          </w:rPr>
          <w:t>http</w:t>
        </w:r>
        <w:proofErr w:type="spellEnd"/>
        <w:r w:rsidRPr="002E0DA7">
          <w:rPr>
            <w:rFonts w:ascii="Cambria" w:hAnsi="Cambria"/>
            <w:lang w:val="en-US"/>
          </w:rPr>
          <w:t>://dx.doi.org.ezproxy.uned.es/10.1016/j.jslw.2010.10.002</w:t>
        </w:r>
      </w:hyperlink>
    </w:p>
    <w:p w14:paraId="1BE0C049" w14:textId="77777777" w:rsidR="00254D98" w:rsidRPr="002E0DA7" w:rsidRDefault="00254D98" w:rsidP="00254D98">
      <w:pPr>
        <w:jc w:val="both"/>
        <w:rPr>
          <w:rFonts w:ascii="Cambria" w:hAnsi="Cambria"/>
          <w:lang w:val="en-US"/>
        </w:rPr>
      </w:pPr>
    </w:p>
    <w:p w14:paraId="183D6F03" w14:textId="199A2819" w:rsidR="00254D98" w:rsidRPr="002E0DA7" w:rsidRDefault="00254D98" w:rsidP="00254D98">
      <w:pPr>
        <w:jc w:val="both"/>
        <w:rPr>
          <w:rFonts w:ascii="Cambria" w:hAnsi="Cambria"/>
          <w:lang w:val="en-US"/>
        </w:rPr>
      </w:pPr>
      <w:proofErr w:type="spellStart"/>
      <w:r w:rsidRPr="00683F5F">
        <w:rPr>
          <w:rFonts w:ascii="Cambria" w:hAnsi="Cambria"/>
          <w:lang w:val="en-US"/>
        </w:rPr>
        <w:t>Bitchener</w:t>
      </w:r>
      <w:proofErr w:type="spellEnd"/>
      <w:r w:rsidR="00387A3E" w:rsidRPr="00683F5F">
        <w:rPr>
          <w:rFonts w:ascii="Cambria" w:hAnsi="Cambria"/>
          <w:lang w:val="en-US"/>
        </w:rPr>
        <w:t>, J., Young, S., &amp; Cameron, D. 2005</w:t>
      </w:r>
      <w:r w:rsidRPr="00683F5F">
        <w:rPr>
          <w:rFonts w:ascii="Cambria" w:hAnsi="Cambria"/>
          <w:lang w:val="en-US"/>
        </w:rPr>
        <w:t>. The effect of different types of corrective feedback on ESL student writing. </w:t>
      </w:r>
      <w:r w:rsidRPr="002E0DA7">
        <w:rPr>
          <w:rFonts w:ascii="Cambria" w:hAnsi="Cambria"/>
          <w:i/>
          <w:lang w:val="en-US"/>
        </w:rPr>
        <w:t>Journal of Second Language Writing</w:t>
      </w:r>
      <w:r w:rsidRPr="002E0DA7">
        <w:rPr>
          <w:rFonts w:ascii="Cambria" w:hAnsi="Cambria"/>
          <w:lang w:val="en-US"/>
        </w:rPr>
        <w:t xml:space="preserve">, 14(3), 191-205. </w:t>
      </w:r>
    </w:p>
    <w:p w14:paraId="145A64AE" w14:textId="39555E05" w:rsidR="00254D98" w:rsidRPr="002E0DA7" w:rsidRDefault="00254D98" w:rsidP="00495343">
      <w:pPr>
        <w:jc w:val="both"/>
        <w:rPr>
          <w:rFonts w:ascii="Cambria" w:hAnsi="Cambria"/>
          <w:lang w:val="en-US"/>
        </w:rPr>
      </w:pPr>
      <w:proofErr w:type="spellStart"/>
      <w:r w:rsidRPr="002E0DA7">
        <w:rPr>
          <w:rFonts w:ascii="Cambria" w:hAnsi="Cambria"/>
          <w:lang w:val="en-US"/>
        </w:rPr>
        <w:t>doi:</w:t>
      </w:r>
      <w:hyperlink r:id="rId16" w:tgtFrame="_blank" w:history="1">
        <w:r w:rsidRPr="002E0DA7">
          <w:rPr>
            <w:rFonts w:ascii="Cambria" w:hAnsi="Cambria"/>
            <w:lang w:val="en-US"/>
          </w:rPr>
          <w:t>http</w:t>
        </w:r>
        <w:proofErr w:type="spellEnd"/>
        <w:r w:rsidRPr="002E0DA7">
          <w:rPr>
            <w:rFonts w:ascii="Cambria" w:hAnsi="Cambria"/>
            <w:lang w:val="en-US"/>
          </w:rPr>
          <w:t>://dx.doi.org.ezproxy.uned.es/10.1016/j.jslw.2005.08.001</w:t>
        </w:r>
      </w:hyperlink>
    </w:p>
    <w:p w14:paraId="3A5CC766" w14:textId="77777777" w:rsidR="00254D98" w:rsidRPr="002E0DA7" w:rsidRDefault="00254D98" w:rsidP="00495343">
      <w:pPr>
        <w:jc w:val="both"/>
        <w:rPr>
          <w:rFonts w:ascii="Cambria" w:hAnsi="Cambria"/>
          <w:lang w:val="en-US"/>
        </w:rPr>
      </w:pPr>
    </w:p>
    <w:p w14:paraId="66B71D58" w14:textId="77283328" w:rsidR="009306E3" w:rsidRPr="00683F5F" w:rsidRDefault="009306E3" w:rsidP="00495343">
      <w:pPr>
        <w:jc w:val="both"/>
        <w:rPr>
          <w:rFonts w:ascii="Cambria" w:hAnsi="Cambria"/>
          <w:lang w:val="en-US"/>
        </w:rPr>
      </w:pPr>
      <w:r w:rsidRPr="00683F5F">
        <w:rPr>
          <w:rFonts w:ascii="Cambria" w:hAnsi="Cambria"/>
          <w:lang w:val="en-US"/>
        </w:rPr>
        <w:t>Briscoe, T., M</w:t>
      </w:r>
      <w:r w:rsidR="00387A3E" w:rsidRPr="00683F5F">
        <w:rPr>
          <w:rFonts w:ascii="Cambria" w:hAnsi="Cambria"/>
          <w:lang w:val="en-US"/>
        </w:rPr>
        <w:t>edlock, B. &amp; Andersen, Ø. 2010</w:t>
      </w:r>
      <w:r w:rsidRPr="00683F5F">
        <w:rPr>
          <w:rFonts w:ascii="Cambria" w:hAnsi="Cambria"/>
          <w:lang w:val="en-US"/>
        </w:rPr>
        <w:t xml:space="preserve">. </w:t>
      </w:r>
      <w:r w:rsidRPr="00683F5F">
        <w:rPr>
          <w:rFonts w:ascii="Cambria" w:hAnsi="Cambria"/>
          <w:i/>
          <w:lang w:val="en-US"/>
        </w:rPr>
        <w:t>Automated assessment of ESOL free text examinations. Technical Report</w:t>
      </w:r>
      <w:r w:rsidRPr="00683F5F">
        <w:rPr>
          <w:rFonts w:ascii="Cambria" w:hAnsi="Cambria"/>
          <w:lang w:val="en-US"/>
        </w:rPr>
        <w:t>. University of Cambridge Computer Laboratory, 790 [</w:t>
      </w:r>
      <w:proofErr w:type="spellStart"/>
      <w:r w:rsidRPr="00683F5F">
        <w:rPr>
          <w:rFonts w:ascii="Cambria" w:hAnsi="Cambria"/>
          <w:lang w:val="en-US"/>
        </w:rPr>
        <w:t>en</w:t>
      </w:r>
      <w:proofErr w:type="spellEnd"/>
      <w:r w:rsidRPr="00683F5F">
        <w:rPr>
          <w:rFonts w:ascii="Cambria" w:hAnsi="Cambria"/>
          <w:lang w:val="en-US"/>
        </w:rPr>
        <w:t xml:space="preserve"> </w:t>
      </w:r>
      <w:proofErr w:type="spellStart"/>
      <w:r w:rsidRPr="00683F5F">
        <w:rPr>
          <w:rFonts w:ascii="Cambria" w:hAnsi="Cambria"/>
          <w:lang w:val="en-US"/>
        </w:rPr>
        <w:t>línea</w:t>
      </w:r>
      <w:proofErr w:type="spellEnd"/>
      <w:r w:rsidRPr="00683F5F">
        <w:rPr>
          <w:rFonts w:ascii="Cambria" w:hAnsi="Cambria"/>
          <w:lang w:val="en-US"/>
        </w:rPr>
        <w:t xml:space="preserve">]. Disponible </w:t>
      </w:r>
      <w:proofErr w:type="spellStart"/>
      <w:r w:rsidRPr="00683F5F">
        <w:rPr>
          <w:rFonts w:ascii="Cambria" w:hAnsi="Cambria"/>
          <w:lang w:val="en-US"/>
        </w:rPr>
        <w:t>en</w:t>
      </w:r>
      <w:proofErr w:type="spellEnd"/>
      <w:r w:rsidRPr="00683F5F">
        <w:rPr>
          <w:rFonts w:ascii="Cambria" w:hAnsi="Cambria"/>
          <w:lang w:val="en-US"/>
        </w:rPr>
        <w:t xml:space="preserve">: </w:t>
      </w:r>
      <w:hyperlink r:id="rId17" w:history="1">
        <w:r w:rsidRPr="00683F5F">
          <w:rPr>
            <w:rFonts w:ascii="Cambria" w:hAnsi="Cambria"/>
            <w:lang w:val="en-US"/>
          </w:rPr>
          <w:t>http://www.cl.cam.ac.uk/techreports/UCAM-CL-TR-790.pdf</w:t>
        </w:r>
      </w:hyperlink>
      <w:r w:rsidRPr="00683F5F">
        <w:rPr>
          <w:rFonts w:ascii="Cambria" w:hAnsi="Cambria"/>
          <w:lang w:val="en-US"/>
        </w:rPr>
        <w:t>.</w:t>
      </w:r>
    </w:p>
    <w:p w14:paraId="1D79322C" w14:textId="77777777" w:rsidR="00370F66" w:rsidRPr="00683F5F" w:rsidRDefault="00370F66" w:rsidP="00495343">
      <w:pPr>
        <w:jc w:val="both"/>
        <w:rPr>
          <w:rFonts w:ascii="Cambria" w:hAnsi="Cambria"/>
          <w:lang w:val="en-US"/>
        </w:rPr>
      </w:pPr>
    </w:p>
    <w:p w14:paraId="47D1E3ED" w14:textId="5F4CA522" w:rsidR="00254D98" w:rsidRPr="00683F5F" w:rsidRDefault="00254D98" w:rsidP="00495343">
      <w:pPr>
        <w:jc w:val="both"/>
        <w:rPr>
          <w:rFonts w:ascii="Cambria" w:hAnsi="Cambria"/>
          <w:lang w:val="en-US"/>
        </w:rPr>
      </w:pPr>
      <w:proofErr w:type="spellStart"/>
      <w:r w:rsidRPr="00683F5F">
        <w:rPr>
          <w:rFonts w:ascii="Cambria" w:hAnsi="Cambria"/>
          <w:lang w:val="en-US"/>
        </w:rPr>
        <w:t>Burston</w:t>
      </w:r>
      <w:proofErr w:type="spellEnd"/>
      <w:r w:rsidRPr="00683F5F">
        <w:rPr>
          <w:rFonts w:ascii="Cambria" w:hAnsi="Cambria"/>
          <w:lang w:val="en-US"/>
        </w:rPr>
        <w:t xml:space="preserve">, J. 2001. Exploiting the Potential of a Computer-Based Grammar Checker in Conjunction with Self-Monitoring Strategies with Advanced Level Students of French. </w:t>
      </w:r>
      <w:r w:rsidRPr="00683F5F">
        <w:rPr>
          <w:rFonts w:ascii="Cambria" w:hAnsi="Cambria"/>
          <w:i/>
          <w:lang w:val="en-US"/>
        </w:rPr>
        <w:t>CALICO Journal</w:t>
      </w:r>
      <w:r w:rsidRPr="00683F5F">
        <w:rPr>
          <w:rFonts w:ascii="Cambria" w:hAnsi="Cambria"/>
          <w:lang w:val="en-US"/>
        </w:rPr>
        <w:t xml:space="preserve">, 18/3.  </w:t>
      </w:r>
      <w:proofErr w:type="spellStart"/>
      <w:r w:rsidRPr="00683F5F">
        <w:rPr>
          <w:rFonts w:ascii="Cambria" w:hAnsi="Cambria"/>
          <w:lang w:val="en-US"/>
        </w:rPr>
        <w:t>doi</w:t>
      </w:r>
      <w:proofErr w:type="spellEnd"/>
      <w:r w:rsidRPr="00683F5F">
        <w:rPr>
          <w:rFonts w:ascii="Cambria" w:hAnsi="Cambria"/>
          <w:lang w:val="en-US"/>
        </w:rPr>
        <w:t>: </w:t>
      </w:r>
      <w:hyperlink r:id="rId18" w:tgtFrame="_new" w:history="1">
        <w:r w:rsidRPr="00683F5F">
          <w:rPr>
            <w:rFonts w:ascii="Cambria" w:hAnsi="Cambria"/>
            <w:lang w:val="en-US"/>
          </w:rPr>
          <w:t>10.1558/</w:t>
        </w:r>
        <w:proofErr w:type="gramStart"/>
        <w:r w:rsidRPr="00683F5F">
          <w:rPr>
            <w:rFonts w:ascii="Cambria" w:hAnsi="Cambria"/>
            <w:lang w:val="en-US"/>
          </w:rPr>
          <w:t>cj.v</w:t>
        </w:r>
        <w:proofErr w:type="gramEnd"/>
        <w:r w:rsidRPr="00683F5F">
          <w:rPr>
            <w:rFonts w:ascii="Cambria" w:hAnsi="Cambria"/>
            <w:lang w:val="en-US"/>
          </w:rPr>
          <w:t>18i3.499-515</w:t>
        </w:r>
      </w:hyperlink>
    </w:p>
    <w:p w14:paraId="5A21E113" w14:textId="77777777" w:rsidR="00254D98" w:rsidRPr="00683F5F" w:rsidRDefault="00254D98" w:rsidP="00495343">
      <w:pPr>
        <w:jc w:val="both"/>
        <w:rPr>
          <w:rFonts w:ascii="Cambria" w:hAnsi="Cambria"/>
          <w:lang w:val="en-US"/>
        </w:rPr>
      </w:pPr>
    </w:p>
    <w:p w14:paraId="07ADE73D" w14:textId="4BFACDE0" w:rsidR="00254D98" w:rsidRPr="00683F5F" w:rsidRDefault="00387A3E" w:rsidP="00495343">
      <w:pPr>
        <w:jc w:val="both"/>
        <w:rPr>
          <w:rFonts w:ascii="Cambria" w:hAnsi="Cambria"/>
          <w:lang w:val="en-US"/>
        </w:rPr>
      </w:pPr>
      <w:proofErr w:type="spellStart"/>
      <w:r w:rsidRPr="00683F5F">
        <w:rPr>
          <w:rFonts w:ascii="Cambria" w:hAnsi="Cambria"/>
          <w:lang w:val="en-US"/>
        </w:rPr>
        <w:t>Chacón-Beltrán</w:t>
      </w:r>
      <w:proofErr w:type="spellEnd"/>
      <w:r w:rsidRPr="00683F5F">
        <w:rPr>
          <w:rFonts w:ascii="Cambria" w:hAnsi="Cambria"/>
          <w:lang w:val="en-US"/>
        </w:rPr>
        <w:t>, R. 2009</w:t>
      </w:r>
      <w:r w:rsidR="00254D98" w:rsidRPr="00683F5F">
        <w:rPr>
          <w:rFonts w:ascii="Cambria" w:hAnsi="Cambria"/>
          <w:lang w:val="en-US"/>
        </w:rPr>
        <w:t xml:space="preserve">. Learner autonomy and lifelong learning: </w:t>
      </w:r>
      <w:r w:rsidR="00583BFB" w:rsidRPr="00683F5F">
        <w:rPr>
          <w:rFonts w:ascii="Cambria" w:hAnsi="Cambria"/>
          <w:lang w:val="en-US"/>
        </w:rPr>
        <w:t>Technological solutions in the European Higher Education A</w:t>
      </w:r>
      <w:r w:rsidR="00254D98" w:rsidRPr="00683F5F">
        <w:rPr>
          <w:rFonts w:ascii="Cambria" w:hAnsi="Cambria"/>
          <w:lang w:val="en-US"/>
        </w:rPr>
        <w:t xml:space="preserve">rea. In M. L. Pérez </w:t>
      </w:r>
      <w:proofErr w:type="spellStart"/>
      <w:r w:rsidR="00254D98" w:rsidRPr="00683F5F">
        <w:rPr>
          <w:rFonts w:ascii="Cambria" w:hAnsi="Cambria"/>
          <w:lang w:val="en-US"/>
        </w:rPr>
        <w:t>Cañado</w:t>
      </w:r>
      <w:proofErr w:type="spellEnd"/>
      <w:r w:rsidR="00254D98" w:rsidRPr="00683F5F">
        <w:rPr>
          <w:rFonts w:ascii="Cambria" w:hAnsi="Cambria"/>
          <w:lang w:val="en-US"/>
        </w:rPr>
        <w:t xml:space="preserve">, &amp; F. </w:t>
      </w:r>
      <w:proofErr w:type="spellStart"/>
      <w:r w:rsidR="00254D98" w:rsidRPr="00683F5F">
        <w:rPr>
          <w:rFonts w:ascii="Cambria" w:hAnsi="Cambria"/>
          <w:lang w:val="en-US"/>
        </w:rPr>
        <w:t>Michavila</w:t>
      </w:r>
      <w:proofErr w:type="spellEnd"/>
      <w:r w:rsidR="00254D98" w:rsidRPr="00683F5F">
        <w:rPr>
          <w:rFonts w:ascii="Cambria" w:hAnsi="Cambria"/>
          <w:lang w:val="en-US"/>
        </w:rPr>
        <w:t xml:space="preserve"> (Eds.), </w:t>
      </w:r>
      <w:r w:rsidR="00254D98" w:rsidRPr="00683F5F">
        <w:rPr>
          <w:rFonts w:ascii="Cambria" w:hAnsi="Cambria"/>
          <w:i/>
          <w:lang w:val="en-US"/>
        </w:rPr>
        <w:t>English language teaching in the European Credit Transfer System: Facing the challenge </w:t>
      </w:r>
      <w:r w:rsidR="00254D98" w:rsidRPr="00683F5F">
        <w:rPr>
          <w:rFonts w:ascii="Cambria" w:hAnsi="Cambria"/>
          <w:lang w:val="en-US"/>
        </w:rPr>
        <w:t>(pp. 187-195) Peter Lang.</w:t>
      </w:r>
    </w:p>
    <w:p w14:paraId="358CC0D7" w14:textId="77777777" w:rsidR="00254D98" w:rsidRPr="00683F5F" w:rsidRDefault="00254D98" w:rsidP="00495343">
      <w:pPr>
        <w:jc w:val="both"/>
        <w:rPr>
          <w:rFonts w:ascii="Cambria" w:hAnsi="Cambria"/>
          <w:lang w:val="en-US"/>
        </w:rPr>
      </w:pPr>
    </w:p>
    <w:p w14:paraId="6E4E67DF" w14:textId="7E474E75" w:rsidR="00583BFB" w:rsidRPr="00683F5F" w:rsidRDefault="00387A3E" w:rsidP="00583BFB">
      <w:pPr>
        <w:jc w:val="both"/>
        <w:rPr>
          <w:rFonts w:ascii="Cambria" w:hAnsi="Cambria"/>
          <w:lang w:val="en-US"/>
        </w:rPr>
      </w:pPr>
      <w:proofErr w:type="spellStart"/>
      <w:r w:rsidRPr="00683F5F">
        <w:rPr>
          <w:rFonts w:ascii="Cambria" w:hAnsi="Cambria"/>
          <w:lang w:val="en-US"/>
        </w:rPr>
        <w:t>Chacón-Beltrán</w:t>
      </w:r>
      <w:proofErr w:type="spellEnd"/>
      <w:r w:rsidRPr="00683F5F">
        <w:rPr>
          <w:rFonts w:ascii="Cambria" w:hAnsi="Cambria"/>
          <w:lang w:val="en-US"/>
        </w:rPr>
        <w:t>, R. 2017</w:t>
      </w:r>
      <w:r w:rsidR="00583BFB" w:rsidRPr="00683F5F">
        <w:rPr>
          <w:rFonts w:ascii="Cambria" w:hAnsi="Cambria"/>
          <w:lang w:val="en-US"/>
        </w:rPr>
        <w:t>. Free-form writing: computerized feedback for self-correction.</w:t>
      </w:r>
      <w:r w:rsidR="00583BFB" w:rsidRPr="00683F5F">
        <w:rPr>
          <w:rFonts w:ascii="Cambria" w:hAnsi="Cambria"/>
          <w:i/>
          <w:lang w:val="en-US"/>
        </w:rPr>
        <w:t xml:space="preserve"> ELT Journal</w:t>
      </w:r>
      <w:r w:rsidR="00583BFB" w:rsidRPr="00683F5F">
        <w:rPr>
          <w:rFonts w:ascii="Cambria" w:hAnsi="Cambria"/>
          <w:lang w:val="en-US"/>
        </w:rPr>
        <w:t xml:space="preserve">, 71/2, 141-149. </w:t>
      </w:r>
      <w:hyperlink r:id="rId19" w:history="1">
        <w:r w:rsidR="00583BFB" w:rsidRPr="00683F5F">
          <w:rPr>
            <w:rFonts w:ascii="Cambria" w:hAnsi="Cambria"/>
            <w:lang w:val="en-US"/>
          </w:rPr>
          <w:t>https://doi.org/10.1093/elt/ccw064</w:t>
        </w:r>
      </w:hyperlink>
    </w:p>
    <w:p w14:paraId="50C82D83" w14:textId="77777777" w:rsidR="00583BFB" w:rsidRPr="00683F5F" w:rsidRDefault="00583BFB" w:rsidP="00495343">
      <w:pPr>
        <w:jc w:val="both"/>
        <w:rPr>
          <w:rFonts w:ascii="Cambria" w:hAnsi="Cambria"/>
          <w:lang w:val="en-US"/>
        </w:rPr>
      </w:pPr>
    </w:p>
    <w:p w14:paraId="3EA07754" w14:textId="74445876" w:rsidR="00254D98" w:rsidRPr="002E0DA7" w:rsidRDefault="00387A3E" w:rsidP="00254D98">
      <w:pPr>
        <w:jc w:val="both"/>
        <w:rPr>
          <w:rFonts w:ascii="Cambria" w:hAnsi="Cambria"/>
          <w:lang w:val="en-US"/>
        </w:rPr>
      </w:pPr>
      <w:r w:rsidRPr="00683F5F">
        <w:rPr>
          <w:rFonts w:ascii="Cambria" w:hAnsi="Cambria"/>
          <w:lang w:val="en-US"/>
        </w:rPr>
        <w:t>Chandler, J. 2003</w:t>
      </w:r>
      <w:r w:rsidR="00254D98" w:rsidRPr="00683F5F">
        <w:rPr>
          <w:rFonts w:ascii="Cambria" w:hAnsi="Cambria"/>
          <w:lang w:val="en-US"/>
        </w:rPr>
        <w:t>. The efficacy of various kinds of error feedback for improvement in the accuracy and fluency of L2 student writing. </w:t>
      </w:r>
      <w:r w:rsidR="00254D98" w:rsidRPr="002E0DA7">
        <w:rPr>
          <w:rFonts w:ascii="Cambria" w:hAnsi="Cambria"/>
          <w:i/>
          <w:lang w:val="en-US"/>
        </w:rPr>
        <w:t>Journal of Second Language Writing</w:t>
      </w:r>
      <w:r w:rsidR="00254D98" w:rsidRPr="002E0DA7">
        <w:rPr>
          <w:rFonts w:ascii="Cambria" w:hAnsi="Cambria"/>
          <w:lang w:val="en-US"/>
        </w:rPr>
        <w:t xml:space="preserve">, 12(3), 267-296. </w:t>
      </w:r>
    </w:p>
    <w:p w14:paraId="2D0EB5D9" w14:textId="77777777" w:rsidR="00254D98" w:rsidRPr="002E0DA7" w:rsidRDefault="00254D98" w:rsidP="00254D98">
      <w:pPr>
        <w:jc w:val="both"/>
        <w:rPr>
          <w:rFonts w:ascii="Cambria" w:hAnsi="Cambria"/>
          <w:lang w:val="en-US"/>
        </w:rPr>
      </w:pPr>
      <w:r w:rsidRPr="002E0DA7">
        <w:rPr>
          <w:rFonts w:ascii="Cambria" w:hAnsi="Cambria"/>
          <w:lang w:val="en-US"/>
        </w:rPr>
        <w:t>doi:</w:t>
      </w:r>
      <w:hyperlink r:id="rId20" w:tgtFrame="_blank" w:history="1">
        <w:r w:rsidRPr="002E0DA7">
          <w:rPr>
            <w:rFonts w:ascii="Cambria" w:hAnsi="Cambria"/>
            <w:lang w:val="en-US"/>
          </w:rPr>
          <w:t>http://dx.doi.org.ezproxy.uned.es/10.1016/S1060-3743(03)00038-9</w:t>
        </w:r>
      </w:hyperlink>
    </w:p>
    <w:p w14:paraId="1B04C414" w14:textId="77777777" w:rsidR="00254D98" w:rsidRPr="002E0DA7" w:rsidRDefault="00254D98" w:rsidP="00495343">
      <w:pPr>
        <w:jc w:val="both"/>
        <w:rPr>
          <w:rFonts w:ascii="Cambria" w:hAnsi="Cambria"/>
          <w:lang w:val="en-US"/>
        </w:rPr>
      </w:pPr>
    </w:p>
    <w:p w14:paraId="05465EB9" w14:textId="18B1D873" w:rsidR="00B472F9" w:rsidRPr="00683F5F" w:rsidRDefault="00B472F9" w:rsidP="00495343">
      <w:pPr>
        <w:jc w:val="both"/>
        <w:rPr>
          <w:rFonts w:ascii="Cambria" w:hAnsi="Cambria"/>
          <w:lang w:val="en-US"/>
        </w:rPr>
      </w:pPr>
      <w:r w:rsidRPr="00683F5F">
        <w:rPr>
          <w:rFonts w:ascii="Cambria" w:hAnsi="Cambria"/>
          <w:lang w:val="en-US"/>
        </w:rPr>
        <w:t>De Cock, S., Granger</w:t>
      </w:r>
      <w:r w:rsidR="00387A3E" w:rsidRPr="00683F5F">
        <w:rPr>
          <w:rFonts w:ascii="Cambria" w:hAnsi="Cambria"/>
          <w:lang w:val="en-US"/>
        </w:rPr>
        <w:t>, S., Leech, G., &amp; McEnery, T. 1998</w:t>
      </w:r>
      <w:r w:rsidRPr="00683F5F">
        <w:rPr>
          <w:rFonts w:ascii="Cambria" w:hAnsi="Cambria"/>
          <w:lang w:val="en-US"/>
        </w:rPr>
        <w:t xml:space="preserve">. An automated approach to the </w:t>
      </w:r>
      <w:proofErr w:type="spellStart"/>
      <w:r w:rsidRPr="00683F5F">
        <w:rPr>
          <w:rFonts w:ascii="Cambria" w:hAnsi="Cambria"/>
          <w:lang w:val="en-US"/>
        </w:rPr>
        <w:t>phrasicon</w:t>
      </w:r>
      <w:proofErr w:type="spellEnd"/>
      <w:r w:rsidRPr="00683F5F">
        <w:rPr>
          <w:rFonts w:ascii="Cambria" w:hAnsi="Cambria"/>
          <w:lang w:val="en-US"/>
        </w:rPr>
        <w:t xml:space="preserve"> of EFL learners. In S. Granger (Ed.), </w:t>
      </w:r>
      <w:r w:rsidRPr="00683F5F">
        <w:rPr>
          <w:rFonts w:ascii="Cambria" w:hAnsi="Cambria"/>
          <w:i/>
          <w:lang w:val="en-US"/>
        </w:rPr>
        <w:t>Learner English on computer</w:t>
      </w:r>
      <w:r w:rsidRPr="00683F5F">
        <w:rPr>
          <w:rFonts w:ascii="Cambria" w:hAnsi="Cambria"/>
          <w:lang w:val="en-US"/>
        </w:rPr>
        <w:t xml:space="preserve"> (pp. 67–79). London, UK: Longman.</w:t>
      </w:r>
    </w:p>
    <w:p w14:paraId="414A7FAC" w14:textId="77777777" w:rsidR="00495343" w:rsidRPr="00683F5F" w:rsidRDefault="00495343" w:rsidP="00495343">
      <w:pPr>
        <w:jc w:val="both"/>
        <w:rPr>
          <w:rFonts w:ascii="Cambria" w:hAnsi="Cambria"/>
          <w:lang w:val="en-US"/>
        </w:rPr>
      </w:pPr>
    </w:p>
    <w:p w14:paraId="40BFC6A9" w14:textId="32EA07A8" w:rsidR="00254D98" w:rsidRPr="00683F5F" w:rsidRDefault="00254D98" w:rsidP="00254D98">
      <w:pPr>
        <w:jc w:val="both"/>
        <w:rPr>
          <w:rFonts w:ascii="Cambria" w:hAnsi="Cambria"/>
          <w:lang w:val="en-US"/>
        </w:rPr>
      </w:pPr>
      <w:proofErr w:type="spellStart"/>
      <w:r w:rsidRPr="00387A3E">
        <w:rPr>
          <w:rFonts w:ascii="Cambria" w:hAnsi="Cambria"/>
        </w:rPr>
        <w:t>Gakis</w:t>
      </w:r>
      <w:proofErr w:type="spellEnd"/>
      <w:r w:rsidRPr="00387A3E">
        <w:rPr>
          <w:rFonts w:ascii="Cambria" w:hAnsi="Cambria"/>
        </w:rPr>
        <w:t xml:space="preserve">, P., </w:t>
      </w:r>
      <w:proofErr w:type="spellStart"/>
      <w:r w:rsidRPr="00387A3E">
        <w:rPr>
          <w:rFonts w:ascii="Cambria" w:hAnsi="Cambria"/>
        </w:rPr>
        <w:t>Panagiotakopoulos</w:t>
      </w:r>
      <w:proofErr w:type="spellEnd"/>
      <w:r w:rsidRPr="00387A3E">
        <w:rPr>
          <w:rFonts w:ascii="Cambria" w:hAnsi="Cambria"/>
        </w:rPr>
        <w:t>, C.,</w:t>
      </w:r>
      <w:r w:rsidR="00387A3E">
        <w:rPr>
          <w:rFonts w:ascii="Cambria" w:hAnsi="Cambria"/>
        </w:rPr>
        <w:t xml:space="preserve"> </w:t>
      </w:r>
      <w:proofErr w:type="spellStart"/>
      <w:r w:rsidR="00387A3E">
        <w:rPr>
          <w:rFonts w:ascii="Cambria" w:hAnsi="Cambria"/>
        </w:rPr>
        <w:t>Sgarbas</w:t>
      </w:r>
      <w:proofErr w:type="spellEnd"/>
      <w:r w:rsidR="00387A3E">
        <w:rPr>
          <w:rFonts w:ascii="Cambria" w:hAnsi="Cambria"/>
        </w:rPr>
        <w:t xml:space="preserve">, K., &amp; </w:t>
      </w:r>
      <w:proofErr w:type="spellStart"/>
      <w:r w:rsidR="00387A3E">
        <w:rPr>
          <w:rFonts w:ascii="Cambria" w:hAnsi="Cambria"/>
        </w:rPr>
        <w:t>Tsalidis</w:t>
      </w:r>
      <w:proofErr w:type="spellEnd"/>
      <w:r w:rsidR="00387A3E">
        <w:rPr>
          <w:rFonts w:ascii="Cambria" w:hAnsi="Cambria"/>
        </w:rPr>
        <w:t>, C. 2015</w:t>
      </w:r>
      <w:r w:rsidRPr="00387A3E">
        <w:rPr>
          <w:rFonts w:ascii="Cambria" w:hAnsi="Cambria"/>
        </w:rPr>
        <w:t xml:space="preserve">. </w:t>
      </w:r>
      <w:r w:rsidRPr="00683F5F">
        <w:rPr>
          <w:rFonts w:ascii="Cambria" w:hAnsi="Cambria"/>
          <w:lang w:val="en-US"/>
        </w:rPr>
        <w:t xml:space="preserve">Analysis of lexical ambiguity in modern </w:t>
      </w:r>
      <w:proofErr w:type="spellStart"/>
      <w:r w:rsidRPr="00683F5F">
        <w:rPr>
          <w:rFonts w:ascii="Cambria" w:hAnsi="Cambria"/>
          <w:lang w:val="en-US"/>
        </w:rPr>
        <w:t>greek</w:t>
      </w:r>
      <w:proofErr w:type="spellEnd"/>
      <w:r w:rsidRPr="00683F5F">
        <w:rPr>
          <w:rFonts w:ascii="Cambria" w:hAnsi="Cambria"/>
          <w:lang w:val="en-US"/>
        </w:rPr>
        <w:t xml:space="preserve"> using a computational lexicon. </w:t>
      </w:r>
      <w:r w:rsidRPr="00683F5F">
        <w:rPr>
          <w:rFonts w:ascii="Cambria" w:hAnsi="Cambria"/>
          <w:i/>
          <w:lang w:val="en-US"/>
        </w:rPr>
        <w:t>Digital Scholarship in the Humanities</w:t>
      </w:r>
      <w:r w:rsidRPr="00683F5F">
        <w:rPr>
          <w:rFonts w:ascii="Cambria" w:hAnsi="Cambria"/>
          <w:lang w:val="en-US"/>
        </w:rPr>
        <w:t>, 30(1), 20-38. doi:10.1093/</w:t>
      </w:r>
      <w:proofErr w:type="spellStart"/>
      <w:r w:rsidRPr="00683F5F">
        <w:rPr>
          <w:rFonts w:ascii="Cambria" w:hAnsi="Cambria"/>
          <w:lang w:val="en-US"/>
        </w:rPr>
        <w:t>llc</w:t>
      </w:r>
      <w:proofErr w:type="spellEnd"/>
      <w:r w:rsidRPr="00683F5F">
        <w:rPr>
          <w:rFonts w:ascii="Cambria" w:hAnsi="Cambria"/>
          <w:lang w:val="en-US"/>
        </w:rPr>
        <w:t>/fqt035</w:t>
      </w:r>
    </w:p>
    <w:p w14:paraId="2215FE0C" w14:textId="77777777" w:rsidR="00254D98" w:rsidRPr="00683F5F" w:rsidRDefault="00254D98" w:rsidP="00495343">
      <w:pPr>
        <w:jc w:val="both"/>
        <w:rPr>
          <w:rFonts w:ascii="Cambria" w:hAnsi="Cambria"/>
          <w:lang w:val="en-US"/>
        </w:rPr>
      </w:pPr>
    </w:p>
    <w:p w14:paraId="573FECFA" w14:textId="504F7D8B" w:rsidR="007A1F68" w:rsidRPr="00683F5F" w:rsidRDefault="00387A3E" w:rsidP="007A1F68">
      <w:pPr>
        <w:jc w:val="both"/>
        <w:rPr>
          <w:rFonts w:ascii="Cambria" w:hAnsi="Cambria"/>
          <w:lang w:val="en-US"/>
        </w:rPr>
      </w:pPr>
      <w:r w:rsidRPr="00683F5F">
        <w:rPr>
          <w:rFonts w:ascii="Cambria" w:hAnsi="Cambria"/>
          <w:lang w:val="en-US"/>
        </w:rPr>
        <w:t>Godwin-Jones, R. 2011</w:t>
      </w:r>
      <w:r w:rsidR="007A1F68" w:rsidRPr="00683F5F">
        <w:rPr>
          <w:rFonts w:ascii="Cambria" w:hAnsi="Cambria"/>
          <w:lang w:val="en-US"/>
        </w:rPr>
        <w:t xml:space="preserve">. Autonomous language learning. </w:t>
      </w:r>
      <w:r w:rsidR="007A1F68" w:rsidRPr="00683F5F">
        <w:rPr>
          <w:rFonts w:ascii="Cambria" w:hAnsi="Cambria"/>
          <w:i/>
          <w:lang w:val="en-US"/>
        </w:rPr>
        <w:t>Language Learning and Technology</w:t>
      </w:r>
      <w:r w:rsidR="007A1F68" w:rsidRPr="00683F5F">
        <w:rPr>
          <w:rFonts w:ascii="Cambria" w:hAnsi="Cambria"/>
          <w:lang w:val="en-US"/>
        </w:rPr>
        <w:t xml:space="preserve">, </w:t>
      </w:r>
      <w:r w:rsidR="00583BFB" w:rsidRPr="00683F5F">
        <w:rPr>
          <w:rFonts w:ascii="Cambria" w:hAnsi="Cambria"/>
          <w:lang w:val="en-US"/>
        </w:rPr>
        <w:t>15(3), 4-</w:t>
      </w:r>
      <w:r w:rsidR="007A1F68" w:rsidRPr="00683F5F">
        <w:rPr>
          <w:rFonts w:ascii="Cambria" w:hAnsi="Cambria"/>
          <w:lang w:val="en-US"/>
        </w:rPr>
        <w:t>11.</w:t>
      </w:r>
    </w:p>
    <w:p w14:paraId="4A731221" w14:textId="77777777" w:rsidR="007A1F68" w:rsidRPr="00683F5F" w:rsidRDefault="007A1F68" w:rsidP="00495343">
      <w:pPr>
        <w:jc w:val="both"/>
        <w:rPr>
          <w:rFonts w:ascii="Cambria" w:hAnsi="Cambria"/>
          <w:lang w:val="en-US"/>
        </w:rPr>
      </w:pPr>
    </w:p>
    <w:p w14:paraId="4E5E4BFF" w14:textId="181C9F9F" w:rsidR="00254D98" w:rsidRPr="00387A3E" w:rsidRDefault="00387A3E" w:rsidP="00254D98">
      <w:pPr>
        <w:jc w:val="both"/>
        <w:rPr>
          <w:rFonts w:ascii="Cambria" w:hAnsi="Cambria"/>
        </w:rPr>
      </w:pPr>
      <w:r w:rsidRPr="00683F5F">
        <w:rPr>
          <w:rFonts w:ascii="Cambria" w:hAnsi="Cambria"/>
          <w:lang w:val="en-US"/>
        </w:rPr>
        <w:t>Haddon, A. 2009</w:t>
      </w:r>
      <w:r w:rsidR="00254D98" w:rsidRPr="00683F5F">
        <w:rPr>
          <w:rFonts w:ascii="Cambria" w:hAnsi="Cambria"/>
          <w:lang w:val="en-US"/>
        </w:rPr>
        <w:t xml:space="preserve">. </w:t>
      </w:r>
      <w:r w:rsidR="00254D98" w:rsidRPr="00683F5F">
        <w:rPr>
          <w:rFonts w:ascii="Cambria" w:hAnsi="Cambria"/>
          <w:i/>
          <w:lang w:val="en-US"/>
        </w:rPr>
        <w:t>Using Word Processing Software to Reduce Common English Errors</w:t>
      </w:r>
      <w:r w:rsidR="00254D98" w:rsidRPr="00683F5F">
        <w:rPr>
          <w:rFonts w:ascii="Cambria" w:hAnsi="Cambria"/>
          <w:lang w:val="en-US"/>
        </w:rPr>
        <w:t>. </w:t>
      </w:r>
      <w:proofErr w:type="spellStart"/>
      <w:r w:rsidR="00254D98" w:rsidRPr="00387A3E">
        <w:rPr>
          <w:rFonts w:ascii="Cambria" w:hAnsi="Cambria"/>
        </w:rPr>
        <w:t>Kwansei</w:t>
      </w:r>
      <w:proofErr w:type="spellEnd"/>
      <w:r w:rsidR="00254D98" w:rsidRPr="00387A3E">
        <w:rPr>
          <w:rFonts w:ascii="Cambria" w:hAnsi="Cambria"/>
        </w:rPr>
        <w:t xml:space="preserve"> </w:t>
      </w:r>
      <w:proofErr w:type="spellStart"/>
      <w:r w:rsidR="00254D98" w:rsidRPr="00387A3E">
        <w:rPr>
          <w:rFonts w:ascii="Cambria" w:hAnsi="Cambria"/>
        </w:rPr>
        <w:t>Gakuin</w:t>
      </w:r>
      <w:proofErr w:type="spellEnd"/>
      <w:r w:rsidR="00254D98" w:rsidRPr="00387A3E">
        <w:rPr>
          <w:rFonts w:ascii="Cambria" w:hAnsi="Cambria"/>
        </w:rPr>
        <w:t xml:space="preserve"> </w:t>
      </w:r>
      <w:proofErr w:type="spellStart"/>
      <w:r w:rsidR="00254D98" w:rsidRPr="00387A3E">
        <w:rPr>
          <w:rFonts w:ascii="Cambria" w:hAnsi="Cambria"/>
        </w:rPr>
        <w:t>University</w:t>
      </w:r>
      <w:proofErr w:type="spellEnd"/>
      <w:r w:rsidR="00254D98" w:rsidRPr="00387A3E">
        <w:rPr>
          <w:rFonts w:ascii="Cambria" w:hAnsi="Cambria"/>
        </w:rPr>
        <w:t xml:space="preserve"> </w:t>
      </w:r>
      <w:proofErr w:type="spellStart"/>
      <w:r w:rsidR="00254D98" w:rsidRPr="00387A3E">
        <w:rPr>
          <w:rFonts w:ascii="Cambria" w:hAnsi="Cambria"/>
        </w:rPr>
        <w:t>humanities</w:t>
      </w:r>
      <w:proofErr w:type="spellEnd"/>
      <w:r w:rsidR="00254D98" w:rsidRPr="00387A3E">
        <w:rPr>
          <w:rFonts w:ascii="Cambria" w:hAnsi="Cambria"/>
        </w:rPr>
        <w:t xml:space="preserve"> </w:t>
      </w:r>
      <w:proofErr w:type="spellStart"/>
      <w:r w:rsidR="00254D98" w:rsidRPr="00387A3E">
        <w:rPr>
          <w:rFonts w:ascii="Cambria" w:hAnsi="Cambria"/>
        </w:rPr>
        <w:t>review</w:t>
      </w:r>
      <w:proofErr w:type="spellEnd"/>
      <w:r w:rsidR="00254D98" w:rsidRPr="00387A3E">
        <w:rPr>
          <w:rFonts w:ascii="Cambria" w:hAnsi="Cambria"/>
        </w:rPr>
        <w:t>, 13, 73-82.</w:t>
      </w:r>
    </w:p>
    <w:p w14:paraId="571EA9A0" w14:textId="77777777" w:rsidR="00254D98" w:rsidRPr="00387A3E" w:rsidRDefault="00254D98" w:rsidP="00495343">
      <w:pPr>
        <w:jc w:val="both"/>
        <w:rPr>
          <w:rFonts w:ascii="Cambria" w:hAnsi="Cambria"/>
        </w:rPr>
      </w:pPr>
    </w:p>
    <w:p w14:paraId="440938C9" w14:textId="732684A7" w:rsidR="00254D98" w:rsidRPr="00683F5F" w:rsidRDefault="00254D98" w:rsidP="00495343">
      <w:pPr>
        <w:jc w:val="both"/>
        <w:rPr>
          <w:rFonts w:ascii="Cambria" w:hAnsi="Cambria"/>
          <w:lang w:val="en-US"/>
        </w:rPr>
      </w:pPr>
      <w:r w:rsidRPr="00387A3E">
        <w:rPr>
          <w:rFonts w:ascii="Cambria" w:hAnsi="Cambria"/>
        </w:rPr>
        <w:t xml:space="preserve">Hernández García, F. 2012. ‘Palabras problemáticas y frases incorrectas: una solución autónoma para detectar lo indetectable’. </w:t>
      </w:r>
      <w:r w:rsidRPr="00683F5F">
        <w:rPr>
          <w:rFonts w:ascii="Cambria" w:hAnsi="Cambria"/>
          <w:i/>
          <w:lang w:val="en-US"/>
        </w:rPr>
        <w:t>RAEL</w:t>
      </w:r>
      <w:r w:rsidR="00583BFB" w:rsidRPr="00683F5F">
        <w:rPr>
          <w:rFonts w:ascii="Cambria" w:hAnsi="Cambria"/>
          <w:lang w:val="en-US"/>
        </w:rPr>
        <w:t xml:space="preserve"> 11/1,</w:t>
      </w:r>
      <w:r w:rsidRPr="00683F5F">
        <w:rPr>
          <w:rFonts w:ascii="Cambria" w:hAnsi="Cambria"/>
          <w:lang w:val="en-US"/>
        </w:rPr>
        <w:t xml:space="preserve"> 41-55.</w:t>
      </w:r>
    </w:p>
    <w:p w14:paraId="30D44985" w14:textId="77777777" w:rsidR="00254D98" w:rsidRPr="00683F5F" w:rsidRDefault="00254D98" w:rsidP="00495343">
      <w:pPr>
        <w:jc w:val="both"/>
        <w:rPr>
          <w:rFonts w:ascii="Cambria" w:hAnsi="Cambria"/>
          <w:lang w:val="en-US"/>
        </w:rPr>
      </w:pPr>
    </w:p>
    <w:p w14:paraId="30D5CD63" w14:textId="73B138D6" w:rsidR="00254D98" w:rsidRPr="00683F5F" w:rsidRDefault="00387A3E" w:rsidP="00254D98">
      <w:pPr>
        <w:jc w:val="both"/>
        <w:rPr>
          <w:rFonts w:ascii="Cambria" w:hAnsi="Cambria"/>
          <w:lang w:val="en-US"/>
        </w:rPr>
      </w:pPr>
      <w:r w:rsidRPr="00683F5F">
        <w:rPr>
          <w:rFonts w:ascii="Cambria" w:hAnsi="Cambria"/>
          <w:lang w:val="en-US"/>
        </w:rPr>
        <w:t>Lawley, J. 2004</w:t>
      </w:r>
      <w:r w:rsidR="00254D98" w:rsidRPr="00683F5F">
        <w:rPr>
          <w:rFonts w:ascii="Cambria" w:hAnsi="Cambria"/>
          <w:lang w:val="en-US"/>
        </w:rPr>
        <w:t>. A preliminary report on a new grammar checker to help students of English as a foreign language. </w:t>
      </w:r>
      <w:r w:rsidR="00254D98" w:rsidRPr="00683F5F">
        <w:rPr>
          <w:rFonts w:ascii="Cambria" w:hAnsi="Cambria"/>
          <w:i/>
          <w:lang w:val="en-US"/>
        </w:rPr>
        <w:t>Arts and Humanities in Higher Education: An International Journal of Theory, Research and Practice</w:t>
      </w:r>
      <w:r w:rsidR="00254D98" w:rsidRPr="00683F5F">
        <w:rPr>
          <w:rFonts w:ascii="Cambria" w:hAnsi="Cambria"/>
          <w:lang w:val="en-US"/>
        </w:rPr>
        <w:t>, 3(3), 331-342.</w:t>
      </w:r>
    </w:p>
    <w:p w14:paraId="15351793" w14:textId="77777777" w:rsidR="00254D98" w:rsidRPr="00683F5F" w:rsidRDefault="00254D98" w:rsidP="00254D98">
      <w:pPr>
        <w:jc w:val="both"/>
        <w:rPr>
          <w:rFonts w:ascii="Cambria" w:hAnsi="Cambria"/>
          <w:lang w:val="en-US"/>
        </w:rPr>
      </w:pPr>
    </w:p>
    <w:p w14:paraId="79422F03" w14:textId="5E5BCF87" w:rsidR="00254D98" w:rsidRPr="00683F5F" w:rsidRDefault="00387A3E" w:rsidP="00254D98">
      <w:pPr>
        <w:jc w:val="both"/>
        <w:rPr>
          <w:rFonts w:ascii="Cambria" w:hAnsi="Cambria"/>
          <w:lang w:val="en-US"/>
        </w:rPr>
      </w:pPr>
      <w:r w:rsidRPr="00683F5F">
        <w:rPr>
          <w:rFonts w:ascii="Cambria" w:hAnsi="Cambria"/>
          <w:lang w:val="en-US"/>
        </w:rPr>
        <w:t>Lawley, J. 2009</w:t>
      </w:r>
      <w:r w:rsidR="00254D98" w:rsidRPr="00683F5F">
        <w:rPr>
          <w:rFonts w:ascii="Cambria" w:hAnsi="Cambria"/>
          <w:lang w:val="en-US"/>
        </w:rPr>
        <w:t xml:space="preserve">. An EFL grammar checker that really works: Making bologna come true. In M. L. Pérez </w:t>
      </w:r>
      <w:proofErr w:type="spellStart"/>
      <w:r w:rsidR="00254D98" w:rsidRPr="00683F5F">
        <w:rPr>
          <w:rFonts w:ascii="Cambria" w:hAnsi="Cambria"/>
          <w:lang w:val="en-US"/>
        </w:rPr>
        <w:t>Cañado</w:t>
      </w:r>
      <w:proofErr w:type="spellEnd"/>
      <w:r w:rsidR="00254D98" w:rsidRPr="00683F5F">
        <w:rPr>
          <w:rFonts w:ascii="Cambria" w:hAnsi="Cambria"/>
          <w:lang w:val="en-US"/>
        </w:rPr>
        <w:t xml:space="preserve">, &amp; F. </w:t>
      </w:r>
      <w:proofErr w:type="spellStart"/>
      <w:r w:rsidR="00254D98" w:rsidRPr="00683F5F">
        <w:rPr>
          <w:rFonts w:ascii="Cambria" w:hAnsi="Cambria"/>
          <w:lang w:val="en-US"/>
        </w:rPr>
        <w:t>Michavila</w:t>
      </w:r>
      <w:proofErr w:type="spellEnd"/>
      <w:r w:rsidR="00254D98" w:rsidRPr="00683F5F">
        <w:rPr>
          <w:rFonts w:ascii="Cambria" w:hAnsi="Cambria"/>
          <w:lang w:val="en-US"/>
        </w:rPr>
        <w:t xml:space="preserve"> (Eds.), </w:t>
      </w:r>
      <w:r w:rsidR="00254D98" w:rsidRPr="00683F5F">
        <w:rPr>
          <w:rFonts w:ascii="Cambria" w:hAnsi="Cambria"/>
          <w:i/>
          <w:lang w:val="en-US"/>
        </w:rPr>
        <w:t>English Language Teaching in the European Credit Transfer System: Facing the challenge </w:t>
      </w:r>
      <w:r w:rsidR="00254D98" w:rsidRPr="00683F5F">
        <w:rPr>
          <w:rFonts w:ascii="Cambria" w:hAnsi="Cambria"/>
          <w:lang w:val="en-US"/>
        </w:rPr>
        <w:t>(pp. 197-204) Peter Lang.</w:t>
      </w:r>
      <w:r w:rsidR="00254D98" w:rsidRPr="00683F5F">
        <w:rPr>
          <w:rFonts w:ascii="Cambria" w:hAnsi="Cambria"/>
          <w:lang w:val="en-US"/>
        </w:rPr>
        <w:br/>
      </w:r>
    </w:p>
    <w:p w14:paraId="30D61641" w14:textId="66949164" w:rsidR="00254D98" w:rsidRPr="00683F5F" w:rsidRDefault="00387A3E" w:rsidP="00254D98">
      <w:pPr>
        <w:jc w:val="both"/>
        <w:rPr>
          <w:rFonts w:ascii="Cambria" w:hAnsi="Cambria"/>
          <w:lang w:val="en-US"/>
        </w:rPr>
      </w:pPr>
      <w:r w:rsidRPr="00683F5F">
        <w:rPr>
          <w:rFonts w:ascii="Cambria" w:hAnsi="Cambria"/>
          <w:lang w:val="en-US"/>
        </w:rPr>
        <w:lastRenderedPageBreak/>
        <w:t>Lawley, J. 2015</w:t>
      </w:r>
      <w:r w:rsidR="00254D98" w:rsidRPr="00683F5F">
        <w:rPr>
          <w:rFonts w:ascii="Cambria" w:hAnsi="Cambria"/>
          <w:lang w:val="en-US"/>
        </w:rPr>
        <w:t>. New software to help EFL students self-correct their writing. </w:t>
      </w:r>
      <w:r w:rsidR="00254D98" w:rsidRPr="00683F5F">
        <w:rPr>
          <w:rFonts w:ascii="Cambria" w:hAnsi="Cambria"/>
          <w:i/>
          <w:lang w:val="en-US"/>
        </w:rPr>
        <w:t>Language Learning &amp; Technology</w:t>
      </w:r>
      <w:r w:rsidR="00254D98" w:rsidRPr="00683F5F">
        <w:rPr>
          <w:rFonts w:ascii="Cambria" w:hAnsi="Cambria"/>
          <w:lang w:val="en-US"/>
        </w:rPr>
        <w:t>, 19(1), 23-33.</w:t>
      </w:r>
    </w:p>
    <w:p w14:paraId="202089C4" w14:textId="77777777" w:rsidR="00254D98" w:rsidRPr="00683F5F" w:rsidRDefault="00254D98" w:rsidP="00254D98">
      <w:pPr>
        <w:jc w:val="both"/>
        <w:rPr>
          <w:rFonts w:ascii="Cambria" w:hAnsi="Cambria"/>
          <w:lang w:val="en-US"/>
        </w:rPr>
      </w:pPr>
    </w:p>
    <w:p w14:paraId="0A1BA7BF" w14:textId="59F0BC1A" w:rsidR="0094150A" w:rsidRPr="00387A3E" w:rsidRDefault="00387A3E" w:rsidP="00495343">
      <w:pPr>
        <w:jc w:val="both"/>
        <w:rPr>
          <w:rFonts w:ascii="Cambria" w:hAnsi="Cambria"/>
        </w:rPr>
      </w:pPr>
      <w:r w:rsidRPr="00683F5F">
        <w:rPr>
          <w:rFonts w:ascii="Cambria" w:hAnsi="Cambria"/>
          <w:lang w:val="en-US"/>
        </w:rPr>
        <w:t>Lawley, J. 2016</w:t>
      </w:r>
      <w:r w:rsidR="00254D98" w:rsidRPr="00683F5F">
        <w:rPr>
          <w:rFonts w:ascii="Cambria" w:hAnsi="Cambria"/>
          <w:lang w:val="en-US"/>
        </w:rPr>
        <w:t xml:space="preserve">. Spelling: </w:t>
      </w:r>
      <w:proofErr w:type="spellStart"/>
      <w:r w:rsidR="00254D98" w:rsidRPr="00683F5F">
        <w:rPr>
          <w:rFonts w:ascii="Cambria" w:hAnsi="Cambria"/>
          <w:lang w:val="en-US"/>
        </w:rPr>
        <w:t>Computerised</w:t>
      </w:r>
      <w:proofErr w:type="spellEnd"/>
      <w:r w:rsidR="00254D98" w:rsidRPr="00683F5F">
        <w:rPr>
          <w:rFonts w:ascii="Cambria" w:hAnsi="Cambria"/>
          <w:lang w:val="en-US"/>
        </w:rPr>
        <w:t xml:space="preserve"> feedback for self-correction. </w:t>
      </w:r>
      <w:proofErr w:type="spellStart"/>
      <w:r w:rsidR="00254D98" w:rsidRPr="00387A3E">
        <w:rPr>
          <w:rFonts w:ascii="Cambria" w:hAnsi="Cambria"/>
          <w:i/>
        </w:rPr>
        <w:t>Computer</w:t>
      </w:r>
      <w:proofErr w:type="spellEnd"/>
      <w:r w:rsidR="00254D98" w:rsidRPr="00387A3E">
        <w:rPr>
          <w:rFonts w:ascii="Cambria" w:hAnsi="Cambria"/>
          <w:i/>
        </w:rPr>
        <w:t xml:space="preserve"> </w:t>
      </w:r>
      <w:proofErr w:type="spellStart"/>
      <w:r w:rsidR="00254D98" w:rsidRPr="00387A3E">
        <w:rPr>
          <w:rFonts w:ascii="Cambria" w:hAnsi="Cambria"/>
          <w:i/>
        </w:rPr>
        <w:t>Assisted</w:t>
      </w:r>
      <w:proofErr w:type="spellEnd"/>
      <w:r w:rsidR="00254D98" w:rsidRPr="00387A3E">
        <w:rPr>
          <w:rFonts w:ascii="Cambria" w:hAnsi="Cambria"/>
          <w:i/>
        </w:rPr>
        <w:t xml:space="preserve"> </w:t>
      </w:r>
      <w:proofErr w:type="spellStart"/>
      <w:r w:rsidR="00254D98" w:rsidRPr="00387A3E">
        <w:rPr>
          <w:rFonts w:ascii="Cambria" w:hAnsi="Cambria"/>
          <w:i/>
        </w:rPr>
        <w:t>Language</w:t>
      </w:r>
      <w:proofErr w:type="spellEnd"/>
      <w:r w:rsidR="00254D98" w:rsidRPr="00387A3E">
        <w:rPr>
          <w:rFonts w:ascii="Cambria" w:hAnsi="Cambria"/>
          <w:i/>
        </w:rPr>
        <w:t xml:space="preserve"> </w:t>
      </w:r>
      <w:proofErr w:type="spellStart"/>
      <w:r w:rsidR="00254D98" w:rsidRPr="00387A3E">
        <w:rPr>
          <w:rFonts w:ascii="Cambria" w:hAnsi="Cambria"/>
          <w:i/>
        </w:rPr>
        <w:t>Learning</w:t>
      </w:r>
      <w:proofErr w:type="spellEnd"/>
      <w:r w:rsidR="00254D98" w:rsidRPr="00387A3E">
        <w:rPr>
          <w:rFonts w:ascii="Cambria" w:hAnsi="Cambria"/>
        </w:rPr>
        <w:t>, 29(5), 868-880.</w:t>
      </w:r>
    </w:p>
    <w:p w14:paraId="204D9A4C" w14:textId="77777777" w:rsidR="00254D98" w:rsidRPr="00387A3E" w:rsidRDefault="00254D98" w:rsidP="00254D98">
      <w:pPr>
        <w:jc w:val="both"/>
        <w:rPr>
          <w:rFonts w:ascii="Cambria" w:hAnsi="Cambria"/>
        </w:rPr>
      </w:pPr>
    </w:p>
    <w:p w14:paraId="1524DD2A" w14:textId="54405AE7" w:rsidR="00254D98" w:rsidRPr="00387A3E" w:rsidRDefault="005F1BDB" w:rsidP="00254D98">
      <w:pPr>
        <w:jc w:val="both"/>
        <w:rPr>
          <w:rFonts w:ascii="Cambria" w:hAnsi="Cambria"/>
        </w:rPr>
      </w:pPr>
      <w:r w:rsidRPr="00387A3E">
        <w:rPr>
          <w:rFonts w:ascii="Cambria" w:hAnsi="Cambria"/>
        </w:rPr>
        <w:t xml:space="preserve">Cestero Mancera, A. M. </w:t>
      </w:r>
      <w:r w:rsidR="00254D98" w:rsidRPr="00387A3E">
        <w:rPr>
          <w:rFonts w:ascii="Cambria" w:hAnsi="Cambria"/>
        </w:rPr>
        <w:t xml:space="preserve">&amp; </w:t>
      </w:r>
      <w:proofErr w:type="spellStart"/>
      <w:r w:rsidRPr="00387A3E">
        <w:rPr>
          <w:rFonts w:ascii="Cambria" w:hAnsi="Cambria"/>
        </w:rPr>
        <w:t>Penadés</w:t>
      </w:r>
      <w:proofErr w:type="spellEnd"/>
      <w:r w:rsidRPr="00387A3E">
        <w:rPr>
          <w:rFonts w:ascii="Cambria" w:hAnsi="Cambria"/>
        </w:rPr>
        <w:t xml:space="preserve"> Martínez, I.</w:t>
      </w:r>
      <w:r w:rsidR="00387A3E">
        <w:rPr>
          <w:rFonts w:ascii="Cambria" w:hAnsi="Cambria"/>
        </w:rPr>
        <w:t xml:space="preserve"> 2009</w:t>
      </w:r>
      <w:r w:rsidR="00254D98" w:rsidRPr="00387A3E">
        <w:rPr>
          <w:rFonts w:ascii="Cambria" w:hAnsi="Cambria"/>
        </w:rPr>
        <w:t>. </w:t>
      </w:r>
      <w:r w:rsidR="00254D98" w:rsidRPr="00387A3E">
        <w:rPr>
          <w:rFonts w:ascii="Cambria" w:hAnsi="Cambria"/>
          <w:i/>
        </w:rPr>
        <w:t>Corpus de textos escritos para el análisis de errores de aprendices de E/ELE, CORANE</w:t>
      </w:r>
      <w:r w:rsidR="00254D98" w:rsidRPr="00387A3E">
        <w:rPr>
          <w:rFonts w:ascii="Cambria" w:hAnsi="Cambria"/>
        </w:rPr>
        <w:t>. Universidad de Alcal</w:t>
      </w:r>
      <w:r w:rsidRPr="00387A3E">
        <w:rPr>
          <w:rFonts w:ascii="Cambria" w:hAnsi="Cambria"/>
        </w:rPr>
        <w:t>á de Henares.</w:t>
      </w:r>
    </w:p>
    <w:p w14:paraId="475B5050" w14:textId="77777777" w:rsidR="00254D98" w:rsidRPr="00387A3E" w:rsidRDefault="00254D98" w:rsidP="00254D98">
      <w:pPr>
        <w:jc w:val="both"/>
        <w:rPr>
          <w:rFonts w:ascii="Cambria" w:hAnsi="Cambria"/>
        </w:rPr>
      </w:pPr>
    </w:p>
    <w:p w14:paraId="2F953F09" w14:textId="2FFBB4AF" w:rsidR="00254D98" w:rsidRPr="00683F5F" w:rsidRDefault="00254D98" w:rsidP="00254D98">
      <w:pPr>
        <w:jc w:val="both"/>
        <w:rPr>
          <w:rFonts w:ascii="Cambria" w:hAnsi="Cambria"/>
          <w:lang w:val="en-US"/>
        </w:rPr>
      </w:pPr>
      <w:r w:rsidRPr="002A5AE5">
        <w:rPr>
          <w:rFonts w:ascii="Cambria" w:hAnsi="Cambria"/>
          <w:lang w:val="en-US"/>
        </w:rPr>
        <w:t xml:space="preserve">Manchanda, B., </w:t>
      </w:r>
      <w:proofErr w:type="spellStart"/>
      <w:r w:rsidRPr="002A5AE5">
        <w:rPr>
          <w:rFonts w:ascii="Cambria" w:hAnsi="Cambria"/>
          <w:lang w:val="en-US"/>
        </w:rPr>
        <w:t>Athavale</w:t>
      </w:r>
      <w:proofErr w:type="spellEnd"/>
      <w:r w:rsidRPr="002A5AE5">
        <w:rPr>
          <w:rFonts w:ascii="Cambria" w:hAnsi="Cambria"/>
          <w:lang w:val="en-US"/>
        </w:rPr>
        <w:t xml:space="preserve">, V. A., &amp; </w:t>
      </w:r>
      <w:proofErr w:type="spellStart"/>
      <w:r w:rsidRPr="002A5AE5">
        <w:rPr>
          <w:rFonts w:ascii="Cambria" w:hAnsi="Cambria"/>
          <w:lang w:val="en-US"/>
        </w:rPr>
        <w:t>kum</w:t>
      </w:r>
      <w:r w:rsidR="00387A3E" w:rsidRPr="002A5AE5">
        <w:rPr>
          <w:rFonts w:ascii="Cambria" w:hAnsi="Cambria"/>
          <w:lang w:val="en-US"/>
        </w:rPr>
        <w:t>ar</w:t>
      </w:r>
      <w:proofErr w:type="spellEnd"/>
      <w:r w:rsidR="00387A3E" w:rsidRPr="002A5AE5">
        <w:rPr>
          <w:rFonts w:ascii="Cambria" w:hAnsi="Cambria"/>
          <w:lang w:val="en-US"/>
        </w:rPr>
        <w:t xml:space="preserve"> Sharma, S. 2016</w:t>
      </w:r>
      <w:r w:rsidRPr="002A5AE5">
        <w:rPr>
          <w:rFonts w:ascii="Cambria" w:hAnsi="Cambria"/>
          <w:lang w:val="en-US"/>
        </w:rPr>
        <w:t xml:space="preserve">. </w:t>
      </w:r>
      <w:r w:rsidRPr="00683F5F">
        <w:rPr>
          <w:rFonts w:ascii="Cambria" w:hAnsi="Cambria"/>
          <w:lang w:val="en-US"/>
        </w:rPr>
        <w:t xml:space="preserve">Various Techniques Used </w:t>
      </w:r>
      <w:proofErr w:type="gramStart"/>
      <w:r w:rsidRPr="00683F5F">
        <w:rPr>
          <w:rFonts w:ascii="Cambria" w:hAnsi="Cambria"/>
          <w:lang w:val="en-US"/>
        </w:rPr>
        <w:t>For</w:t>
      </w:r>
      <w:proofErr w:type="gramEnd"/>
      <w:r w:rsidRPr="00683F5F">
        <w:rPr>
          <w:rFonts w:ascii="Cambria" w:hAnsi="Cambria"/>
          <w:lang w:val="en-US"/>
        </w:rPr>
        <w:t xml:space="preserve"> Grammar Checking. </w:t>
      </w:r>
      <w:r w:rsidRPr="00683F5F">
        <w:rPr>
          <w:rFonts w:ascii="Cambria" w:hAnsi="Cambria"/>
          <w:i/>
          <w:lang w:val="en-US"/>
        </w:rPr>
        <w:t>International Journal of Computer Applications &amp; Information Technology</w:t>
      </w:r>
      <w:r w:rsidRPr="00683F5F">
        <w:rPr>
          <w:rFonts w:ascii="Cambria" w:hAnsi="Cambria"/>
          <w:lang w:val="en-US"/>
        </w:rPr>
        <w:t>, 9(1), 177.</w:t>
      </w:r>
    </w:p>
    <w:p w14:paraId="0BA0046E" w14:textId="77777777" w:rsidR="00254D98" w:rsidRPr="00683F5F" w:rsidRDefault="00254D98" w:rsidP="00254D98">
      <w:pPr>
        <w:jc w:val="both"/>
        <w:rPr>
          <w:rFonts w:ascii="Cambria" w:hAnsi="Cambria"/>
          <w:lang w:val="en-US"/>
        </w:rPr>
      </w:pPr>
    </w:p>
    <w:p w14:paraId="14D6A05E" w14:textId="1BDECD3F" w:rsidR="00254D98" w:rsidRPr="002A5AE5" w:rsidRDefault="00387A3E" w:rsidP="00254D98">
      <w:pPr>
        <w:jc w:val="both"/>
        <w:rPr>
          <w:rFonts w:ascii="Cambria" w:hAnsi="Cambria"/>
          <w:lang w:val="en-US"/>
        </w:rPr>
      </w:pPr>
      <w:r w:rsidRPr="00683F5F">
        <w:rPr>
          <w:rFonts w:ascii="Cambria" w:hAnsi="Cambria"/>
          <w:lang w:val="en-US"/>
        </w:rPr>
        <w:t>McMartin-Miller, C. 2014</w:t>
      </w:r>
      <w:r w:rsidR="00254D98" w:rsidRPr="00683F5F">
        <w:rPr>
          <w:rFonts w:ascii="Cambria" w:hAnsi="Cambria"/>
          <w:lang w:val="en-US"/>
        </w:rPr>
        <w:t xml:space="preserve">. How much feedback is </w:t>
      </w:r>
      <w:proofErr w:type="gramStart"/>
      <w:r w:rsidR="00254D98" w:rsidRPr="00683F5F">
        <w:rPr>
          <w:rFonts w:ascii="Cambria" w:hAnsi="Cambria"/>
          <w:lang w:val="en-US"/>
        </w:rPr>
        <w:t>enough?:</w:t>
      </w:r>
      <w:proofErr w:type="gramEnd"/>
      <w:r w:rsidR="00254D98" w:rsidRPr="00683F5F">
        <w:rPr>
          <w:rFonts w:ascii="Cambria" w:hAnsi="Cambria"/>
          <w:lang w:val="en-US"/>
        </w:rPr>
        <w:t xml:space="preserve"> Instructor practices and student attitudes toward error treatment in second language writing. </w:t>
      </w:r>
      <w:r w:rsidR="00254D98" w:rsidRPr="002A5AE5">
        <w:rPr>
          <w:rFonts w:ascii="Cambria" w:hAnsi="Cambria"/>
          <w:i/>
          <w:lang w:val="en-US"/>
        </w:rPr>
        <w:t>Assessing Writing</w:t>
      </w:r>
      <w:r w:rsidR="00254D98" w:rsidRPr="002A5AE5">
        <w:rPr>
          <w:rFonts w:ascii="Cambria" w:hAnsi="Cambria"/>
          <w:lang w:val="en-US"/>
        </w:rPr>
        <w:t xml:space="preserve">, 19, 24-35. </w:t>
      </w:r>
    </w:p>
    <w:p w14:paraId="08D2F6AA" w14:textId="77777777" w:rsidR="00254D98" w:rsidRPr="002A5AE5" w:rsidRDefault="00254D98" w:rsidP="00254D98">
      <w:pPr>
        <w:jc w:val="both"/>
        <w:rPr>
          <w:rFonts w:ascii="Cambria" w:hAnsi="Cambria"/>
          <w:lang w:val="en-US"/>
        </w:rPr>
      </w:pPr>
      <w:proofErr w:type="spellStart"/>
      <w:r w:rsidRPr="002A5AE5">
        <w:rPr>
          <w:rFonts w:ascii="Cambria" w:hAnsi="Cambria"/>
          <w:lang w:val="en-US"/>
        </w:rPr>
        <w:t>doi:</w:t>
      </w:r>
      <w:hyperlink r:id="rId21" w:tgtFrame="_blank" w:history="1">
        <w:r w:rsidRPr="002A5AE5">
          <w:rPr>
            <w:rFonts w:ascii="Cambria" w:hAnsi="Cambria"/>
            <w:lang w:val="en-US"/>
          </w:rPr>
          <w:t>http</w:t>
        </w:r>
        <w:proofErr w:type="spellEnd"/>
        <w:r w:rsidRPr="002A5AE5">
          <w:rPr>
            <w:rFonts w:ascii="Cambria" w:hAnsi="Cambria"/>
            <w:lang w:val="en-US"/>
          </w:rPr>
          <w:t>://dx.doi.org/10.1016/j.asw.2013.11.003</w:t>
        </w:r>
      </w:hyperlink>
    </w:p>
    <w:p w14:paraId="26CA1008" w14:textId="77777777" w:rsidR="00254D98" w:rsidRPr="002A5AE5" w:rsidRDefault="00254D98" w:rsidP="00495343">
      <w:pPr>
        <w:jc w:val="both"/>
        <w:rPr>
          <w:rFonts w:ascii="Cambria" w:hAnsi="Cambria"/>
          <w:lang w:val="en-US"/>
        </w:rPr>
      </w:pPr>
    </w:p>
    <w:p w14:paraId="30AD4D31" w14:textId="211A9056" w:rsidR="00B472F9" w:rsidRPr="00387A3E" w:rsidRDefault="00387A3E" w:rsidP="00495343">
      <w:pPr>
        <w:jc w:val="both"/>
        <w:rPr>
          <w:rFonts w:ascii="Cambria" w:hAnsi="Cambria"/>
        </w:rPr>
      </w:pPr>
      <w:proofErr w:type="spellStart"/>
      <w:r w:rsidRPr="00683F5F">
        <w:rPr>
          <w:rFonts w:ascii="Cambria" w:hAnsi="Cambria"/>
          <w:lang w:val="en-US"/>
        </w:rPr>
        <w:t>Nazar</w:t>
      </w:r>
      <w:proofErr w:type="spellEnd"/>
      <w:r w:rsidRPr="00683F5F">
        <w:rPr>
          <w:rFonts w:ascii="Cambria" w:hAnsi="Cambria"/>
          <w:lang w:val="en-US"/>
        </w:rPr>
        <w:t xml:space="preserve">, R. &amp; </w:t>
      </w:r>
      <w:proofErr w:type="spellStart"/>
      <w:r w:rsidRPr="00683F5F">
        <w:rPr>
          <w:rFonts w:ascii="Cambria" w:hAnsi="Cambria"/>
          <w:lang w:val="en-US"/>
        </w:rPr>
        <w:t>Renau</w:t>
      </w:r>
      <w:proofErr w:type="spellEnd"/>
      <w:r w:rsidRPr="00683F5F">
        <w:rPr>
          <w:rFonts w:ascii="Cambria" w:hAnsi="Cambria"/>
          <w:lang w:val="en-US"/>
        </w:rPr>
        <w:t>, I. 2012</w:t>
      </w:r>
      <w:r w:rsidR="00B472F9" w:rsidRPr="00683F5F">
        <w:rPr>
          <w:rFonts w:ascii="Cambria" w:hAnsi="Cambria"/>
          <w:lang w:val="en-US"/>
        </w:rPr>
        <w:t xml:space="preserve">. Google Books N-gram corpus used as a grammar checker. Proceedings of EACL 2012: Second Workshop on Computational Linguistics and Writing. </w:t>
      </w:r>
      <w:proofErr w:type="spellStart"/>
      <w:r w:rsidR="00B472F9" w:rsidRPr="00387A3E">
        <w:rPr>
          <w:rFonts w:ascii="Cambria" w:hAnsi="Cambria"/>
        </w:rPr>
        <w:t>Avignon</w:t>
      </w:r>
      <w:proofErr w:type="spellEnd"/>
      <w:r w:rsidR="00B472F9" w:rsidRPr="00387A3E">
        <w:rPr>
          <w:rFonts w:ascii="Cambria" w:hAnsi="Cambria"/>
        </w:rPr>
        <w:t xml:space="preserve">, France [en línea]. Disponible en: </w:t>
      </w:r>
      <w:hyperlink r:id="rId22" w:history="1">
        <w:r w:rsidR="00B472F9" w:rsidRPr="00387A3E">
          <w:rPr>
            <w:rFonts w:ascii="Cambria" w:hAnsi="Cambria"/>
          </w:rPr>
          <w:t>http://www.aclweb.org/anthology/W12-0304</w:t>
        </w:r>
      </w:hyperlink>
      <w:r w:rsidR="00B472F9" w:rsidRPr="00387A3E">
        <w:rPr>
          <w:rFonts w:ascii="Cambria" w:hAnsi="Cambria"/>
        </w:rPr>
        <w:t xml:space="preserve">. </w:t>
      </w:r>
    </w:p>
    <w:p w14:paraId="6793D416" w14:textId="77777777" w:rsidR="00254D98" w:rsidRPr="00387A3E" w:rsidRDefault="00254D98" w:rsidP="00254D98">
      <w:pPr>
        <w:jc w:val="both"/>
        <w:rPr>
          <w:rFonts w:ascii="Cambria" w:hAnsi="Cambria"/>
        </w:rPr>
      </w:pPr>
    </w:p>
    <w:p w14:paraId="5EABBA56" w14:textId="78BA8557" w:rsidR="00254D98" w:rsidRPr="00683F5F" w:rsidRDefault="00254D98" w:rsidP="00254D98">
      <w:pPr>
        <w:jc w:val="both"/>
        <w:rPr>
          <w:rFonts w:ascii="Cambria" w:hAnsi="Cambria"/>
          <w:lang w:val="en-US"/>
        </w:rPr>
      </w:pPr>
      <w:proofErr w:type="spellStart"/>
      <w:r w:rsidRPr="00387A3E">
        <w:rPr>
          <w:rFonts w:ascii="Cambria" w:hAnsi="Cambria"/>
        </w:rPr>
        <w:t>P</w:t>
      </w:r>
      <w:r w:rsidR="00387A3E">
        <w:rPr>
          <w:rFonts w:ascii="Cambria" w:hAnsi="Cambria"/>
        </w:rPr>
        <w:t>arr</w:t>
      </w:r>
      <w:proofErr w:type="spellEnd"/>
      <w:r w:rsidR="00387A3E">
        <w:rPr>
          <w:rFonts w:ascii="Cambria" w:hAnsi="Cambria"/>
        </w:rPr>
        <w:t xml:space="preserve">, J. M., &amp; </w:t>
      </w:r>
      <w:proofErr w:type="spellStart"/>
      <w:r w:rsidR="00387A3E">
        <w:rPr>
          <w:rFonts w:ascii="Cambria" w:hAnsi="Cambria"/>
        </w:rPr>
        <w:t>Timperley</w:t>
      </w:r>
      <w:proofErr w:type="spellEnd"/>
      <w:r w:rsidR="00387A3E">
        <w:rPr>
          <w:rFonts w:ascii="Cambria" w:hAnsi="Cambria"/>
        </w:rPr>
        <w:t>, H. S. 2010</w:t>
      </w:r>
      <w:r w:rsidRPr="00387A3E">
        <w:rPr>
          <w:rFonts w:ascii="Cambria" w:hAnsi="Cambria"/>
        </w:rPr>
        <w:t xml:space="preserve">. </w:t>
      </w:r>
      <w:r w:rsidRPr="00683F5F">
        <w:rPr>
          <w:rFonts w:ascii="Cambria" w:hAnsi="Cambria"/>
          <w:lang w:val="en-US"/>
        </w:rPr>
        <w:t>Feedback to writing, assessment for teaching and learning and student progress. </w:t>
      </w:r>
      <w:r w:rsidRPr="00683F5F">
        <w:rPr>
          <w:rFonts w:ascii="Cambria" w:hAnsi="Cambria"/>
          <w:i/>
          <w:lang w:val="en-US"/>
        </w:rPr>
        <w:t>Assessing Writing</w:t>
      </w:r>
      <w:r w:rsidRPr="00683F5F">
        <w:rPr>
          <w:rFonts w:ascii="Cambria" w:hAnsi="Cambria"/>
          <w:lang w:val="en-US"/>
        </w:rPr>
        <w:t xml:space="preserve">, 15(2), 68-85. </w:t>
      </w:r>
      <w:proofErr w:type="spellStart"/>
      <w:r w:rsidRPr="00683F5F">
        <w:rPr>
          <w:rFonts w:ascii="Cambria" w:hAnsi="Cambria"/>
          <w:lang w:val="en-US"/>
        </w:rPr>
        <w:t>doi:</w:t>
      </w:r>
      <w:hyperlink r:id="rId23" w:tgtFrame="_blank" w:history="1">
        <w:r w:rsidRPr="00683F5F">
          <w:rPr>
            <w:rFonts w:ascii="Cambria" w:hAnsi="Cambria"/>
            <w:lang w:val="en-US"/>
          </w:rPr>
          <w:t>http</w:t>
        </w:r>
        <w:proofErr w:type="spellEnd"/>
        <w:r w:rsidRPr="00683F5F">
          <w:rPr>
            <w:rFonts w:ascii="Cambria" w:hAnsi="Cambria"/>
            <w:lang w:val="en-US"/>
          </w:rPr>
          <w:t>://dx.doi.org.ezproxy.uned.es/10.1016/j.asw.2010.05.004</w:t>
        </w:r>
      </w:hyperlink>
    </w:p>
    <w:p w14:paraId="3F453FC2" w14:textId="77777777" w:rsidR="00254D98" w:rsidRPr="00683F5F" w:rsidRDefault="00254D98" w:rsidP="00254D98">
      <w:pPr>
        <w:jc w:val="both"/>
        <w:rPr>
          <w:rFonts w:ascii="Cambria" w:hAnsi="Cambria"/>
          <w:lang w:val="en-US"/>
        </w:rPr>
      </w:pPr>
    </w:p>
    <w:p w14:paraId="40A22736" w14:textId="1ABFAB93" w:rsidR="00254D98" w:rsidRPr="00683F5F" w:rsidRDefault="00387A3E" w:rsidP="00254D98">
      <w:pPr>
        <w:jc w:val="both"/>
        <w:rPr>
          <w:rFonts w:ascii="Cambria" w:hAnsi="Cambria"/>
          <w:lang w:val="en-US"/>
        </w:rPr>
      </w:pPr>
      <w:r w:rsidRPr="00683F5F">
        <w:rPr>
          <w:rFonts w:ascii="Cambria" w:hAnsi="Cambria"/>
          <w:lang w:val="en-US"/>
        </w:rPr>
        <w:t>Potter, R., &amp; Fuller, D. 2008</w:t>
      </w:r>
      <w:r w:rsidR="00254D98" w:rsidRPr="00683F5F">
        <w:rPr>
          <w:rFonts w:ascii="Cambria" w:hAnsi="Cambria"/>
          <w:lang w:val="en-US"/>
        </w:rPr>
        <w:t xml:space="preserve">. My new teaching </w:t>
      </w:r>
      <w:proofErr w:type="gramStart"/>
      <w:r w:rsidR="00254D98" w:rsidRPr="00683F5F">
        <w:rPr>
          <w:rFonts w:ascii="Cambria" w:hAnsi="Cambria"/>
          <w:lang w:val="en-US"/>
        </w:rPr>
        <w:t>partner</w:t>
      </w:r>
      <w:proofErr w:type="gramEnd"/>
      <w:r w:rsidR="00254D98" w:rsidRPr="00683F5F">
        <w:rPr>
          <w:rFonts w:ascii="Cambria" w:hAnsi="Cambria"/>
          <w:lang w:val="en-US"/>
        </w:rPr>
        <w:t>? Using the grammar checker in writing instruction. </w:t>
      </w:r>
      <w:r w:rsidR="00254D98" w:rsidRPr="00683F5F">
        <w:rPr>
          <w:rFonts w:ascii="Cambria" w:hAnsi="Cambria"/>
          <w:i/>
          <w:lang w:val="en-US"/>
        </w:rPr>
        <w:t>English Journal</w:t>
      </w:r>
      <w:r w:rsidR="00254D98" w:rsidRPr="00683F5F">
        <w:rPr>
          <w:rFonts w:ascii="Cambria" w:hAnsi="Cambria"/>
          <w:lang w:val="en-US"/>
        </w:rPr>
        <w:t>, 36-41.</w:t>
      </w:r>
    </w:p>
    <w:p w14:paraId="6FF753B0" w14:textId="77777777" w:rsidR="00254D98" w:rsidRPr="00683F5F" w:rsidRDefault="00254D98" w:rsidP="00254D98">
      <w:pPr>
        <w:jc w:val="both"/>
        <w:rPr>
          <w:lang w:val="en-US"/>
        </w:rPr>
      </w:pPr>
    </w:p>
    <w:p w14:paraId="7A93D75B" w14:textId="77777777" w:rsidR="00577552" w:rsidRDefault="00000000" w:rsidP="00254D98">
      <w:pPr>
        <w:jc w:val="both"/>
        <w:rPr>
          <w:rFonts w:ascii="Cambria" w:hAnsi="Cambria"/>
        </w:rPr>
      </w:pPr>
      <w:hyperlink r:id="rId24" w:tooltip="Rino, Lucia Helena Machado" w:history="1">
        <w:proofErr w:type="spellStart"/>
        <w:r w:rsidR="00254D98" w:rsidRPr="00683F5F">
          <w:rPr>
            <w:rFonts w:ascii="Cambria" w:hAnsi="Cambria"/>
            <w:lang w:val="en-US"/>
          </w:rPr>
          <w:t>Rino</w:t>
        </w:r>
        <w:proofErr w:type="spellEnd"/>
        <w:r w:rsidR="00254D98" w:rsidRPr="00683F5F">
          <w:rPr>
            <w:rFonts w:ascii="Cambria" w:hAnsi="Cambria"/>
            <w:lang w:val="en-US"/>
          </w:rPr>
          <w:t>, L. H. M.</w:t>
        </w:r>
      </w:hyperlink>
      <w:r w:rsidR="00254D98" w:rsidRPr="00683F5F">
        <w:rPr>
          <w:rFonts w:ascii="Cambria" w:hAnsi="Cambria"/>
          <w:lang w:val="en-US"/>
        </w:rPr>
        <w:t>, </w:t>
      </w:r>
      <w:hyperlink r:id="rId25" w:tooltip="Di Felippo, Ariani" w:history="1">
        <w:r w:rsidR="00254D98" w:rsidRPr="00683F5F">
          <w:rPr>
            <w:rFonts w:ascii="Cambria" w:hAnsi="Cambria"/>
            <w:lang w:val="en-US"/>
          </w:rPr>
          <w:t xml:space="preserve">Di </w:t>
        </w:r>
        <w:proofErr w:type="spellStart"/>
        <w:r w:rsidR="00254D98" w:rsidRPr="00683F5F">
          <w:rPr>
            <w:rFonts w:ascii="Cambria" w:hAnsi="Cambria"/>
            <w:lang w:val="en-US"/>
          </w:rPr>
          <w:t>Felippo</w:t>
        </w:r>
        <w:proofErr w:type="spellEnd"/>
        <w:r w:rsidR="00254D98" w:rsidRPr="00683F5F">
          <w:rPr>
            <w:rFonts w:ascii="Cambria" w:hAnsi="Cambria"/>
            <w:lang w:val="en-US"/>
          </w:rPr>
          <w:t>, A.</w:t>
        </w:r>
      </w:hyperlink>
      <w:r w:rsidR="00254D98" w:rsidRPr="00683F5F">
        <w:rPr>
          <w:rFonts w:ascii="Cambria" w:hAnsi="Cambria"/>
          <w:lang w:val="en-US"/>
        </w:rPr>
        <w:t>, </w:t>
      </w:r>
      <w:hyperlink r:id="rId26" w:tooltip="Pinheiro, Gisele M" w:history="1">
        <w:r w:rsidR="00254D98" w:rsidRPr="00683F5F">
          <w:rPr>
            <w:rFonts w:ascii="Cambria" w:hAnsi="Cambria"/>
            <w:lang w:val="en-US"/>
          </w:rPr>
          <w:t>Pinheiro, G. M</w:t>
        </w:r>
      </w:hyperlink>
      <w:r w:rsidR="00254D98" w:rsidRPr="00683F5F">
        <w:rPr>
          <w:rFonts w:ascii="Cambria" w:hAnsi="Cambria"/>
          <w:lang w:val="en-US"/>
        </w:rPr>
        <w:t>. (et al.) 2002. Some Issues on the Deve</w:t>
      </w:r>
      <w:r w:rsidR="00CB5F5E" w:rsidRPr="00683F5F">
        <w:rPr>
          <w:rFonts w:ascii="Cambria" w:hAnsi="Cambria"/>
          <w:lang w:val="en-US"/>
        </w:rPr>
        <w:t xml:space="preserve">lopment of an Automatic Grammar </w:t>
      </w:r>
      <w:r w:rsidR="00254D98" w:rsidRPr="00683F5F">
        <w:rPr>
          <w:rFonts w:ascii="Cambria" w:hAnsi="Cambria"/>
          <w:lang w:val="en-US"/>
        </w:rPr>
        <w:t xml:space="preserve">Checker for Brazilian Portuguese. </w:t>
      </w:r>
      <w:hyperlink r:id="rId27" w:history="1">
        <w:r w:rsidR="00254D98" w:rsidRPr="00683F5F">
          <w:rPr>
            <w:rFonts w:ascii="Cambria" w:hAnsi="Cambria"/>
            <w:lang w:val="en-US"/>
          </w:rPr>
          <w:br/>
        </w:r>
        <w:proofErr w:type="spellStart"/>
        <w:r w:rsidR="00254D98" w:rsidRPr="00577552">
          <w:rPr>
            <w:rFonts w:ascii="Cambria" w:hAnsi="Cambria"/>
            <w:i/>
          </w:rPr>
          <w:t>Estudos</w:t>
        </w:r>
        <w:proofErr w:type="spellEnd"/>
        <w:r w:rsidR="00254D98" w:rsidRPr="00577552">
          <w:rPr>
            <w:rFonts w:ascii="Cambria" w:hAnsi="Cambria"/>
            <w:i/>
          </w:rPr>
          <w:t xml:space="preserve"> Lingüísticos</w:t>
        </w:r>
      </w:hyperlink>
      <w:r w:rsidR="00577552">
        <w:rPr>
          <w:rFonts w:ascii="Cambria" w:hAnsi="Cambria"/>
        </w:rPr>
        <w:t xml:space="preserve"> , 31. </w:t>
      </w:r>
    </w:p>
    <w:p w14:paraId="7E828362" w14:textId="14B9C65B" w:rsidR="00254D98" w:rsidRPr="00387A3E" w:rsidRDefault="00577552" w:rsidP="00254D98">
      <w:pPr>
        <w:jc w:val="both"/>
        <w:rPr>
          <w:rFonts w:ascii="Cambria" w:hAnsi="Cambria"/>
        </w:rPr>
      </w:pPr>
      <w:r w:rsidRPr="00577552">
        <w:rPr>
          <w:rFonts w:ascii="Cambria" w:hAnsi="Cambria"/>
        </w:rPr>
        <w:t>http://www.gel.org.br/estudoslinguisticos/volumes/31/htm/acomunic.htm</w:t>
      </w:r>
    </w:p>
    <w:p w14:paraId="605D38B7" w14:textId="35EF9D54" w:rsidR="00CB2868" w:rsidRPr="00387A3E" w:rsidRDefault="00CB2868" w:rsidP="00495343">
      <w:pPr>
        <w:jc w:val="both"/>
        <w:rPr>
          <w:rFonts w:ascii="Cambria" w:hAnsi="Cambria"/>
        </w:rPr>
      </w:pPr>
    </w:p>
    <w:p w14:paraId="6A91D4E0" w14:textId="6287C0EA" w:rsidR="009C7BCE" w:rsidRPr="00387A3E" w:rsidRDefault="003C7C12" w:rsidP="00495343">
      <w:pPr>
        <w:jc w:val="both"/>
        <w:rPr>
          <w:rFonts w:ascii="Cambria" w:hAnsi="Cambria"/>
        </w:rPr>
      </w:pPr>
      <w:r w:rsidRPr="00683F5F">
        <w:rPr>
          <w:rFonts w:ascii="Cambria" w:hAnsi="Cambria"/>
          <w:lang w:val="en-US"/>
        </w:rPr>
        <w:t>San Mateo</w:t>
      </w:r>
      <w:r w:rsidR="00583BFB" w:rsidRPr="00683F5F">
        <w:rPr>
          <w:rFonts w:ascii="Cambria" w:hAnsi="Cambria"/>
          <w:lang w:val="en-US"/>
        </w:rPr>
        <w:t xml:space="preserve"> </w:t>
      </w:r>
      <w:proofErr w:type="spellStart"/>
      <w:r w:rsidR="00583BFB" w:rsidRPr="00683F5F">
        <w:rPr>
          <w:rFonts w:ascii="Cambria" w:hAnsi="Cambria"/>
          <w:lang w:val="en-US"/>
        </w:rPr>
        <w:t>Valdehíta</w:t>
      </w:r>
      <w:proofErr w:type="spellEnd"/>
      <w:r w:rsidR="00387A3E" w:rsidRPr="00683F5F">
        <w:rPr>
          <w:rFonts w:ascii="Cambria" w:hAnsi="Cambria"/>
          <w:lang w:val="en-US"/>
        </w:rPr>
        <w:t>, A. 2016</w:t>
      </w:r>
      <w:r w:rsidRPr="00683F5F">
        <w:rPr>
          <w:rFonts w:ascii="Cambria" w:hAnsi="Cambria"/>
          <w:lang w:val="en-US"/>
        </w:rPr>
        <w:t xml:space="preserve">. A bigram corpus used as a grammar checker for </w:t>
      </w:r>
      <w:proofErr w:type="spellStart"/>
      <w:r w:rsidRPr="00683F5F">
        <w:rPr>
          <w:rFonts w:ascii="Cambria" w:hAnsi="Cambria"/>
          <w:lang w:val="en-US"/>
        </w:rPr>
        <w:t>spanish</w:t>
      </w:r>
      <w:proofErr w:type="spellEnd"/>
      <w:r w:rsidRPr="00683F5F">
        <w:rPr>
          <w:rFonts w:ascii="Cambria" w:hAnsi="Cambria"/>
          <w:lang w:val="en-US"/>
        </w:rPr>
        <w:t xml:space="preserve"> native speakers. </w:t>
      </w:r>
      <w:r w:rsidRPr="00387A3E">
        <w:rPr>
          <w:rFonts w:ascii="Cambria" w:hAnsi="Cambria"/>
          <w:i/>
        </w:rPr>
        <w:t>Revista Signos</w:t>
      </w:r>
      <w:r w:rsidRPr="00387A3E">
        <w:rPr>
          <w:rFonts w:ascii="Cambria" w:hAnsi="Cambria"/>
        </w:rPr>
        <w:t>, 49(90), 94-118.</w:t>
      </w:r>
    </w:p>
    <w:p w14:paraId="25CEB65B" w14:textId="77777777" w:rsidR="00254D98" w:rsidRPr="00387A3E" w:rsidRDefault="00254D98" w:rsidP="00254D98">
      <w:pPr>
        <w:jc w:val="both"/>
        <w:rPr>
          <w:rFonts w:ascii="Cambria" w:hAnsi="Cambria"/>
        </w:rPr>
      </w:pPr>
    </w:p>
    <w:p w14:paraId="00BE7658" w14:textId="7A3F6705" w:rsidR="00254D98" w:rsidRPr="00387A3E" w:rsidRDefault="00254D98" w:rsidP="00254D98">
      <w:pPr>
        <w:jc w:val="both"/>
        <w:rPr>
          <w:rFonts w:ascii="Cambria" w:hAnsi="Cambria"/>
        </w:rPr>
      </w:pPr>
      <w:r w:rsidRPr="00387A3E">
        <w:rPr>
          <w:rFonts w:ascii="Cambria" w:hAnsi="Cambria"/>
        </w:rPr>
        <w:t xml:space="preserve">San Mateo </w:t>
      </w:r>
      <w:proofErr w:type="spellStart"/>
      <w:r w:rsidRPr="00387A3E">
        <w:rPr>
          <w:rFonts w:ascii="Cambria" w:hAnsi="Cambria"/>
        </w:rPr>
        <w:t>Valdehíta</w:t>
      </w:r>
      <w:proofErr w:type="spellEnd"/>
      <w:r w:rsidR="00387A3E">
        <w:rPr>
          <w:rFonts w:ascii="Cambria" w:hAnsi="Cambria"/>
        </w:rPr>
        <w:t>, A. 2017</w:t>
      </w:r>
      <w:r w:rsidR="00583BFB" w:rsidRPr="00387A3E">
        <w:rPr>
          <w:rFonts w:ascii="Cambria" w:hAnsi="Cambria"/>
        </w:rPr>
        <w:t xml:space="preserve">. </w:t>
      </w:r>
      <w:r w:rsidRPr="00387A3E">
        <w:rPr>
          <w:rFonts w:ascii="Cambria" w:hAnsi="Cambria"/>
        </w:rPr>
        <w:t xml:space="preserve">Utilidad de un corpus de </w:t>
      </w:r>
      <w:proofErr w:type="spellStart"/>
      <w:r w:rsidRPr="00387A3E">
        <w:rPr>
          <w:rFonts w:ascii="Cambria" w:hAnsi="Cambria"/>
        </w:rPr>
        <w:t>bigramas</w:t>
      </w:r>
      <w:proofErr w:type="spellEnd"/>
      <w:r w:rsidRPr="00387A3E">
        <w:rPr>
          <w:rFonts w:ascii="Cambria" w:hAnsi="Cambria"/>
        </w:rPr>
        <w:t xml:space="preserve"> empleado como corrector ortográfico y gramatical para e</w:t>
      </w:r>
      <w:r w:rsidR="00583BFB" w:rsidRPr="00387A3E">
        <w:rPr>
          <w:rFonts w:ascii="Cambria" w:hAnsi="Cambria"/>
        </w:rPr>
        <w:t>l estudiante de español como L2</w:t>
      </w:r>
      <w:r w:rsidRPr="00387A3E">
        <w:rPr>
          <w:rFonts w:ascii="Cambria" w:hAnsi="Cambria"/>
        </w:rPr>
        <w:t>, en </w:t>
      </w:r>
      <w:proofErr w:type="spellStart"/>
      <w:r w:rsidRPr="00387A3E">
        <w:rPr>
          <w:rFonts w:ascii="Cambria" w:hAnsi="Cambria"/>
          <w:i/>
        </w:rPr>
        <w:t>Foreign</w:t>
      </w:r>
      <w:proofErr w:type="spellEnd"/>
      <w:r w:rsidRPr="00387A3E">
        <w:rPr>
          <w:rFonts w:ascii="Cambria" w:hAnsi="Cambria"/>
          <w:i/>
        </w:rPr>
        <w:t xml:space="preserve"> </w:t>
      </w:r>
      <w:proofErr w:type="spellStart"/>
      <w:r w:rsidRPr="00387A3E">
        <w:rPr>
          <w:rFonts w:ascii="Cambria" w:hAnsi="Cambria"/>
          <w:i/>
        </w:rPr>
        <w:t>Language</w:t>
      </w:r>
      <w:proofErr w:type="spellEnd"/>
      <w:r w:rsidRPr="00387A3E">
        <w:rPr>
          <w:rFonts w:ascii="Cambria" w:hAnsi="Cambria"/>
          <w:i/>
        </w:rPr>
        <w:t xml:space="preserve"> </w:t>
      </w:r>
      <w:proofErr w:type="spellStart"/>
      <w:r w:rsidRPr="00387A3E">
        <w:rPr>
          <w:rFonts w:ascii="Cambria" w:hAnsi="Cambria"/>
          <w:i/>
        </w:rPr>
        <w:t>Teaching</w:t>
      </w:r>
      <w:proofErr w:type="spellEnd"/>
      <w:r w:rsidRPr="00387A3E">
        <w:rPr>
          <w:rFonts w:ascii="Cambria" w:hAnsi="Cambria"/>
          <w:i/>
        </w:rPr>
        <w:t xml:space="preserve"> and </w:t>
      </w:r>
      <w:proofErr w:type="spellStart"/>
      <w:r w:rsidRPr="00387A3E">
        <w:rPr>
          <w:rFonts w:ascii="Cambria" w:hAnsi="Cambria"/>
          <w:i/>
        </w:rPr>
        <w:t>Learning</w:t>
      </w:r>
      <w:proofErr w:type="spellEnd"/>
      <w:r w:rsidRPr="00387A3E">
        <w:rPr>
          <w:rFonts w:ascii="Cambria" w:hAnsi="Cambria"/>
          <w:i/>
        </w:rPr>
        <w:t xml:space="preserve"> </w:t>
      </w:r>
      <w:proofErr w:type="spellStart"/>
      <w:r w:rsidRPr="00387A3E">
        <w:rPr>
          <w:rFonts w:ascii="Cambria" w:hAnsi="Cambria"/>
          <w:i/>
        </w:rPr>
        <w:t>Approaches</w:t>
      </w:r>
      <w:proofErr w:type="spellEnd"/>
      <w:r w:rsidRPr="00387A3E">
        <w:rPr>
          <w:rFonts w:ascii="Cambria" w:hAnsi="Cambria"/>
        </w:rPr>
        <w:t xml:space="preserve">, Cambridge </w:t>
      </w:r>
      <w:proofErr w:type="spellStart"/>
      <w:r w:rsidRPr="00387A3E">
        <w:rPr>
          <w:rFonts w:ascii="Cambria" w:hAnsi="Cambria"/>
        </w:rPr>
        <w:t>Scholars</w:t>
      </w:r>
      <w:proofErr w:type="spellEnd"/>
      <w:r w:rsidRPr="00387A3E">
        <w:rPr>
          <w:rFonts w:ascii="Cambria" w:hAnsi="Cambria"/>
        </w:rPr>
        <w:t xml:space="preserve"> Publishing.</w:t>
      </w:r>
    </w:p>
    <w:p w14:paraId="5AEE87DC" w14:textId="77777777" w:rsidR="00254D98" w:rsidRPr="00387A3E" w:rsidRDefault="00254D98" w:rsidP="00254D98">
      <w:pPr>
        <w:jc w:val="both"/>
        <w:rPr>
          <w:rFonts w:ascii="Cambria" w:hAnsi="Cambria"/>
        </w:rPr>
      </w:pPr>
    </w:p>
    <w:p w14:paraId="279A0640" w14:textId="7876DC73" w:rsidR="00254D98" w:rsidRPr="00683F5F" w:rsidRDefault="00387A3E" w:rsidP="00254D98">
      <w:pPr>
        <w:jc w:val="both"/>
        <w:rPr>
          <w:rFonts w:ascii="Cambria" w:hAnsi="Cambria"/>
          <w:lang w:val="en-US"/>
        </w:rPr>
      </w:pPr>
      <w:r w:rsidRPr="00683F5F">
        <w:rPr>
          <w:rFonts w:ascii="Cambria" w:hAnsi="Cambria"/>
          <w:lang w:val="en-US"/>
        </w:rPr>
        <w:t>Sinclair, J. 1991</w:t>
      </w:r>
      <w:r w:rsidR="00254D98" w:rsidRPr="00683F5F">
        <w:rPr>
          <w:rFonts w:ascii="Cambria" w:hAnsi="Cambria"/>
          <w:lang w:val="en-US"/>
        </w:rPr>
        <w:t xml:space="preserve">. </w:t>
      </w:r>
      <w:r w:rsidR="00254D98" w:rsidRPr="00683F5F">
        <w:rPr>
          <w:rFonts w:ascii="Cambria" w:hAnsi="Cambria"/>
          <w:i/>
          <w:lang w:val="en-US"/>
        </w:rPr>
        <w:t>Corpus, concordance, collocation</w:t>
      </w:r>
      <w:r w:rsidR="00254D98" w:rsidRPr="00683F5F">
        <w:rPr>
          <w:rFonts w:ascii="Cambria" w:hAnsi="Cambria"/>
          <w:lang w:val="en-US"/>
        </w:rPr>
        <w:t>. Oxford: Oxford University Press.</w:t>
      </w:r>
    </w:p>
    <w:p w14:paraId="77A084DD" w14:textId="77777777" w:rsidR="009C7BCE" w:rsidRPr="00683F5F" w:rsidRDefault="009C7BCE" w:rsidP="00495343">
      <w:pPr>
        <w:jc w:val="both"/>
        <w:rPr>
          <w:rFonts w:ascii="Cambria" w:hAnsi="Cambria"/>
          <w:lang w:val="en-US"/>
        </w:rPr>
      </w:pPr>
    </w:p>
    <w:p w14:paraId="28BB3C30" w14:textId="3189FBEB" w:rsidR="00254D98" w:rsidRPr="002E0DA7" w:rsidRDefault="00387A3E" w:rsidP="00254D98">
      <w:pPr>
        <w:jc w:val="both"/>
        <w:rPr>
          <w:rFonts w:ascii="Cambria" w:hAnsi="Cambria"/>
          <w:lang w:val="en-US"/>
        </w:rPr>
      </w:pPr>
      <w:r w:rsidRPr="00683F5F">
        <w:rPr>
          <w:rFonts w:ascii="Cambria" w:hAnsi="Cambria"/>
          <w:lang w:val="en-US"/>
        </w:rPr>
        <w:t xml:space="preserve">Stevenson, M., &amp; </w:t>
      </w:r>
      <w:proofErr w:type="spellStart"/>
      <w:r w:rsidRPr="00683F5F">
        <w:rPr>
          <w:rFonts w:ascii="Cambria" w:hAnsi="Cambria"/>
          <w:lang w:val="en-US"/>
        </w:rPr>
        <w:t>Phakiti</w:t>
      </w:r>
      <w:proofErr w:type="spellEnd"/>
      <w:r w:rsidRPr="00683F5F">
        <w:rPr>
          <w:rFonts w:ascii="Cambria" w:hAnsi="Cambria"/>
          <w:lang w:val="en-US"/>
        </w:rPr>
        <w:t>, A. 2014</w:t>
      </w:r>
      <w:r w:rsidR="00254D98" w:rsidRPr="00683F5F">
        <w:rPr>
          <w:rFonts w:ascii="Cambria" w:hAnsi="Cambria"/>
          <w:lang w:val="en-US"/>
        </w:rPr>
        <w:t>. The effects of computer-generated feedback on the quality of writing. </w:t>
      </w:r>
      <w:r w:rsidR="00254D98" w:rsidRPr="002E0DA7">
        <w:rPr>
          <w:rFonts w:ascii="Cambria" w:hAnsi="Cambria"/>
          <w:i/>
          <w:lang w:val="en-US"/>
        </w:rPr>
        <w:t>Assessing Writing</w:t>
      </w:r>
      <w:r w:rsidR="00254D98" w:rsidRPr="002E0DA7">
        <w:rPr>
          <w:rFonts w:ascii="Cambria" w:hAnsi="Cambria"/>
          <w:lang w:val="en-US"/>
        </w:rPr>
        <w:t xml:space="preserve">, 19, 51-65. </w:t>
      </w:r>
    </w:p>
    <w:p w14:paraId="3200C2D3" w14:textId="77777777" w:rsidR="00254D98" w:rsidRPr="002E0DA7" w:rsidRDefault="00254D98" w:rsidP="00254D98">
      <w:pPr>
        <w:jc w:val="both"/>
        <w:rPr>
          <w:rFonts w:ascii="Cambria" w:hAnsi="Cambria"/>
          <w:lang w:val="en-US"/>
        </w:rPr>
      </w:pPr>
      <w:proofErr w:type="spellStart"/>
      <w:r w:rsidRPr="002E0DA7">
        <w:rPr>
          <w:rFonts w:ascii="Cambria" w:hAnsi="Cambria"/>
          <w:lang w:val="en-US"/>
        </w:rPr>
        <w:t>doi:</w:t>
      </w:r>
      <w:hyperlink r:id="rId28" w:tgtFrame="_blank" w:history="1">
        <w:r w:rsidRPr="002E0DA7">
          <w:rPr>
            <w:rFonts w:ascii="Cambria" w:hAnsi="Cambria"/>
            <w:lang w:val="en-US"/>
          </w:rPr>
          <w:t>http</w:t>
        </w:r>
        <w:proofErr w:type="spellEnd"/>
        <w:r w:rsidRPr="002E0DA7">
          <w:rPr>
            <w:rFonts w:ascii="Cambria" w:hAnsi="Cambria"/>
            <w:lang w:val="en-US"/>
          </w:rPr>
          <w:t>://dx.doi.org.ezproxy.uned.es/10.1016/j.asw.2013.11.007</w:t>
        </w:r>
      </w:hyperlink>
    </w:p>
    <w:p w14:paraId="623ED3C5" w14:textId="77777777" w:rsidR="00254D98" w:rsidRPr="002E0DA7" w:rsidRDefault="00254D98" w:rsidP="00254D98">
      <w:pPr>
        <w:jc w:val="both"/>
        <w:rPr>
          <w:rFonts w:ascii="Cambria" w:hAnsi="Cambria"/>
          <w:lang w:val="en-US"/>
        </w:rPr>
      </w:pPr>
    </w:p>
    <w:p w14:paraId="1F4F1279" w14:textId="514C22E2" w:rsidR="00254D98" w:rsidRPr="002E0DA7" w:rsidRDefault="00387A3E" w:rsidP="00254D98">
      <w:pPr>
        <w:jc w:val="both"/>
        <w:rPr>
          <w:rFonts w:ascii="Cambria" w:hAnsi="Cambria"/>
          <w:lang w:val="en-US"/>
        </w:rPr>
      </w:pPr>
      <w:proofErr w:type="spellStart"/>
      <w:r w:rsidRPr="00683F5F">
        <w:rPr>
          <w:rFonts w:ascii="Cambria" w:hAnsi="Cambria"/>
          <w:lang w:val="en-US"/>
        </w:rPr>
        <w:lastRenderedPageBreak/>
        <w:t>Sundeen</w:t>
      </w:r>
      <w:proofErr w:type="spellEnd"/>
      <w:r w:rsidRPr="00683F5F">
        <w:rPr>
          <w:rFonts w:ascii="Cambria" w:hAnsi="Cambria"/>
          <w:lang w:val="en-US"/>
        </w:rPr>
        <w:t>, T. H. 2014</w:t>
      </w:r>
      <w:r w:rsidR="00254D98" w:rsidRPr="00683F5F">
        <w:rPr>
          <w:rFonts w:ascii="Cambria" w:hAnsi="Cambria"/>
          <w:lang w:val="en-US"/>
        </w:rPr>
        <w:t>. Instructional rubrics: Effects of presentation options on writing quality. </w:t>
      </w:r>
      <w:r w:rsidR="00254D98" w:rsidRPr="002E0DA7">
        <w:rPr>
          <w:rFonts w:ascii="Cambria" w:hAnsi="Cambria"/>
          <w:i/>
          <w:lang w:val="en-US"/>
        </w:rPr>
        <w:t>Assessing Writing</w:t>
      </w:r>
      <w:r w:rsidR="00254D98" w:rsidRPr="002E0DA7">
        <w:rPr>
          <w:rFonts w:ascii="Cambria" w:hAnsi="Cambria"/>
          <w:lang w:val="en-US"/>
        </w:rPr>
        <w:t xml:space="preserve">, 21, 74-88. </w:t>
      </w:r>
    </w:p>
    <w:p w14:paraId="5FAE73D7" w14:textId="0BDEEF1F" w:rsidR="00F77F8D" w:rsidRPr="002E0DA7" w:rsidRDefault="00254D98" w:rsidP="00495343">
      <w:pPr>
        <w:jc w:val="both"/>
        <w:rPr>
          <w:rFonts w:ascii="Cambria" w:hAnsi="Cambria"/>
          <w:lang w:val="en-US"/>
        </w:rPr>
      </w:pPr>
      <w:proofErr w:type="spellStart"/>
      <w:r w:rsidRPr="002E0DA7">
        <w:rPr>
          <w:rFonts w:ascii="Cambria" w:hAnsi="Cambria"/>
          <w:lang w:val="en-US"/>
        </w:rPr>
        <w:t>doi:</w:t>
      </w:r>
      <w:hyperlink r:id="rId29" w:tgtFrame="_blank" w:history="1">
        <w:r w:rsidRPr="002E0DA7">
          <w:rPr>
            <w:rFonts w:ascii="Cambria" w:hAnsi="Cambria"/>
            <w:lang w:val="en-US"/>
          </w:rPr>
          <w:t>http</w:t>
        </w:r>
        <w:proofErr w:type="spellEnd"/>
        <w:r w:rsidRPr="002E0DA7">
          <w:rPr>
            <w:rFonts w:ascii="Cambria" w:hAnsi="Cambria"/>
            <w:lang w:val="en-US"/>
          </w:rPr>
          <w:t>://dx.doi.org.ezproxy.uned.es/10.1016/j.asw.2014.03.003</w:t>
        </w:r>
      </w:hyperlink>
    </w:p>
    <w:p w14:paraId="0C7137DB" w14:textId="27BC61F1" w:rsidR="00254D98" w:rsidRPr="002E0DA7" w:rsidRDefault="00254D98" w:rsidP="00495343">
      <w:pPr>
        <w:jc w:val="both"/>
        <w:rPr>
          <w:rFonts w:ascii="Cambria" w:hAnsi="Cambria"/>
          <w:lang w:val="en-US"/>
        </w:rPr>
      </w:pPr>
    </w:p>
    <w:p w14:paraId="7F74C472" w14:textId="6AD4834A" w:rsidR="007A1B92" w:rsidRPr="00916A29" w:rsidRDefault="007A1B92" w:rsidP="00916A29">
      <w:pPr>
        <w:jc w:val="both"/>
        <w:rPr>
          <w:rFonts w:asciiTheme="minorHAnsi" w:hAnsiTheme="minorHAnsi"/>
        </w:rPr>
      </w:pPr>
      <w:r w:rsidRPr="00916A29">
        <w:rPr>
          <w:rFonts w:asciiTheme="minorHAnsi" w:hAnsiTheme="minorHAnsi" w:cs="Arial"/>
          <w:color w:val="222222"/>
          <w:shd w:val="clear" w:color="auto" w:fill="FFFFFF"/>
          <w:lang w:val="en-US"/>
        </w:rPr>
        <w:t>Wu, S. H., &amp; Su, C. Y. 2006. An evaluation of adopting language model as the checker of preposition usage. In </w:t>
      </w:r>
      <w:r w:rsidRPr="00916A29">
        <w:rPr>
          <w:rFonts w:asciiTheme="minorHAnsi" w:hAnsiTheme="minorHAnsi" w:cs="Arial"/>
          <w:i/>
          <w:iCs/>
          <w:color w:val="222222"/>
          <w:shd w:val="clear" w:color="auto" w:fill="FFFFFF"/>
          <w:lang w:val="en-US"/>
        </w:rPr>
        <w:t>Proceedings of the 18th Conference on Computational Linguistics and Speech Processing</w:t>
      </w:r>
      <w:r w:rsidRPr="00916A29">
        <w:rPr>
          <w:rFonts w:asciiTheme="minorHAnsi" w:hAnsiTheme="minorHAnsi" w:cs="Arial"/>
          <w:color w:val="222222"/>
          <w:shd w:val="clear" w:color="auto" w:fill="FFFFFF"/>
          <w:lang w:val="en-US"/>
        </w:rPr>
        <w:t> (pp. 369-386).</w:t>
      </w:r>
      <w:r w:rsidR="00916A29" w:rsidRPr="00916A29">
        <w:rPr>
          <w:rFonts w:asciiTheme="minorHAnsi" w:hAnsiTheme="minorHAnsi" w:cs="Arial"/>
          <w:color w:val="222222"/>
          <w:shd w:val="clear" w:color="auto" w:fill="FFFFFF"/>
          <w:lang w:val="en-US"/>
        </w:rPr>
        <w:t xml:space="preserve"> </w:t>
      </w:r>
      <w:r w:rsidR="00916A29" w:rsidRPr="00916A29">
        <w:rPr>
          <w:rFonts w:asciiTheme="minorHAnsi" w:hAnsiTheme="minorHAnsi"/>
        </w:rPr>
        <w:t xml:space="preserve">Disponible en: </w:t>
      </w:r>
      <w:hyperlink r:id="rId30" w:history="1">
        <w:r w:rsidR="00916A29" w:rsidRPr="00916A29">
          <w:rPr>
            <w:rStyle w:val="Hipervnculo"/>
            <w:rFonts w:asciiTheme="minorHAnsi" w:hAnsiTheme="minorHAnsi"/>
          </w:rPr>
          <w:t>http://aclweb.org/anthology/O/O06/O06-1023.pdf</w:t>
        </w:r>
      </w:hyperlink>
    </w:p>
    <w:p w14:paraId="01062F26" w14:textId="77777777" w:rsidR="007A1B92" w:rsidRPr="00916A29" w:rsidRDefault="007A1B92" w:rsidP="00916A29">
      <w:pPr>
        <w:jc w:val="both"/>
        <w:rPr>
          <w:rFonts w:asciiTheme="minorHAnsi" w:hAnsiTheme="minorHAnsi"/>
        </w:rPr>
      </w:pPr>
    </w:p>
    <w:sectPr w:rsidR="007A1B92" w:rsidRPr="00916A29" w:rsidSect="008978FE">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D146F7" w14:textId="77777777" w:rsidR="008978FE" w:rsidRDefault="008978FE" w:rsidP="00800112">
      <w:r>
        <w:separator/>
      </w:r>
    </w:p>
  </w:endnote>
  <w:endnote w:type="continuationSeparator" w:id="0">
    <w:p w14:paraId="4E6B7B7C" w14:textId="77777777" w:rsidR="008978FE" w:rsidRDefault="008978FE" w:rsidP="008001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0000500000000020000"/>
    <w:charset w:val="00"/>
    <w:family w:val="auto"/>
    <w:pitch w:val="variable"/>
    <w:sig w:usb0="E00002FF" w:usb1="5000205A" w:usb2="00000000" w:usb3="00000000" w:csb0="0000019F" w:csb1="00000000"/>
  </w:font>
  <w:font w:name="Courier New">
    <w:panose1 w:val="02070309020205020404"/>
    <w:charset w:val="00"/>
    <w:family w:val="modern"/>
    <w:pitch w:val="fixed"/>
    <w:sig w:usb0="E0002EFF" w:usb1="C0007843" w:usb2="00000009" w:usb3="00000000" w:csb0="000001FF" w:csb1="00000000"/>
  </w:font>
  <w:font w:name="Gill Sans MT">
    <w:panose1 w:val="020B0502020104020203"/>
    <w:charset w:val="4D"/>
    <w:family w:val="swiss"/>
    <w:pitch w:val="variable"/>
    <w:sig w:usb0="00000003" w:usb1="00000000" w:usb2="00000000" w:usb3="00000000" w:csb0="00000003"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9C7F58" w14:textId="77777777" w:rsidR="008978FE" w:rsidRDefault="008978FE" w:rsidP="00800112">
      <w:r>
        <w:separator/>
      </w:r>
    </w:p>
  </w:footnote>
  <w:footnote w:type="continuationSeparator" w:id="0">
    <w:p w14:paraId="23025348" w14:textId="77777777" w:rsidR="008978FE" w:rsidRDefault="008978FE" w:rsidP="0080011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97011"/>
    <w:multiLevelType w:val="hybridMultilevel"/>
    <w:tmpl w:val="9034920E"/>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1" w15:restartNumberingAfterBreak="0">
    <w:nsid w:val="01A6678A"/>
    <w:multiLevelType w:val="hybridMultilevel"/>
    <w:tmpl w:val="7A6CF42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1644647A"/>
    <w:multiLevelType w:val="hybridMultilevel"/>
    <w:tmpl w:val="1C74E8DA"/>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5403D3F"/>
    <w:multiLevelType w:val="hybridMultilevel"/>
    <w:tmpl w:val="BABA104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34F301BB"/>
    <w:multiLevelType w:val="hybridMultilevel"/>
    <w:tmpl w:val="83804B8C"/>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57AD4A88"/>
    <w:multiLevelType w:val="hybridMultilevel"/>
    <w:tmpl w:val="9CA86D22"/>
    <w:lvl w:ilvl="0" w:tplc="040A000F">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num w:numId="1" w16cid:durableId="157187330">
    <w:abstractNumId w:val="1"/>
  </w:num>
  <w:num w:numId="2" w16cid:durableId="1479541993">
    <w:abstractNumId w:val="3"/>
  </w:num>
  <w:num w:numId="3" w16cid:durableId="1242372082">
    <w:abstractNumId w:val="4"/>
  </w:num>
  <w:num w:numId="4" w16cid:durableId="111704455">
    <w:abstractNumId w:val="0"/>
  </w:num>
  <w:num w:numId="5" w16cid:durableId="2141024923">
    <w:abstractNumId w:val="5"/>
  </w:num>
  <w:num w:numId="6" w16cid:durableId="1253988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7B9F"/>
    <w:rsid w:val="00005683"/>
    <w:rsid w:val="000B52F6"/>
    <w:rsid w:val="001053E2"/>
    <w:rsid w:val="001054C3"/>
    <w:rsid w:val="00155DF9"/>
    <w:rsid w:val="0016612A"/>
    <w:rsid w:val="0019226E"/>
    <w:rsid w:val="00195405"/>
    <w:rsid w:val="001B56A8"/>
    <w:rsid w:val="00204A61"/>
    <w:rsid w:val="00213017"/>
    <w:rsid w:val="00254D98"/>
    <w:rsid w:val="00257B9F"/>
    <w:rsid w:val="00257BD1"/>
    <w:rsid w:val="00270265"/>
    <w:rsid w:val="00297DF1"/>
    <w:rsid w:val="002A2BE6"/>
    <w:rsid w:val="002A3502"/>
    <w:rsid w:val="002A5AE5"/>
    <w:rsid w:val="002B6D5F"/>
    <w:rsid w:val="002C0839"/>
    <w:rsid w:val="002E0DA7"/>
    <w:rsid w:val="002E7337"/>
    <w:rsid w:val="00341C4D"/>
    <w:rsid w:val="00361767"/>
    <w:rsid w:val="00370F66"/>
    <w:rsid w:val="003771BC"/>
    <w:rsid w:val="003860EB"/>
    <w:rsid w:val="00387A3E"/>
    <w:rsid w:val="003A19B2"/>
    <w:rsid w:val="003A2EB1"/>
    <w:rsid w:val="003B243F"/>
    <w:rsid w:val="003C1673"/>
    <w:rsid w:val="003C374D"/>
    <w:rsid w:val="003C7884"/>
    <w:rsid w:val="003C7C12"/>
    <w:rsid w:val="003D0741"/>
    <w:rsid w:val="003D10F6"/>
    <w:rsid w:val="003E7222"/>
    <w:rsid w:val="004069A6"/>
    <w:rsid w:val="00445F52"/>
    <w:rsid w:val="00456EDD"/>
    <w:rsid w:val="004920BE"/>
    <w:rsid w:val="004938EA"/>
    <w:rsid w:val="00495343"/>
    <w:rsid w:val="004B25EE"/>
    <w:rsid w:val="004B6B30"/>
    <w:rsid w:val="004C1AC6"/>
    <w:rsid w:val="004D2ADE"/>
    <w:rsid w:val="004D56F7"/>
    <w:rsid w:val="005108D6"/>
    <w:rsid w:val="0053528C"/>
    <w:rsid w:val="0054481D"/>
    <w:rsid w:val="005728AB"/>
    <w:rsid w:val="00573A7B"/>
    <w:rsid w:val="00577552"/>
    <w:rsid w:val="00580E83"/>
    <w:rsid w:val="00583BFB"/>
    <w:rsid w:val="00594085"/>
    <w:rsid w:val="005D5B7D"/>
    <w:rsid w:val="005E3DB6"/>
    <w:rsid w:val="005E6C34"/>
    <w:rsid w:val="005F1BDB"/>
    <w:rsid w:val="006268AA"/>
    <w:rsid w:val="0065297E"/>
    <w:rsid w:val="0066159B"/>
    <w:rsid w:val="00665A0D"/>
    <w:rsid w:val="0066777F"/>
    <w:rsid w:val="00683F5F"/>
    <w:rsid w:val="00685D2A"/>
    <w:rsid w:val="00694986"/>
    <w:rsid w:val="00697023"/>
    <w:rsid w:val="006B7B21"/>
    <w:rsid w:val="006C3E4F"/>
    <w:rsid w:val="006D517A"/>
    <w:rsid w:val="00712EC1"/>
    <w:rsid w:val="00717512"/>
    <w:rsid w:val="00724994"/>
    <w:rsid w:val="00790403"/>
    <w:rsid w:val="007A1B92"/>
    <w:rsid w:val="007A1F68"/>
    <w:rsid w:val="007F5C19"/>
    <w:rsid w:val="00800112"/>
    <w:rsid w:val="008014E2"/>
    <w:rsid w:val="008700A9"/>
    <w:rsid w:val="00881231"/>
    <w:rsid w:val="008978FE"/>
    <w:rsid w:val="008D4284"/>
    <w:rsid w:val="00916A29"/>
    <w:rsid w:val="009306E3"/>
    <w:rsid w:val="0094150A"/>
    <w:rsid w:val="00963B02"/>
    <w:rsid w:val="00976DFE"/>
    <w:rsid w:val="009831F8"/>
    <w:rsid w:val="009834FF"/>
    <w:rsid w:val="009A4580"/>
    <w:rsid w:val="009C7BCE"/>
    <w:rsid w:val="009D210F"/>
    <w:rsid w:val="009E15D2"/>
    <w:rsid w:val="009F527F"/>
    <w:rsid w:val="00A0094B"/>
    <w:rsid w:val="00A05A59"/>
    <w:rsid w:val="00A4030D"/>
    <w:rsid w:val="00A522F2"/>
    <w:rsid w:val="00A64B7F"/>
    <w:rsid w:val="00A66E33"/>
    <w:rsid w:val="00A74016"/>
    <w:rsid w:val="00A86684"/>
    <w:rsid w:val="00A92502"/>
    <w:rsid w:val="00AB0D8A"/>
    <w:rsid w:val="00AB3F6B"/>
    <w:rsid w:val="00AC5BFF"/>
    <w:rsid w:val="00AD6F1F"/>
    <w:rsid w:val="00AF4564"/>
    <w:rsid w:val="00B14403"/>
    <w:rsid w:val="00B2079D"/>
    <w:rsid w:val="00B20994"/>
    <w:rsid w:val="00B24FF7"/>
    <w:rsid w:val="00B268DB"/>
    <w:rsid w:val="00B338EA"/>
    <w:rsid w:val="00B40563"/>
    <w:rsid w:val="00B45B1E"/>
    <w:rsid w:val="00B472F9"/>
    <w:rsid w:val="00B526E5"/>
    <w:rsid w:val="00B54FA6"/>
    <w:rsid w:val="00B64F2C"/>
    <w:rsid w:val="00B7713E"/>
    <w:rsid w:val="00B8262C"/>
    <w:rsid w:val="00B953C7"/>
    <w:rsid w:val="00BC1EC0"/>
    <w:rsid w:val="00BE3694"/>
    <w:rsid w:val="00BF18EF"/>
    <w:rsid w:val="00C0309B"/>
    <w:rsid w:val="00C37675"/>
    <w:rsid w:val="00C4363F"/>
    <w:rsid w:val="00C565A5"/>
    <w:rsid w:val="00C66369"/>
    <w:rsid w:val="00C86862"/>
    <w:rsid w:val="00C95EFA"/>
    <w:rsid w:val="00C96DE6"/>
    <w:rsid w:val="00CA394E"/>
    <w:rsid w:val="00CB2868"/>
    <w:rsid w:val="00CB424D"/>
    <w:rsid w:val="00CB5F5E"/>
    <w:rsid w:val="00CC306A"/>
    <w:rsid w:val="00CD67B9"/>
    <w:rsid w:val="00CD7537"/>
    <w:rsid w:val="00CF0516"/>
    <w:rsid w:val="00D223DD"/>
    <w:rsid w:val="00D305AA"/>
    <w:rsid w:val="00D322C4"/>
    <w:rsid w:val="00D57776"/>
    <w:rsid w:val="00DB2F14"/>
    <w:rsid w:val="00DB3E77"/>
    <w:rsid w:val="00DD04D7"/>
    <w:rsid w:val="00DD2DED"/>
    <w:rsid w:val="00DE2B31"/>
    <w:rsid w:val="00E019C4"/>
    <w:rsid w:val="00E15D47"/>
    <w:rsid w:val="00E3113D"/>
    <w:rsid w:val="00E53485"/>
    <w:rsid w:val="00E71A17"/>
    <w:rsid w:val="00E726FB"/>
    <w:rsid w:val="00E93FC2"/>
    <w:rsid w:val="00EB4AD6"/>
    <w:rsid w:val="00EC5B4A"/>
    <w:rsid w:val="00F000B2"/>
    <w:rsid w:val="00F00467"/>
    <w:rsid w:val="00F077DB"/>
    <w:rsid w:val="00F24AAB"/>
    <w:rsid w:val="00F34029"/>
    <w:rsid w:val="00F40266"/>
    <w:rsid w:val="00F47A60"/>
    <w:rsid w:val="00F55EB9"/>
    <w:rsid w:val="00F57D32"/>
    <w:rsid w:val="00F63D39"/>
    <w:rsid w:val="00F654D8"/>
    <w:rsid w:val="00F74948"/>
    <w:rsid w:val="00F77F8D"/>
    <w:rsid w:val="00F970CF"/>
    <w:rsid w:val="00FB65FF"/>
    <w:rsid w:val="00FC3C28"/>
    <w:rsid w:val="00FD2587"/>
    <w:rsid w:val="00FE0165"/>
    <w:rsid w:val="00FF2D0D"/>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1F91D9B4"/>
  <w14:defaultImageDpi w14:val="300"/>
  <w15:docId w15:val="{5450B4DB-D987-E145-8D86-5C213636DE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1B92"/>
    <w:rPr>
      <w:rFonts w:ascii="Times New Roman" w:eastAsia="Times New Roman" w:hAnsi="Times New Roman" w:cs="Times New Roman"/>
      <w:lang w:val="es-ES" w:eastAsia="es-ES_tradnl"/>
    </w:rPr>
  </w:style>
  <w:style w:type="paragraph" w:styleId="Ttulo1">
    <w:name w:val="heading 1"/>
    <w:basedOn w:val="Normal"/>
    <w:next w:val="Normal"/>
    <w:link w:val="Ttulo1Car"/>
    <w:uiPriority w:val="9"/>
    <w:qFormat/>
    <w:rsid w:val="00583BFB"/>
    <w:pPr>
      <w:keepNext/>
      <w:keepLines/>
      <w:spacing w:before="240"/>
      <w:outlineLvl w:val="0"/>
    </w:pPr>
    <w:rPr>
      <w:rFonts w:asciiTheme="majorHAnsi" w:eastAsiaTheme="majorEastAsia" w:hAnsiTheme="majorHAnsi" w:cstheme="majorBidi"/>
      <w:color w:val="365F91" w:themeColor="accent1" w:themeShade="BF"/>
      <w:sz w:val="32"/>
      <w:szCs w:val="32"/>
      <w:lang w:val="es-ES_tradnl"/>
    </w:rPr>
  </w:style>
  <w:style w:type="paragraph" w:styleId="Ttulo2">
    <w:name w:val="heading 2"/>
    <w:basedOn w:val="Normal"/>
    <w:next w:val="Normal"/>
    <w:link w:val="Ttulo2Car"/>
    <w:uiPriority w:val="9"/>
    <w:unhideWhenUsed/>
    <w:qFormat/>
    <w:rsid w:val="009C7BCE"/>
    <w:pPr>
      <w:keepNext/>
      <w:keepLines/>
      <w:spacing w:before="200"/>
      <w:outlineLvl w:val="1"/>
    </w:pPr>
    <w:rPr>
      <w:rFonts w:asciiTheme="majorHAnsi" w:eastAsiaTheme="majorEastAsia" w:hAnsiTheme="majorHAnsi" w:cstheme="majorBidi"/>
      <w:b/>
      <w:bCs/>
      <w:color w:val="4F81BD" w:themeColor="accent1"/>
      <w:sz w:val="26"/>
      <w:szCs w:val="26"/>
      <w:lang w:val="es-ES_tradnl" w:eastAsia="es-ES"/>
    </w:rPr>
  </w:style>
  <w:style w:type="paragraph" w:styleId="Ttulo3">
    <w:name w:val="heading 3"/>
    <w:basedOn w:val="Normal"/>
    <w:link w:val="Ttulo3Car"/>
    <w:uiPriority w:val="9"/>
    <w:qFormat/>
    <w:rsid w:val="009C7BCE"/>
    <w:pPr>
      <w:spacing w:before="100" w:beforeAutospacing="1" w:after="100" w:afterAutospacing="1"/>
      <w:outlineLvl w:val="2"/>
    </w:pPr>
    <w:rPr>
      <w:rFonts w:ascii="Times" w:eastAsiaTheme="minorEastAsia" w:hAnsi="Times" w:cstheme="minorBidi"/>
      <w:b/>
      <w:bCs/>
      <w:sz w:val="27"/>
      <w:szCs w:val="27"/>
      <w:lang w:eastAsia="es-ES"/>
    </w:rPr>
  </w:style>
  <w:style w:type="paragraph" w:styleId="Ttulo4">
    <w:name w:val="heading 4"/>
    <w:basedOn w:val="Normal"/>
    <w:next w:val="Normal"/>
    <w:link w:val="Ttulo4Car"/>
    <w:uiPriority w:val="9"/>
    <w:semiHidden/>
    <w:unhideWhenUsed/>
    <w:qFormat/>
    <w:rsid w:val="009C7BCE"/>
    <w:pPr>
      <w:keepNext/>
      <w:keepLines/>
      <w:spacing w:before="200"/>
      <w:outlineLvl w:val="3"/>
    </w:pPr>
    <w:rPr>
      <w:rFonts w:asciiTheme="majorHAnsi" w:eastAsiaTheme="majorEastAsia" w:hAnsiTheme="majorHAnsi" w:cstheme="majorBidi"/>
      <w:b/>
      <w:bCs/>
      <w:i/>
      <w:iCs/>
      <w:color w:val="4F81BD" w:themeColor="accent1"/>
      <w:lang w:val="es-ES_tradnl" w:eastAsia="es-ES"/>
    </w:rPr>
  </w:style>
  <w:style w:type="paragraph" w:styleId="Ttulo9">
    <w:name w:val="heading 9"/>
    <w:basedOn w:val="Normal"/>
    <w:next w:val="Normal"/>
    <w:link w:val="Ttulo9Car"/>
    <w:uiPriority w:val="9"/>
    <w:semiHidden/>
    <w:unhideWhenUsed/>
    <w:qFormat/>
    <w:rsid w:val="00AB0D8A"/>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stilo1">
    <w:name w:val="Estilo1"/>
    <w:basedOn w:val="Normal"/>
    <w:qFormat/>
    <w:rsid w:val="00456EDD"/>
    <w:rPr>
      <w:rFonts w:asciiTheme="minorHAnsi" w:eastAsiaTheme="minorEastAsia" w:hAnsiTheme="minorHAnsi" w:cstheme="minorBidi"/>
      <w:lang w:val="es-ES_tradnl" w:eastAsia="es-ES"/>
    </w:rPr>
  </w:style>
  <w:style w:type="paragraph" w:customStyle="1" w:styleId="TtuloELIA">
    <w:name w:val="Título ELIA"/>
    <w:basedOn w:val="Normal"/>
    <w:next w:val="Ttulo9"/>
    <w:qFormat/>
    <w:rsid w:val="00AB0D8A"/>
    <w:pPr>
      <w:jc w:val="both"/>
    </w:pPr>
    <w:rPr>
      <w:rFonts w:asciiTheme="majorHAnsi" w:hAnsiTheme="majorHAnsi"/>
      <w:lang w:val="en-US" w:eastAsia="en-US"/>
    </w:rPr>
  </w:style>
  <w:style w:type="character" w:customStyle="1" w:styleId="Ttulo9Car">
    <w:name w:val="Título 9 Car"/>
    <w:basedOn w:val="Fuentedeprrafopredeter"/>
    <w:link w:val="Ttulo9"/>
    <w:uiPriority w:val="9"/>
    <w:semiHidden/>
    <w:rsid w:val="00AB0D8A"/>
    <w:rPr>
      <w:rFonts w:asciiTheme="majorHAnsi" w:eastAsiaTheme="majorEastAsia" w:hAnsiTheme="majorHAnsi" w:cstheme="majorBidi"/>
      <w:i/>
      <w:iCs/>
      <w:color w:val="404040" w:themeColor="text1" w:themeTint="BF"/>
      <w:sz w:val="20"/>
      <w:szCs w:val="20"/>
    </w:rPr>
  </w:style>
  <w:style w:type="paragraph" w:styleId="TDC1">
    <w:name w:val="toc 1"/>
    <w:basedOn w:val="Normal"/>
    <w:next w:val="Normal"/>
    <w:autoRedefine/>
    <w:uiPriority w:val="39"/>
    <w:unhideWhenUsed/>
    <w:qFormat/>
    <w:rsid w:val="00B268DB"/>
    <w:pPr>
      <w:spacing w:before="120"/>
    </w:pPr>
    <w:rPr>
      <w:rFonts w:asciiTheme="majorHAnsi" w:hAnsiTheme="majorHAnsi"/>
      <w:b/>
      <w:color w:val="548DD4"/>
      <w:lang w:val="en-US" w:eastAsia="en-US"/>
    </w:rPr>
  </w:style>
  <w:style w:type="paragraph" w:styleId="Textonotapie">
    <w:name w:val="footnote text"/>
    <w:basedOn w:val="Normal"/>
    <w:link w:val="TextonotapieCar"/>
    <w:uiPriority w:val="99"/>
    <w:unhideWhenUsed/>
    <w:rsid w:val="00800112"/>
    <w:rPr>
      <w:rFonts w:asciiTheme="minorHAnsi" w:eastAsiaTheme="minorEastAsia" w:hAnsiTheme="minorHAnsi" w:cstheme="minorBidi"/>
      <w:lang w:val="es-ES_tradnl" w:eastAsia="es-ES"/>
    </w:rPr>
  </w:style>
  <w:style w:type="character" w:customStyle="1" w:styleId="TextonotapieCar">
    <w:name w:val="Texto nota pie Car"/>
    <w:basedOn w:val="Fuentedeprrafopredeter"/>
    <w:link w:val="Textonotapie"/>
    <w:uiPriority w:val="99"/>
    <w:rsid w:val="00800112"/>
  </w:style>
  <w:style w:type="character" w:styleId="Refdenotaalpie">
    <w:name w:val="footnote reference"/>
    <w:basedOn w:val="Fuentedeprrafopredeter"/>
    <w:uiPriority w:val="99"/>
    <w:unhideWhenUsed/>
    <w:rsid w:val="00800112"/>
    <w:rPr>
      <w:vertAlign w:val="superscript"/>
    </w:rPr>
  </w:style>
  <w:style w:type="character" w:styleId="Hipervnculo">
    <w:name w:val="Hyperlink"/>
    <w:uiPriority w:val="99"/>
    <w:rsid w:val="009306E3"/>
    <w:rPr>
      <w:color w:val="0000FF"/>
      <w:u w:val="single"/>
    </w:rPr>
  </w:style>
  <w:style w:type="paragraph" w:styleId="HTMLconformatoprevio">
    <w:name w:val="HTML Preformatted"/>
    <w:basedOn w:val="Normal"/>
    <w:link w:val="HTMLconformatoprevioCar"/>
    <w:rsid w:val="009306E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es-ES"/>
    </w:rPr>
  </w:style>
  <w:style w:type="character" w:customStyle="1" w:styleId="HTMLconformatoprevioCar">
    <w:name w:val="HTML con formato previo Car"/>
    <w:basedOn w:val="Fuentedeprrafopredeter"/>
    <w:link w:val="HTMLconformatoprevio"/>
    <w:rsid w:val="009306E3"/>
    <w:rPr>
      <w:rFonts w:ascii="Courier New" w:eastAsia="Times New Roman" w:hAnsi="Courier New" w:cs="Courier New"/>
      <w:sz w:val="20"/>
      <w:szCs w:val="20"/>
      <w:lang w:val="es-ES"/>
    </w:rPr>
  </w:style>
  <w:style w:type="paragraph" w:customStyle="1" w:styleId="EstilocitaGillSansMT10ptIzquierda15cmDerecha15">
    <w:name w:val="Estilo cita + Gill Sans MT 10 pt Izquierda:  15 cm Derecha:  15..."/>
    <w:basedOn w:val="Normal"/>
    <w:autoRedefine/>
    <w:rsid w:val="00B338EA"/>
    <w:pPr>
      <w:spacing w:line="360" w:lineRule="auto"/>
      <w:ind w:left="1134"/>
      <w:jc w:val="both"/>
    </w:pPr>
    <w:rPr>
      <w:rFonts w:ascii="Gill Sans MT" w:hAnsi="Gill Sans MT"/>
      <w:szCs w:val="20"/>
      <w:lang w:val="en-GB" w:eastAsia="es-ES"/>
    </w:rPr>
  </w:style>
  <w:style w:type="character" w:customStyle="1" w:styleId="subjectfield-postprocessinghook">
    <w:name w:val="subjectfield-postprocessinghook"/>
    <w:basedOn w:val="Fuentedeprrafopredeter"/>
    <w:rsid w:val="00CB2868"/>
  </w:style>
  <w:style w:type="character" w:customStyle="1" w:styleId="apple-converted-space">
    <w:name w:val="apple-converted-space"/>
    <w:basedOn w:val="Fuentedeprrafopredeter"/>
    <w:rsid w:val="00CB2868"/>
  </w:style>
  <w:style w:type="character" w:customStyle="1" w:styleId="Ttulo3Car">
    <w:name w:val="Título 3 Car"/>
    <w:basedOn w:val="Fuentedeprrafopredeter"/>
    <w:link w:val="Ttulo3"/>
    <w:uiPriority w:val="9"/>
    <w:rsid w:val="009C7BCE"/>
    <w:rPr>
      <w:rFonts w:ascii="Times" w:hAnsi="Times"/>
      <w:b/>
      <w:bCs/>
      <w:sz w:val="27"/>
      <w:szCs w:val="27"/>
      <w:lang w:val="es-ES"/>
    </w:rPr>
  </w:style>
  <w:style w:type="character" w:customStyle="1" w:styleId="Ttulo4Car">
    <w:name w:val="Título 4 Car"/>
    <w:basedOn w:val="Fuentedeprrafopredeter"/>
    <w:link w:val="Ttulo4"/>
    <w:uiPriority w:val="9"/>
    <w:semiHidden/>
    <w:rsid w:val="009C7BCE"/>
    <w:rPr>
      <w:rFonts w:asciiTheme="majorHAnsi" w:eastAsiaTheme="majorEastAsia" w:hAnsiTheme="majorHAnsi" w:cstheme="majorBidi"/>
      <w:b/>
      <w:bCs/>
      <w:i/>
      <w:iCs/>
      <w:color w:val="4F81BD" w:themeColor="accent1"/>
    </w:rPr>
  </w:style>
  <w:style w:type="character" w:customStyle="1" w:styleId="Ttulo2Car">
    <w:name w:val="Título 2 Car"/>
    <w:basedOn w:val="Fuentedeprrafopredeter"/>
    <w:link w:val="Ttulo2"/>
    <w:uiPriority w:val="9"/>
    <w:rsid w:val="009C7BCE"/>
    <w:rPr>
      <w:rFonts w:asciiTheme="majorHAnsi" w:eastAsiaTheme="majorEastAsia" w:hAnsiTheme="majorHAnsi" w:cstheme="majorBidi"/>
      <w:b/>
      <w:bCs/>
      <w:color w:val="4F81BD" w:themeColor="accent1"/>
      <w:sz w:val="26"/>
      <w:szCs w:val="26"/>
    </w:rPr>
  </w:style>
  <w:style w:type="character" w:styleId="nfasis">
    <w:name w:val="Emphasis"/>
    <w:basedOn w:val="Fuentedeprrafopredeter"/>
    <w:uiPriority w:val="20"/>
    <w:qFormat/>
    <w:rsid w:val="009C7BCE"/>
    <w:rPr>
      <w:i/>
      <w:iCs/>
    </w:rPr>
  </w:style>
  <w:style w:type="character" w:styleId="Textoennegrita">
    <w:name w:val="Strong"/>
    <w:basedOn w:val="Fuentedeprrafopredeter"/>
    <w:uiPriority w:val="22"/>
    <w:qFormat/>
    <w:rsid w:val="00CF0516"/>
    <w:rPr>
      <w:b/>
      <w:bCs/>
    </w:rPr>
  </w:style>
  <w:style w:type="character" w:customStyle="1" w:styleId="hit">
    <w:name w:val="hit"/>
    <w:basedOn w:val="Fuentedeprrafopredeter"/>
    <w:rsid w:val="00CF0516"/>
  </w:style>
  <w:style w:type="table" w:styleId="Tablaconcuadrcula">
    <w:name w:val="Table Grid"/>
    <w:basedOn w:val="Tablanormal"/>
    <w:uiPriority w:val="59"/>
    <w:rsid w:val="00F57D3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F57D32"/>
    <w:pPr>
      <w:ind w:left="720"/>
      <w:contextualSpacing/>
    </w:pPr>
    <w:rPr>
      <w:rFonts w:asciiTheme="minorHAnsi" w:eastAsiaTheme="minorEastAsia" w:hAnsiTheme="minorHAnsi" w:cstheme="minorBidi"/>
      <w:lang w:val="es-ES_tradnl" w:eastAsia="es-ES"/>
    </w:rPr>
  </w:style>
  <w:style w:type="paragraph" w:styleId="NormalWeb">
    <w:name w:val="Normal (Web)"/>
    <w:basedOn w:val="Normal"/>
    <w:uiPriority w:val="99"/>
    <w:unhideWhenUsed/>
    <w:rsid w:val="00213017"/>
    <w:pPr>
      <w:spacing w:before="100" w:beforeAutospacing="1" w:after="100" w:afterAutospacing="1"/>
    </w:pPr>
    <w:rPr>
      <w:rFonts w:eastAsiaTheme="minorEastAsia"/>
      <w:lang w:val="es-ES_tradnl"/>
    </w:rPr>
  </w:style>
  <w:style w:type="paragraph" w:styleId="Textodeglobo">
    <w:name w:val="Balloon Text"/>
    <w:basedOn w:val="Normal"/>
    <w:link w:val="TextodegloboCar"/>
    <w:uiPriority w:val="99"/>
    <w:semiHidden/>
    <w:unhideWhenUsed/>
    <w:rsid w:val="0053528C"/>
    <w:rPr>
      <w:rFonts w:ascii="Lucida Grande" w:hAnsi="Lucida Grande"/>
      <w:sz w:val="18"/>
      <w:szCs w:val="18"/>
    </w:rPr>
  </w:style>
  <w:style w:type="character" w:customStyle="1" w:styleId="TextodegloboCar">
    <w:name w:val="Texto de globo Car"/>
    <w:basedOn w:val="Fuentedeprrafopredeter"/>
    <w:link w:val="Textodeglobo"/>
    <w:uiPriority w:val="99"/>
    <w:semiHidden/>
    <w:rsid w:val="0053528C"/>
    <w:rPr>
      <w:rFonts w:ascii="Lucida Grande" w:hAnsi="Lucida Grande" w:cs="Times New Roman"/>
      <w:sz w:val="18"/>
      <w:szCs w:val="18"/>
      <w:lang w:eastAsia="es-ES_tradnl"/>
    </w:rPr>
  </w:style>
  <w:style w:type="character" w:customStyle="1" w:styleId="Ttulo1Car">
    <w:name w:val="Título 1 Car"/>
    <w:basedOn w:val="Fuentedeprrafopredeter"/>
    <w:link w:val="Ttulo1"/>
    <w:uiPriority w:val="9"/>
    <w:rsid w:val="00583BFB"/>
    <w:rPr>
      <w:rFonts w:asciiTheme="majorHAnsi" w:eastAsiaTheme="majorEastAsia" w:hAnsiTheme="majorHAnsi" w:cstheme="majorBidi"/>
      <w:color w:val="365F91" w:themeColor="accent1" w:themeShade="BF"/>
      <w:sz w:val="32"/>
      <w:szCs w:val="32"/>
      <w:lang w:eastAsia="es-ES_tradnl"/>
    </w:rPr>
  </w:style>
  <w:style w:type="character" w:styleId="Mencinsinresolver">
    <w:name w:val="Unresolved Mention"/>
    <w:basedOn w:val="Fuentedeprrafopredeter"/>
    <w:uiPriority w:val="99"/>
    <w:semiHidden/>
    <w:unhideWhenUsed/>
    <w:rsid w:val="00916A29"/>
    <w:rPr>
      <w:color w:val="605E5C"/>
      <w:shd w:val="clear" w:color="auto" w:fill="E1DFDD"/>
    </w:rPr>
  </w:style>
  <w:style w:type="paragraph" w:styleId="Encabezado">
    <w:name w:val="header"/>
    <w:basedOn w:val="Normal"/>
    <w:link w:val="EncabezadoCar"/>
    <w:uiPriority w:val="99"/>
    <w:unhideWhenUsed/>
    <w:rsid w:val="00AB3F6B"/>
    <w:pPr>
      <w:tabs>
        <w:tab w:val="center" w:pos="4252"/>
        <w:tab w:val="right" w:pos="8504"/>
      </w:tabs>
    </w:pPr>
  </w:style>
  <w:style w:type="character" w:customStyle="1" w:styleId="EncabezadoCar">
    <w:name w:val="Encabezado Car"/>
    <w:basedOn w:val="Fuentedeprrafopredeter"/>
    <w:link w:val="Encabezado"/>
    <w:uiPriority w:val="99"/>
    <w:rsid w:val="00AB3F6B"/>
    <w:rPr>
      <w:rFonts w:ascii="Times New Roman" w:eastAsia="Times New Roman" w:hAnsi="Times New Roman" w:cs="Times New Roman"/>
      <w:lang w:val="es-ES" w:eastAsia="es-ES_tradnl"/>
    </w:rPr>
  </w:style>
  <w:style w:type="paragraph" w:styleId="Piedepgina">
    <w:name w:val="footer"/>
    <w:basedOn w:val="Normal"/>
    <w:link w:val="PiedepginaCar"/>
    <w:uiPriority w:val="99"/>
    <w:unhideWhenUsed/>
    <w:rsid w:val="00AB3F6B"/>
    <w:pPr>
      <w:tabs>
        <w:tab w:val="center" w:pos="4252"/>
        <w:tab w:val="right" w:pos="8504"/>
      </w:tabs>
    </w:pPr>
  </w:style>
  <w:style w:type="character" w:customStyle="1" w:styleId="PiedepginaCar">
    <w:name w:val="Pie de página Car"/>
    <w:basedOn w:val="Fuentedeprrafopredeter"/>
    <w:link w:val="Piedepgina"/>
    <w:uiPriority w:val="99"/>
    <w:rsid w:val="00AB3F6B"/>
    <w:rPr>
      <w:rFonts w:ascii="Times New Roman" w:eastAsia="Times New Roman" w:hAnsi="Times New Roman" w:cs="Times New Roman"/>
      <w:lang w:val="es-ES"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284236">
      <w:bodyDiv w:val="1"/>
      <w:marLeft w:val="0"/>
      <w:marRight w:val="0"/>
      <w:marTop w:val="0"/>
      <w:marBottom w:val="0"/>
      <w:divBdr>
        <w:top w:val="none" w:sz="0" w:space="0" w:color="auto"/>
        <w:left w:val="none" w:sz="0" w:space="0" w:color="auto"/>
        <w:bottom w:val="none" w:sz="0" w:space="0" w:color="auto"/>
        <w:right w:val="none" w:sz="0" w:space="0" w:color="auto"/>
      </w:divBdr>
    </w:div>
    <w:div w:id="103961704">
      <w:bodyDiv w:val="1"/>
      <w:marLeft w:val="0"/>
      <w:marRight w:val="0"/>
      <w:marTop w:val="0"/>
      <w:marBottom w:val="0"/>
      <w:divBdr>
        <w:top w:val="none" w:sz="0" w:space="0" w:color="auto"/>
        <w:left w:val="none" w:sz="0" w:space="0" w:color="auto"/>
        <w:bottom w:val="none" w:sz="0" w:space="0" w:color="auto"/>
        <w:right w:val="none" w:sz="0" w:space="0" w:color="auto"/>
      </w:divBdr>
    </w:div>
    <w:div w:id="105665219">
      <w:bodyDiv w:val="1"/>
      <w:marLeft w:val="0"/>
      <w:marRight w:val="0"/>
      <w:marTop w:val="0"/>
      <w:marBottom w:val="0"/>
      <w:divBdr>
        <w:top w:val="none" w:sz="0" w:space="0" w:color="auto"/>
        <w:left w:val="none" w:sz="0" w:space="0" w:color="auto"/>
        <w:bottom w:val="none" w:sz="0" w:space="0" w:color="auto"/>
        <w:right w:val="none" w:sz="0" w:space="0" w:color="auto"/>
      </w:divBdr>
    </w:div>
    <w:div w:id="108472391">
      <w:bodyDiv w:val="1"/>
      <w:marLeft w:val="0"/>
      <w:marRight w:val="0"/>
      <w:marTop w:val="0"/>
      <w:marBottom w:val="0"/>
      <w:divBdr>
        <w:top w:val="none" w:sz="0" w:space="0" w:color="auto"/>
        <w:left w:val="none" w:sz="0" w:space="0" w:color="auto"/>
        <w:bottom w:val="none" w:sz="0" w:space="0" w:color="auto"/>
        <w:right w:val="none" w:sz="0" w:space="0" w:color="auto"/>
      </w:divBdr>
    </w:div>
    <w:div w:id="251821083">
      <w:bodyDiv w:val="1"/>
      <w:marLeft w:val="0"/>
      <w:marRight w:val="0"/>
      <w:marTop w:val="0"/>
      <w:marBottom w:val="0"/>
      <w:divBdr>
        <w:top w:val="none" w:sz="0" w:space="0" w:color="auto"/>
        <w:left w:val="none" w:sz="0" w:space="0" w:color="auto"/>
        <w:bottom w:val="none" w:sz="0" w:space="0" w:color="auto"/>
        <w:right w:val="none" w:sz="0" w:space="0" w:color="auto"/>
      </w:divBdr>
    </w:div>
    <w:div w:id="307440063">
      <w:bodyDiv w:val="1"/>
      <w:marLeft w:val="0"/>
      <w:marRight w:val="0"/>
      <w:marTop w:val="0"/>
      <w:marBottom w:val="0"/>
      <w:divBdr>
        <w:top w:val="none" w:sz="0" w:space="0" w:color="auto"/>
        <w:left w:val="none" w:sz="0" w:space="0" w:color="auto"/>
        <w:bottom w:val="none" w:sz="0" w:space="0" w:color="auto"/>
        <w:right w:val="none" w:sz="0" w:space="0" w:color="auto"/>
      </w:divBdr>
    </w:div>
    <w:div w:id="409081951">
      <w:bodyDiv w:val="1"/>
      <w:marLeft w:val="0"/>
      <w:marRight w:val="0"/>
      <w:marTop w:val="0"/>
      <w:marBottom w:val="0"/>
      <w:divBdr>
        <w:top w:val="none" w:sz="0" w:space="0" w:color="auto"/>
        <w:left w:val="none" w:sz="0" w:space="0" w:color="auto"/>
        <w:bottom w:val="none" w:sz="0" w:space="0" w:color="auto"/>
        <w:right w:val="none" w:sz="0" w:space="0" w:color="auto"/>
      </w:divBdr>
    </w:div>
    <w:div w:id="424769654">
      <w:bodyDiv w:val="1"/>
      <w:marLeft w:val="0"/>
      <w:marRight w:val="0"/>
      <w:marTop w:val="0"/>
      <w:marBottom w:val="0"/>
      <w:divBdr>
        <w:top w:val="none" w:sz="0" w:space="0" w:color="auto"/>
        <w:left w:val="none" w:sz="0" w:space="0" w:color="auto"/>
        <w:bottom w:val="none" w:sz="0" w:space="0" w:color="auto"/>
        <w:right w:val="none" w:sz="0" w:space="0" w:color="auto"/>
      </w:divBdr>
    </w:div>
    <w:div w:id="440804582">
      <w:bodyDiv w:val="1"/>
      <w:marLeft w:val="0"/>
      <w:marRight w:val="0"/>
      <w:marTop w:val="0"/>
      <w:marBottom w:val="0"/>
      <w:divBdr>
        <w:top w:val="none" w:sz="0" w:space="0" w:color="auto"/>
        <w:left w:val="none" w:sz="0" w:space="0" w:color="auto"/>
        <w:bottom w:val="none" w:sz="0" w:space="0" w:color="auto"/>
        <w:right w:val="none" w:sz="0" w:space="0" w:color="auto"/>
      </w:divBdr>
    </w:div>
    <w:div w:id="500898688">
      <w:bodyDiv w:val="1"/>
      <w:marLeft w:val="0"/>
      <w:marRight w:val="0"/>
      <w:marTop w:val="0"/>
      <w:marBottom w:val="0"/>
      <w:divBdr>
        <w:top w:val="none" w:sz="0" w:space="0" w:color="auto"/>
        <w:left w:val="none" w:sz="0" w:space="0" w:color="auto"/>
        <w:bottom w:val="none" w:sz="0" w:space="0" w:color="auto"/>
        <w:right w:val="none" w:sz="0" w:space="0" w:color="auto"/>
      </w:divBdr>
    </w:div>
    <w:div w:id="507525458">
      <w:bodyDiv w:val="1"/>
      <w:marLeft w:val="0"/>
      <w:marRight w:val="0"/>
      <w:marTop w:val="0"/>
      <w:marBottom w:val="0"/>
      <w:divBdr>
        <w:top w:val="none" w:sz="0" w:space="0" w:color="auto"/>
        <w:left w:val="none" w:sz="0" w:space="0" w:color="auto"/>
        <w:bottom w:val="none" w:sz="0" w:space="0" w:color="auto"/>
        <w:right w:val="none" w:sz="0" w:space="0" w:color="auto"/>
      </w:divBdr>
    </w:div>
    <w:div w:id="605117592">
      <w:bodyDiv w:val="1"/>
      <w:marLeft w:val="0"/>
      <w:marRight w:val="0"/>
      <w:marTop w:val="0"/>
      <w:marBottom w:val="0"/>
      <w:divBdr>
        <w:top w:val="none" w:sz="0" w:space="0" w:color="auto"/>
        <w:left w:val="none" w:sz="0" w:space="0" w:color="auto"/>
        <w:bottom w:val="none" w:sz="0" w:space="0" w:color="auto"/>
        <w:right w:val="none" w:sz="0" w:space="0" w:color="auto"/>
      </w:divBdr>
    </w:div>
    <w:div w:id="619384629">
      <w:bodyDiv w:val="1"/>
      <w:marLeft w:val="0"/>
      <w:marRight w:val="0"/>
      <w:marTop w:val="0"/>
      <w:marBottom w:val="0"/>
      <w:divBdr>
        <w:top w:val="none" w:sz="0" w:space="0" w:color="auto"/>
        <w:left w:val="none" w:sz="0" w:space="0" w:color="auto"/>
        <w:bottom w:val="none" w:sz="0" w:space="0" w:color="auto"/>
        <w:right w:val="none" w:sz="0" w:space="0" w:color="auto"/>
      </w:divBdr>
    </w:div>
    <w:div w:id="682249496">
      <w:bodyDiv w:val="1"/>
      <w:marLeft w:val="0"/>
      <w:marRight w:val="0"/>
      <w:marTop w:val="0"/>
      <w:marBottom w:val="0"/>
      <w:divBdr>
        <w:top w:val="none" w:sz="0" w:space="0" w:color="auto"/>
        <w:left w:val="none" w:sz="0" w:space="0" w:color="auto"/>
        <w:bottom w:val="none" w:sz="0" w:space="0" w:color="auto"/>
        <w:right w:val="none" w:sz="0" w:space="0" w:color="auto"/>
      </w:divBdr>
    </w:div>
    <w:div w:id="697581655">
      <w:bodyDiv w:val="1"/>
      <w:marLeft w:val="0"/>
      <w:marRight w:val="0"/>
      <w:marTop w:val="0"/>
      <w:marBottom w:val="0"/>
      <w:divBdr>
        <w:top w:val="none" w:sz="0" w:space="0" w:color="auto"/>
        <w:left w:val="none" w:sz="0" w:space="0" w:color="auto"/>
        <w:bottom w:val="none" w:sz="0" w:space="0" w:color="auto"/>
        <w:right w:val="none" w:sz="0" w:space="0" w:color="auto"/>
      </w:divBdr>
    </w:div>
    <w:div w:id="706028485">
      <w:bodyDiv w:val="1"/>
      <w:marLeft w:val="0"/>
      <w:marRight w:val="0"/>
      <w:marTop w:val="0"/>
      <w:marBottom w:val="0"/>
      <w:divBdr>
        <w:top w:val="none" w:sz="0" w:space="0" w:color="auto"/>
        <w:left w:val="none" w:sz="0" w:space="0" w:color="auto"/>
        <w:bottom w:val="none" w:sz="0" w:space="0" w:color="auto"/>
        <w:right w:val="none" w:sz="0" w:space="0" w:color="auto"/>
      </w:divBdr>
    </w:div>
    <w:div w:id="711728171">
      <w:bodyDiv w:val="1"/>
      <w:marLeft w:val="0"/>
      <w:marRight w:val="0"/>
      <w:marTop w:val="0"/>
      <w:marBottom w:val="0"/>
      <w:divBdr>
        <w:top w:val="none" w:sz="0" w:space="0" w:color="auto"/>
        <w:left w:val="none" w:sz="0" w:space="0" w:color="auto"/>
        <w:bottom w:val="none" w:sz="0" w:space="0" w:color="auto"/>
        <w:right w:val="none" w:sz="0" w:space="0" w:color="auto"/>
      </w:divBdr>
    </w:div>
    <w:div w:id="734545334">
      <w:bodyDiv w:val="1"/>
      <w:marLeft w:val="0"/>
      <w:marRight w:val="0"/>
      <w:marTop w:val="0"/>
      <w:marBottom w:val="0"/>
      <w:divBdr>
        <w:top w:val="none" w:sz="0" w:space="0" w:color="auto"/>
        <w:left w:val="none" w:sz="0" w:space="0" w:color="auto"/>
        <w:bottom w:val="none" w:sz="0" w:space="0" w:color="auto"/>
        <w:right w:val="none" w:sz="0" w:space="0" w:color="auto"/>
      </w:divBdr>
    </w:div>
    <w:div w:id="755785224">
      <w:bodyDiv w:val="1"/>
      <w:marLeft w:val="0"/>
      <w:marRight w:val="0"/>
      <w:marTop w:val="0"/>
      <w:marBottom w:val="0"/>
      <w:divBdr>
        <w:top w:val="none" w:sz="0" w:space="0" w:color="auto"/>
        <w:left w:val="none" w:sz="0" w:space="0" w:color="auto"/>
        <w:bottom w:val="none" w:sz="0" w:space="0" w:color="auto"/>
        <w:right w:val="none" w:sz="0" w:space="0" w:color="auto"/>
      </w:divBdr>
    </w:div>
    <w:div w:id="862061318">
      <w:bodyDiv w:val="1"/>
      <w:marLeft w:val="0"/>
      <w:marRight w:val="0"/>
      <w:marTop w:val="0"/>
      <w:marBottom w:val="0"/>
      <w:divBdr>
        <w:top w:val="none" w:sz="0" w:space="0" w:color="auto"/>
        <w:left w:val="none" w:sz="0" w:space="0" w:color="auto"/>
        <w:bottom w:val="none" w:sz="0" w:space="0" w:color="auto"/>
        <w:right w:val="none" w:sz="0" w:space="0" w:color="auto"/>
      </w:divBdr>
    </w:div>
    <w:div w:id="1186213985">
      <w:bodyDiv w:val="1"/>
      <w:marLeft w:val="0"/>
      <w:marRight w:val="0"/>
      <w:marTop w:val="0"/>
      <w:marBottom w:val="0"/>
      <w:divBdr>
        <w:top w:val="none" w:sz="0" w:space="0" w:color="auto"/>
        <w:left w:val="none" w:sz="0" w:space="0" w:color="auto"/>
        <w:bottom w:val="none" w:sz="0" w:space="0" w:color="auto"/>
        <w:right w:val="none" w:sz="0" w:space="0" w:color="auto"/>
      </w:divBdr>
    </w:div>
    <w:div w:id="1198852526">
      <w:bodyDiv w:val="1"/>
      <w:marLeft w:val="0"/>
      <w:marRight w:val="0"/>
      <w:marTop w:val="0"/>
      <w:marBottom w:val="0"/>
      <w:divBdr>
        <w:top w:val="none" w:sz="0" w:space="0" w:color="auto"/>
        <w:left w:val="none" w:sz="0" w:space="0" w:color="auto"/>
        <w:bottom w:val="none" w:sz="0" w:space="0" w:color="auto"/>
        <w:right w:val="none" w:sz="0" w:space="0" w:color="auto"/>
      </w:divBdr>
    </w:div>
    <w:div w:id="1254826885">
      <w:bodyDiv w:val="1"/>
      <w:marLeft w:val="0"/>
      <w:marRight w:val="0"/>
      <w:marTop w:val="0"/>
      <w:marBottom w:val="0"/>
      <w:divBdr>
        <w:top w:val="none" w:sz="0" w:space="0" w:color="auto"/>
        <w:left w:val="none" w:sz="0" w:space="0" w:color="auto"/>
        <w:bottom w:val="none" w:sz="0" w:space="0" w:color="auto"/>
        <w:right w:val="none" w:sz="0" w:space="0" w:color="auto"/>
      </w:divBdr>
    </w:div>
    <w:div w:id="1295863728">
      <w:bodyDiv w:val="1"/>
      <w:marLeft w:val="0"/>
      <w:marRight w:val="0"/>
      <w:marTop w:val="0"/>
      <w:marBottom w:val="0"/>
      <w:divBdr>
        <w:top w:val="none" w:sz="0" w:space="0" w:color="auto"/>
        <w:left w:val="none" w:sz="0" w:space="0" w:color="auto"/>
        <w:bottom w:val="none" w:sz="0" w:space="0" w:color="auto"/>
        <w:right w:val="none" w:sz="0" w:space="0" w:color="auto"/>
      </w:divBdr>
    </w:div>
    <w:div w:id="1315912867">
      <w:bodyDiv w:val="1"/>
      <w:marLeft w:val="0"/>
      <w:marRight w:val="0"/>
      <w:marTop w:val="0"/>
      <w:marBottom w:val="0"/>
      <w:divBdr>
        <w:top w:val="none" w:sz="0" w:space="0" w:color="auto"/>
        <w:left w:val="none" w:sz="0" w:space="0" w:color="auto"/>
        <w:bottom w:val="none" w:sz="0" w:space="0" w:color="auto"/>
        <w:right w:val="none" w:sz="0" w:space="0" w:color="auto"/>
      </w:divBdr>
    </w:div>
    <w:div w:id="1364861118">
      <w:bodyDiv w:val="1"/>
      <w:marLeft w:val="0"/>
      <w:marRight w:val="0"/>
      <w:marTop w:val="0"/>
      <w:marBottom w:val="0"/>
      <w:divBdr>
        <w:top w:val="none" w:sz="0" w:space="0" w:color="auto"/>
        <w:left w:val="none" w:sz="0" w:space="0" w:color="auto"/>
        <w:bottom w:val="none" w:sz="0" w:space="0" w:color="auto"/>
        <w:right w:val="none" w:sz="0" w:space="0" w:color="auto"/>
      </w:divBdr>
    </w:div>
    <w:div w:id="1453473197">
      <w:bodyDiv w:val="1"/>
      <w:marLeft w:val="0"/>
      <w:marRight w:val="0"/>
      <w:marTop w:val="0"/>
      <w:marBottom w:val="0"/>
      <w:divBdr>
        <w:top w:val="none" w:sz="0" w:space="0" w:color="auto"/>
        <w:left w:val="none" w:sz="0" w:space="0" w:color="auto"/>
        <w:bottom w:val="none" w:sz="0" w:space="0" w:color="auto"/>
        <w:right w:val="none" w:sz="0" w:space="0" w:color="auto"/>
      </w:divBdr>
    </w:div>
    <w:div w:id="1464037448">
      <w:bodyDiv w:val="1"/>
      <w:marLeft w:val="0"/>
      <w:marRight w:val="0"/>
      <w:marTop w:val="0"/>
      <w:marBottom w:val="0"/>
      <w:divBdr>
        <w:top w:val="none" w:sz="0" w:space="0" w:color="auto"/>
        <w:left w:val="none" w:sz="0" w:space="0" w:color="auto"/>
        <w:bottom w:val="none" w:sz="0" w:space="0" w:color="auto"/>
        <w:right w:val="none" w:sz="0" w:space="0" w:color="auto"/>
      </w:divBdr>
    </w:div>
    <w:div w:id="1597247636">
      <w:bodyDiv w:val="1"/>
      <w:marLeft w:val="0"/>
      <w:marRight w:val="0"/>
      <w:marTop w:val="0"/>
      <w:marBottom w:val="0"/>
      <w:divBdr>
        <w:top w:val="none" w:sz="0" w:space="0" w:color="auto"/>
        <w:left w:val="none" w:sz="0" w:space="0" w:color="auto"/>
        <w:bottom w:val="none" w:sz="0" w:space="0" w:color="auto"/>
        <w:right w:val="none" w:sz="0" w:space="0" w:color="auto"/>
      </w:divBdr>
    </w:div>
    <w:div w:id="1717924931">
      <w:bodyDiv w:val="1"/>
      <w:marLeft w:val="0"/>
      <w:marRight w:val="0"/>
      <w:marTop w:val="0"/>
      <w:marBottom w:val="0"/>
      <w:divBdr>
        <w:top w:val="none" w:sz="0" w:space="0" w:color="auto"/>
        <w:left w:val="none" w:sz="0" w:space="0" w:color="auto"/>
        <w:bottom w:val="none" w:sz="0" w:space="0" w:color="auto"/>
        <w:right w:val="none" w:sz="0" w:space="0" w:color="auto"/>
      </w:divBdr>
    </w:div>
    <w:div w:id="1790665693">
      <w:bodyDiv w:val="1"/>
      <w:marLeft w:val="0"/>
      <w:marRight w:val="0"/>
      <w:marTop w:val="0"/>
      <w:marBottom w:val="0"/>
      <w:divBdr>
        <w:top w:val="none" w:sz="0" w:space="0" w:color="auto"/>
        <w:left w:val="none" w:sz="0" w:space="0" w:color="auto"/>
        <w:bottom w:val="none" w:sz="0" w:space="0" w:color="auto"/>
        <w:right w:val="none" w:sz="0" w:space="0" w:color="auto"/>
      </w:divBdr>
    </w:div>
    <w:div w:id="1816527687">
      <w:bodyDiv w:val="1"/>
      <w:marLeft w:val="0"/>
      <w:marRight w:val="0"/>
      <w:marTop w:val="0"/>
      <w:marBottom w:val="0"/>
      <w:divBdr>
        <w:top w:val="none" w:sz="0" w:space="0" w:color="auto"/>
        <w:left w:val="none" w:sz="0" w:space="0" w:color="auto"/>
        <w:bottom w:val="none" w:sz="0" w:space="0" w:color="auto"/>
        <w:right w:val="none" w:sz="0" w:space="0" w:color="auto"/>
      </w:divBdr>
    </w:div>
    <w:div w:id="1820808627">
      <w:bodyDiv w:val="1"/>
      <w:marLeft w:val="0"/>
      <w:marRight w:val="0"/>
      <w:marTop w:val="0"/>
      <w:marBottom w:val="0"/>
      <w:divBdr>
        <w:top w:val="none" w:sz="0" w:space="0" w:color="auto"/>
        <w:left w:val="none" w:sz="0" w:space="0" w:color="auto"/>
        <w:bottom w:val="none" w:sz="0" w:space="0" w:color="auto"/>
        <w:right w:val="none" w:sz="0" w:space="0" w:color="auto"/>
      </w:divBdr>
    </w:div>
    <w:div w:id="1831797340">
      <w:bodyDiv w:val="1"/>
      <w:marLeft w:val="0"/>
      <w:marRight w:val="0"/>
      <w:marTop w:val="0"/>
      <w:marBottom w:val="0"/>
      <w:divBdr>
        <w:top w:val="none" w:sz="0" w:space="0" w:color="auto"/>
        <w:left w:val="none" w:sz="0" w:space="0" w:color="auto"/>
        <w:bottom w:val="none" w:sz="0" w:space="0" w:color="auto"/>
        <w:right w:val="none" w:sz="0" w:space="0" w:color="auto"/>
      </w:divBdr>
    </w:div>
    <w:div w:id="1874464885">
      <w:bodyDiv w:val="1"/>
      <w:marLeft w:val="0"/>
      <w:marRight w:val="0"/>
      <w:marTop w:val="0"/>
      <w:marBottom w:val="0"/>
      <w:divBdr>
        <w:top w:val="none" w:sz="0" w:space="0" w:color="auto"/>
        <w:left w:val="none" w:sz="0" w:space="0" w:color="auto"/>
        <w:bottom w:val="none" w:sz="0" w:space="0" w:color="auto"/>
        <w:right w:val="none" w:sz="0" w:space="0" w:color="auto"/>
      </w:divBdr>
    </w:div>
    <w:div w:id="1892186289">
      <w:bodyDiv w:val="1"/>
      <w:marLeft w:val="0"/>
      <w:marRight w:val="0"/>
      <w:marTop w:val="0"/>
      <w:marBottom w:val="0"/>
      <w:divBdr>
        <w:top w:val="none" w:sz="0" w:space="0" w:color="auto"/>
        <w:left w:val="none" w:sz="0" w:space="0" w:color="auto"/>
        <w:bottom w:val="none" w:sz="0" w:space="0" w:color="auto"/>
        <w:right w:val="none" w:sz="0" w:space="0" w:color="auto"/>
      </w:divBdr>
    </w:div>
    <w:div w:id="2012680543">
      <w:bodyDiv w:val="1"/>
      <w:marLeft w:val="0"/>
      <w:marRight w:val="0"/>
      <w:marTop w:val="0"/>
      <w:marBottom w:val="0"/>
      <w:divBdr>
        <w:top w:val="none" w:sz="0" w:space="0" w:color="auto"/>
        <w:left w:val="none" w:sz="0" w:space="0" w:color="auto"/>
        <w:bottom w:val="none" w:sz="0" w:space="0" w:color="auto"/>
        <w:right w:val="none" w:sz="0" w:space="0" w:color="auto"/>
      </w:divBdr>
    </w:div>
    <w:div w:id="2058316615">
      <w:bodyDiv w:val="1"/>
      <w:marLeft w:val="0"/>
      <w:marRight w:val="0"/>
      <w:marTop w:val="0"/>
      <w:marBottom w:val="0"/>
      <w:divBdr>
        <w:top w:val="none" w:sz="0" w:space="0" w:color="auto"/>
        <w:left w:val="none" w:sz="0" w:space="0" w:color="auto"/>
        <w:bottom w:val="none" w:sz="0" w:space="0" w:color="auto"/>
        <w:right w:val="none" w:sz="0" w:space="0" w:color="auto"/>
      </w:divBdr>
    </w:div>
    <w:div w:id="2089882106">
      <w:bodyDiv w:val="1"/>
      <w:marLeft w:val="0"/>
      <w:marRight w:val="0"/>
      <w:marTop w:val="0"/>
      <w:marBottom w:val="0"/>
      <w:divBdr>
        <w:top w:val="none" w:sz="0" w:space="0" w:color="auto"/>
        <w:left w:val="none" w:sz="0" w:space="0" w:color="auto"/>
        <w:bottom w:val="none" w:sz="0" w:space="0" w:color="auto"/>
        <w:right w:val="none" w:sz="0" w:space="0" w:color="auto"/>
      </w:divBdr>
    </w:div>
    <w:div w:id="2122456825">
      <w:bodyDiv w:val="1"/>
      <w:marLeft w:val="0"/>
      <w:marRight w:val="0"/>
      <w:marTop w:val="0"/>
      <w:marBottom w:val="0"/>
      <w:divBdr>
        <w:top w:val="none" w:sz="0" w:space="0" w:color="auto"/>
        <w:left w:val="none" w:sz="0" w:space="0" w:color="auto"/>
        <w:bottom w:val="none" w:sz="0" w:space="0" w:color="auto"/>
        <w:right w:val="none" w:sz="0" w:space="0" w:color="auto"/>
      </w:divBdr>
    </w:div>
    <w:div w:id="21322837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dx.doi.org/10.5209/CLAC.65656" TargetMode="External"/><Relationship Id="rId13" Type="http://schemas.openxmlformats.org/officeDocument/2006/relationships/image" Target="media/image1.tiff"/><Relationship Id="rId18" Type="http://schemas.openxmlformats.org/officeDocument/2006/relationships/hyperlink" Target="http://dx.doi.org/10.1558/cj.v18i3.499-515" TargetMode="External"/><Relationship Id="rId26" Type="http://schemas.openxmlformats.org/officeDocument/2006/relationships/hyperlink" Target="http://search.proquest.com/mlaib/indexinglinkhandler/sng/au/Pinheiro,+Gisele+M/$N?accountid=14609" TargetMode="External"/><Relationship Id="rId3" Type="http://schemas.openxmlformats.org/officeDocument/2006/relationships/styles" Target="styles.xml"/><Relationship Id="rId21" Type="http://schemas.openxmlformats.org/officeDocument/2006/relationships/hyperlink" Target="http://dx.doi.org/10.1016/j.asw.2013.11.003" TargetMode="External"/><Relationship Id="rId7" Type="http://schemas.openxmlformats.org/officeDocument/2006/relationships/endnotes" Target="endnotes.xml"/><Relationship Id="rId12" Type="http://schemas.openxmlformats.org/officeDocument/2006/relationships/hyperlink" Target="http://search.proquest.com/mlaib/indexinglinkhandler/sng/au/Pinheiro,+Gisele+M/$N?accountid=14609" TargetMode="External"/><Relationship Id="rId17" Type="http://schemas.openxmlformats.org/officeDocument/2006/relationships/hyperlink" Target="http://www.cl.cam.ac.uk/techreports/UCAM-CL-TR-790.pdf" TargetMode="External"/><Relationship Id="rId25" Type="http://schemas.openxmlformats.org/officeDocument/2006/relationships/hyperlink" Target="http://search.proquest.com/mlaib/indexinglinkhandler/sng/au/Di+Felippo,+Ariani/$N?accountid=14609" TargetMode="External"/><Relationship Id="rId2" Type="http://schemas.openxmlformats.org/officeDocument/2006/relationships/numbering" Target="numbering.xml"/><Relationship Id="rId16" Type="http://schemas.openxmlformats.org/officeDocument/2006/relationships/hyperlink" Target="http://dx.doi.org.ezproxy.uned.es/10.1016/j.jslw.2005.08.001" TargetMode="External"/><Relationship Id="rId20" Type="http://schemas.openxmlformats.org/officeDocument/2006/relationships/hyperlink" Target="http://dx.doi.org.ezproxy.uned.es/10.1016/S1060-3743(03)00038-9" TargetMode="External"/><Relationship Id="rId29" Type="http://schemas.openxmlformats.org/officeDocument/2006/relationships/hyperlink" Target="http://dx.doi.org.ezproxy.uned.es/10.1016/j.asw.2014.03.003"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arch.proquest.com/mlaib/indexinglinkhandler/sng/au/Di+Felippo,+Ariani/$N?accountid=14609" TargetMode="External"/><Relationship Id="rId24" Type="http://schemas.openxmlformats.org/officeDocument/2006/relationships/hyperlink" Target="http://search.proquest.com/mlaib/indexinglinkhandler/sng/au/Rino,+Lucia+Helena+Machado/$N?accountid=14609"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dx.doi.org.ezproxy.uned.es/10.1016/j.jslw.2010.10.002" TargetMode="External"/><Relationship Id="rId23" Type="http://schemas.openxmlformats.org/officeDocument/2006/relationships/hyperlink" Target="http://dx.doi.org.ezproxy.uned.es/10.1016/j.asw.2010.05.004" TargetMode="External"/><Relationship Id="rId28" Type="http://schemas.openxmlformats.org/officeDocument/2006/relationships/hyperlink" Target="http://dx.doi.org.ezproxy.uned.es/10.1016/j.asw.2013.11.007" TargetMode="External"/><Relationship Id="rId10" Type="http://schemas.openxmlformats.org/officeDocument/2006/relationships/hyperlink" Target="http://search.proquest.com/mlaib/indexinglinkhandler/sng/au/Rino,+Lucia+Helena+Machado/$N?accountid=14609" TargetMode="External"/><Relationship Id="rId19" Type="http://schemas.openxmlformats.org/officeDocument/2006/relationships/hyperlink" Target="https://doi.org/10.1093/elt/ccw064"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chacon@flog.uned.es" TargetMode="External"/><Relationship Id="rId14" Type="http://schemas.openxmlformats.org/officeDocument/2006/relationships/hyperlink" Target="http://www.isca-speech.org/archive/sp2006/papers/sp06_080.pdf" TargetMode="External"/><Relationship Id="rId22" Type="http://schemas.openxmlformats.org/officeDocument/2006/relationships/hyperlink" Target="http://www.aclweb.org/anthology/W12-0304" TargetMode="External"/><Relationship Id="rId27" Type="http://schemas.openxmlformats.org/officeDocument/2006/relationships/hyperlink" Target="http://search.proquest.com/mlaib/pubidlinkhandler/sng/pub/Estudos+Ling$fc$edsticos/ExactMatch?accountid=14609" TargetMode="External"/><Relationship Id="rId30" Type="http://schemas.openxmlformats.org/officeDocument/2006/relationships/hyperlink" Target="http://aclweb.org/anthology/O/O06/O06-1023.pdf"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C9D5F103-2343-504D-BC27-7D119905C2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16</Pages>
  <Words>6504</Words>
  <Characters>35772</Characters>
  <Application>Microsoft Office Word</Application>
  <DocSecurity>0</DocSecurity>
  <Lines>298</Lines>
  <Paragraphs>84</Paragraphs>
  <ScaleCrop>false</ScaleCrop>
  <HeadingPairs>
    <vt:vector size="2" baseType="variant">
      <vt:variant>
        <vt:lpstr>Título</vt:lpstr>
      </vt:variant>
      <vt:variant>
        <vt:i4>1</vt:i4>
      </vt:variant>
    </vt:vector>
  </HeadingPairs>
  <TitlesOfParts>
    <vt:vector size="1" baseType="lpstr">
      <vt:lpstr/>
    </vt:vector>
  </TitlesOfParts>
  <Company>UNED</Company>
  <LinksUpToDate>false</LinksUpToDate>
  <CharactersWithSpaces>42192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Rubén Chacón</dc:creator>
  <cp:keywords/>
  <dc:description/>
  <cp:lastModifiedBy>RUBEN CHACON BELTRAN</cp:lastModifiedBy>
  <cp:revision>3</cp:revision>
  <cp:lastPrinted>2019-01-24T12:49:00Z</cp:lastPrinted>
  <dcterms:created xsi:type="dcterms:W3CDTF">2023-12-19T15:42:00Z</dcterms:created>
  <dcterms:modified xsi:type="dcterms:W3CDTF">2023-12-19T15:43:00Z</dcterms:modified>
</cp:coreProperties>
</file>